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85B" w:rsidRDefault="004B085B" w:rsidP="004461DC">
      <w:pPr>
        <w:spacing w:line="264" w:lineRule="auto"/>
        <w:jc w:val="center"/>
        <w:rPr>
          <w:rStyle w:val="Strong"/>
          <w:rFonts w:ascii="Franklin Gothic Book" w:hAnsi="Franklin Gothic Book"/>
          <w:color w:val="002060"/>
          <w:sz w:val="28"/>
        </w:rPr>
      </w:pPr>
      <w:r w:rsidRPr="004B085B">
        <w:rPr>
          <w:rStyle w:val="Strong"/>
          <w:rFonts w:ascii="Franklin Gothic Book" w:hAnsi="Franklin Gothic Book"/>
          <w:noProof/>
          <w:color w:val="002060"/>
          <w:sz w:val="28"/>
        </w:rPr>
        <w:drawing>
          <wp:inline distT="0" distB="0" distL="0" distR="0">
            <wp:extent cx="1943100" cy="892810"/>
            <wp:effectExtent l="19050" t="0" r="0" b="0"/>
            <wp:docPr id="7" name="Picture 4" descr="od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dc_rgb"/>
                    <pic:cNvPicPr>
                      <a:picLocks noChangeAspect="1" noChangeArrowheads="1"/>
                    </pic:cNvPicPr>
                  </pic:nvPicPr>
                  <pic:blipFill>
                    <a:blip r:embed="rId9" cstate="print"/>
                    <a:srcRect/>
                    <a:stretch>
                      <a:fillRect/>
                    </a:stretch>
                  </pic:blipFill>
                  <pic:spPr bwMode="auto">
                    <a:xfrm>
                      <a:off x="0" y="0"/>
                      <a:ext cx="1943100" cy="892810"/>
                    </a:xfrm>
                    <a:prstGeom prst="rect">
                      <a:avLst/>
                    </a:prstGeom>
                    <a:noFill/>
                  </pic:spPr>
                </pic:pic>
              </a:graphicData>
            </a:graphic>
          </wp:inline>
        </w:drawing>
      </w:r>
    </w:p>
    <w:p w:rsidR="004B085B" w:rsidRPr="004B085B" w:rsidRDefault="004B085B" w:rsidP="004B085B">
      <w:pPr>
        <w:pStyle w:val="Memotitle"/>
        <w:rPr>
          <w:sz w:val="36"/>
        </w:rPr>
      </w:pPr>
      <w:r w:rsidRPr="004B085B">
        <w:rPr>
          <w:sz w:val="36"/>
        </w:rPr>
        <w:t>Memorandum</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b/>
          <w:bCs/>
        </w:rPr>
        <w:t>TO:</w:t>
      </w:r>
      <w:r w:rsidRPr="00915A80">
        <w:rPr>
          <w:rFonts w:ascii="Franklin Gothic Book" w:hAnsi="Franklin Gothic Book"/>
        </w:rPr>
        <w:tab/>
      </w:r>
      <w:r w:rsidRPr="00915A80">
        <w:rPr>
          <w:rFonts w:ascii="Franklin Gothic Book" w:hAnsi="Franklin Gothic Book"/>
        </w:rPr>
        <w:tab/>
        <w:t>Roger Baker (ComEd)</w:t>
      </w:r>
      <w:r w:rsidR="0089353D" w:rsidRPr="00915A80">
        <w:rPr>
          <w:rFonts w:ascii="Franklin Gothic Book" w:hAnsi="Franklin Gothic Book"/>
        </w:rPr>
        <w:t>, David Nichols (ComEd)</w:t>
      </w:r>
    </w:p>
    <w:p w:rsidR="00CB655F" w:rsidRPr="00915A80" w:rsidRDefault="00CB655F" w:rsidP="002E04B8">
      <w:pPr>
        <w:spacing w:line="264" w:lineRule="auto"/>
        <w:ind w:left="1440" w:hanging="1440"/>
        <w:rPr>
          <w:rFonts w:ascii="Franklin Gothic Book" w:hAnsi="Franklin Gothic Book"/>
          <w:b/>
          <w:bCs/>
        </w:rPr>
      </w:pPr>
      <w:r w:rsidRPr="00915A80">
        <w:rPr>
          <w:rFonts w:ascii="Franklin Gothic Book" w:hAnsi="Franklin Gothic Book"/>
          <w:b/>
          <w:bCs/>
        </w:rPr>
        <w:t>CC:</w:t>
      </w:r>
      <w:r w:rsidRPr="00915A80">
        <w:rPr>
          <w:rFonts w:ascii="Franklin Gothic Book" w:hAnsi="Franklin Gothic Book"/>
          <w:b/>
          <w:bCs/>
        </w:rPr>
        <w:tab/>
      </w:r>
      <w:r w:rsidRPr="00915A80">
        <w:rPr>
          <w:rFonts w:ascii="Franklin Gothic Book" w:hAnsi="Franklin Gothic Book"/>
          <w:bCs/>
        </w:rPr>
        <w:t>Jennifer Fagan (Itron), Jeff Erickson (Navigant)</w:t>
      </w:r>
      <w:r w:rsidR="002E04B8" w:rsidRPr="00915A80">
        <w:rPr>
          <w:rFonts w:ascii="Franklin Gothic Book" w:hAnsi="Franklin Gothic Book"/>
          <w:bCs/>
        </w:rPr>
        <w:t>, Jennifer Hinman (Illinois Commerce Commission)</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b/>
          <w:bCs/>
        </w:rPr>
        <w:t>FROM:</w:t>
      </w:r>
      <w:r w:rsidRPr="00915A80">
        <w:rPr>
          <w:rFonts w:ascii="Franklin Gothic Book" w:hAnsi="Franklin Gothic Book"/>
        </w:rPr>
        <w:tab/>
      </w:r>
      <w:r w:rsidRPr="00915A80">
        <w:rPr>
          <w:rFonts w:ascii="Franklin Gothic Book" w:hAnsi="Franklin Gothic Book"/>
        </w:rPr>
        <w:tab/>
        <w:t xml:space="preserve">Adam Burke, Amanda Dwelley, </w:t>
      </w:r>
      <w:r w:rsidR="00A26B68" w:rsidRPr="00915A80">
        <w:rPr>
          <w:rFonts w:ascii="Franklin Gothic Book" w:hAnsi="Franklin Gothic Book"/>
        </w:rPr>
        <w:t xml:space="preserve">Bill Norton, </w:t>
      </w:r>
      <w:r w:rsidRPr="00915A80">
        <w:rPr>
          <w:rFonts w:ascii="Franklin Gothic Book" w:hAnsi="Franklin Gothic Book"/>
        </w:rPr>
        <w:t>Rick Winch (Opinion Dynamics)</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b/>
          <w:bCs/>
        </w:rPr>
        <w:t>DATE:</w:t>
      </w:r>
      <w:r w:rsidRPr="00915A80">
        <w:rPr>
          <w:rFonts w:ascii="Franklin Gothic Book" w:hAnsi="Franklin Gothic Book"/>
        </w:rPr>
        <w:tab/>
      </w:r>
      <w:r w:rsidRPr="00915A80">
        <w:rPr>
          <w:rFonts w:ascii="Franklin Gothic Book" w:hAnsi="Franklin Gothic Book"/>
        </w:rPr>
        <w:tab/>
        <w:t xml:space="preserve">May </w:t>
      </w:r>
      <w:r w:rsidR="00516E09">
        <w:rPr>
          <w:rFonts w:ascii="Franklin Gothic Book" w:hAnsi="Franklin Gothic Book"/>
        </w:rPr>
        <w:t>3</w:t>
      </w:r>
      <w:r w:rsidR="00D35791">
        <w:rPr>
          <w:rFonts w:ascii="Franklin Gothic Book" w:hAnsi="Franklin Gothic Book"/>
        </w:rPr>
        <w:t>1</w:t>
      </w:r>
      <w:r w:rsidRPr="00915A80">
        <w:rPr>
          <w:rFonts w:ascii="Franklin Gothic Book" w:hAnsi="Franklin Gothic Book"/>
        </w:rPr>
        <w:t>, 2012</w:t>
      </w:r>
    </w:p>
    <w:p w:rsidR="00CB655F" w:rsidRPr="00915A80" w:rsidRDefault="00CB655F" w:rsidP="00CB655F">
      <w:pPr>
        <w:pBdr>
          <w:bottom w:val="single" w:sz="4" w:space="1" w:color="auto"/>
        </w:pBdr>
        <w:spacing w:line="264" w:lineRule="auto"/>
        <w:ind w:left="1440" w:hanging="1440"/>
        <w:rPr>
          <w:rFonts w:ascii="Franklin Gothic Book" w:hAnsi="Franklin Gothic Book"/>
        </w:rPr>
      </w:pPr>
      <w:r w:rsidRPr="00915A80">
        <w:rPr>
          <w:rFonts w:ascii="Franklin Gothic Book" w:hAnsi="Franklin Gothic Book"/>
          <w:b/>
          <w:bCs/>
        </w:rPr>
        <w:t>RE:</w:t>
      </w:r>
      <w:r w:rsidRPr="00915A80">
        <w:rPr>
          <w:rFonts w:ascii="Franklin Gothic Book" w:hAnsi="Franklin Gothic Book"/>
        </w:rPr>
        <w:tab/>
        <w:t xml:space="preserve">Fridge &amp; Freezer Recycle Rewards Program PY4 Metering Study: </w:t>
      </w:r>
      <w:r w:rsidRPr="00915A80">
        <w:rPr>
          <w:rFonts w:ascii="Franklin Gothic Book" w:hAnsi="Franklin Gothic Book"/>
        </w:rPr>
        <w:br/>
      </w:r>
      <w:r w:rsidR="00872E06" w:rsidRPr="00915A80">
        <w:rPr>
          <w:rFonts w:ascii="Franklin Gothic Book" w:hAnsi="Franklin Gothic Book"/>
        </w:rPr>
        <w:t xml:space="preserve">DRAFT </w:t>
      </w:r>
      <w:r w:rsidRPr="00915A80">
        <w:rPr>
          <w:rFonts w:ascii="Franklin Gothic Book" w:hAnsi="Franklin Gothic Book"/>
        </w:rPr>
        <w:t>Savings Results</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rPr>
        <w:t xml:space="preserve">The PY4 Fridge &amp; Freezer Recycle Rewards </w:t>
      </w:r>
      <w:r w:rsidR="00872E06" w:rsidRPr="00915A80">
        <w:rPr>
          <w:rFonts w:ascii="Franklin Gothic Book" w:hAnsi="Franklin Gothic Book"/>
        </w:rPr>
        <w:t xml:space="preserve">(FFRR) </w:t>
      </w:r>
      <w:r w:rsidRPr="00915A80">
        <w:rPr>
          <w:rFonts w:ascii="Franklin Gothic Book" w:hAnsi="Franklin Gothic Book"/>
        </w:rPr>
        <w:t xml:space="preserve">program evaluation involved an </w:t>
      </w:r>
      <w:r w:rsidRPr="00767B00">
        <w:rPr>
          <w:rFonts w:ascii="Franklin Gothic Book" w:hAnsi="Franklin Gothic Book"/>
          <w:i/>
        </w:rPr>
        <w:t>in situ</w:t>
      </w:r>
      <w:r w:rsidRPr="00915A80">
        <w:rPr>
          <w:rFonts w:ascii="Franklin Gothic Book" w:hAnsi="Franklin Gothic Book"/>
        </w:rPr>
        <w:t xml:space="preserve"> metering study conducted between July 2011 and March 2012. The objectives of this study were to:</w:t>
      </w:r>
    </w:p>
    <w:p w:rsidR="00CB655F" w:rsidRPr="00915A80" w:rsidRDefault="00CB655F" w:rsidP="00CB655F">
      <w:pPr>
        <w:pStyle w:val="ListParagraph"/>
        <w:numPr>
          <w:ilvl w:val="0"/>
          <w:numId w:val="1"/>
        </w:numPr>
        <w:spacing w:line="264" w:lineRule="auto"/>
        <w:rPr>
          <w:rFonts w:ascii="Franklin Gothic Book" w:hAnsi="Franklin Gothic Book"/>
        </w:rPr>
      </w:pPr>
      <w:r w:rsidRPr="00915A80">
        <w:rPr>
          <w:rFonts w:ascii="Franklin Gothic Book" w:hAnsi="Franklin Gothic Book"/>
        </w:rPr>
        <w:t>Specify an Illinois-specific regression equation that can be used to estimate gross unit energy consumption (UEC) for the units collected by ComEd’s program</w:t>
      </w:r>
    </w:p>
    <w:p w:rsidR="00CB655F" w:rsidRPr="00915A80" w:rsidRDefault="003D1425" w:rsidP="00CB655F">
      <w:pPr>
        <w:pStyle w:val="ListParagraph"/>
        <w:numPr>
          <w:ilvl w:val="0"/>
          <w:numId w:val="1"/>
        </w:numPr>
        <w:spacing w:line="264" w:lineRule="auto"/>
        <w:rPr>
          <w:rFonts w:ascii="Franklin Gothic Book" w:hAnsi="Franklin Gothic Book"/>
        </w:rPr>
      </w:pPr>
      <w:r w:rsidRPr="00915A80">
        <w:rPr>
          <w:rFonts w:ascii="Franklin Gothic Book" w:hAnsi="Franklin Gothic Book"/>
        </w:rPr>
        <w:t>Specify an equation with the same variables as</w:t>
      </w:r>
      <w:r w:rsidR="00CB655F" w:rsidRPr="00915A80">
        <w:rPr>
          <w:rFonts w:ascii="Franklin Gothic Book" w:hAnsi="Franklin Gothic Book"/>
        </w:rPr>
        <w:t xml:space="preserve"> the </w:t>
      </w:r>
      <w:r w:rsidR="009D6D7F" w:rsidRPr="00915A80">
        <w:rPr>
          <w:rFonts w:ascii="Franklin Gothic Book" w:hAnsi="Franklin Gothic Book"/>
        </w:rPr>
        <w:t xml:space="preserve">current </w:t>
      </w:r>
      <w:r w:rsidR="00CB655F" w:rsidRPr="00915A80">
        <w:rPr>
          <w:rFonts w:ascii="Franklin Gothic Book" w:hAnsi="Franklin Gothic Book"/>
        </w:rPr>
        <w:t>lab</w:t>
      </w:r>
      <w:r w:rsidR="009D6D7F" w:rsidRPr="00915A80">
        <w:rPr>
          <w:rFonts w:ascii="Franklin Gothic Book" w:hAnsi="Franklin Gothic Book"/>
        </w:rPr>
        <w:t>-</w:t>
      </w:r>
      <w:r w:rsidR="00CB655F" w:rsidRPr="00915A80">
        <w:rPr>
          <w:rFonts w:ascii="Franklin Gothic Book" w:hAnsi="Franklin Gothic Book"/>
        </w:rPr>
        <w:t xml:space="preserve">based </w:t>
      </w:r>
      <w:r w:rsidR="009D6D7F" w:rsidRPr="00915A80">
        <w:rPr>
          <w:rFonts w:ascii="Franklin Gothic Book" w:hAnsi="Franklin Gothic Book"/>
        </w:rPr>
        <w:t xml:space="preserve">metering </w:t>
      </w:r>
      <w:r w:rsidR="00CB655F" w:rsidRPr="00915A80">
        <w:rPr>
          <w:rFonts w:ascii="Franklin Gothic Book" w:hAnsi="Franklin Gothic Book"/>
        </w:rPr>
        <w:t>regression</w:t>
      </w:r>
      <w:r w:rsidRPr="00915A80">
        <w:rPr>
          <w:rFonts w:ascii="Franklin Gothic Book" w:hAnsi="Franklin Gothic Book"/>
        </w:rPr>
        <w:t xml:space="preserve"> equation (but using </w:t>
      </w:r>
      <w:r w:rsidRPr="00915A80">
        <w:rPr>
          <w:rFonts w:ascii="Franklin Gothic Book" w:hAnsi="Franklin Gothic Book"/>
          <w:i/>
        </w:rPr>
        <w:t>in situ</w:t>
      </w:r>
      <w:r w:rsidRPr="00915A80">
        <w:rPr>
          <w:rFonts w:ascii="Franklin Gothic Book" w:hAnsi="Franklin Gothic Book"/>
        </w:rPr>
        <w:t xml:space="preserve"> metering data) and compare results</w:t>
      </w:r>
      <w:r w:rsidR="00CB655F" w:rsidRPr="00915A80">
        <w:rPr>
          <w:rFonts w:ascii="Franklin Gothic Book" w:hAnsi="Franklin Gothic Book"/>
        </w:rPr>
        <w:t xml:space="preserve"> with </w:t>
      </w:r>
      <w:r w:rsidRPr="00915A80">
        <w:rPr>
          <w:rFonts w:ascii="Franklin Gothic Book" w:hAnsi="Franklin Gothic Book"/>
        </w:rPr>
        <w:t>the current equation.</w:t>
      </w:r>
      <w:r w:rsidRPr="00915A80">
        <w:rPr>
          <w:rStyle w:val="FootnoteReference"/>
          <w:rFonts w:ascii="Franklin Gothic Book" w:hAnsi="Franklin Gothic Book"/>
        </w:rPr>
        <w:footnoteReference w:id="1"/>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rPr>
        <w:t xml:space="preserve">This document serves as an interim memo </w:t>
      </w:r>
      <w:r w:rsidR="00872E06" w:rsidRPr="00915A80">
        <w:rPr>
          <w:rFonts w:ascii="Franklin Gothic Book" w:hAnsi="Franklin Gothic Book"/>
        </w:rPr>
        <w:t>summarizing</w:t>
      </w:r>
      <w:r w:rsidRPr="00915A80">
        <w:rPr>
          <w:rFonts w:ascii="Franklin Gothic Book" w:hAnsi="Franklin Gothic Book"/>
        </w:rPr>
        <w:t xml:space="preserve"> results of gross savings estimation. A full methodology and results summary will be included in the PY4 evaluation report.</w:t>
      </w:r>
    </w:p>
    <w:p w:rsidR="00647478" w:rsidRPr="004B085B" w:rsidRDefault="00647478" w:rsidP="00647478">
      <w:pPr>
        <w:spacing w:line="264" w:lineRule="auto"/>
        <w:ind w:hanging="450"/>
        <w:rPr>
          <w:rStyle w:val="Strong"/>
          <w:rFonts w:ascii="Verdana" w:hAnsi="Verdana"/>
          <w:i/>
          <w:color w:val="002060"/>
          <w:sz w:val="32"/>
        </w:rPr>
      </w:pPr>
      <w:r w:rsidRPr="004B085B">
        <w:rPr>
          <w:rStyle w:val="Strong"/>
          <w:rFonts w:ascii="Verdana" w:hAnsi="Verdana"/>
          <w:i/>
          <w:color w:val="002060"/>
          <w:sz w:val="32"/>
        </w:rPr>
        <w:t xml:space="preserve">1. </w:t>
      </w:r>
      <w:r w:rsidRPr="004B085B">
        <w:rPr>
          <w:rStyle w:val="Strong"/>
          <w:rFonts w:ascii="Verdana" w:hAnsi="Verdana"/>
          <w:i/>
          <w:color w:val="002060"/>
          <w:sz w:val="32"/>
        </w:rPr>
        <w:tab/>
        <w:t>Metering Study Overview</w:t>
      </w:r>
    </w:p>
    <w:p w:rsidR="00CB655F" w:rsidRPr="004B085B" w:rsidRDefault="00647478" w:rsidP="00CB655F">
      <w:pPr>
        <w:spacing w:line="264" w:lineRule="auto"/>
        <w:rPr>
          <w:rStyle w:val="Strong"/>
          <w:rFonts w:ascii="Verdana" w:hAnsi="Verdana"/>
          <w:color w:val="002060"/>
          <w:sz w:val="28"/>
        </w:rPr>
      </w:pPr>
      <w:r w:rsidRPr="004B085B">
        <w:rPr>
          <w:rStyle w:val="Strong"/>
          <w:rFonts w:ascii="Verdana" w:hAnsi="Verdana"/>
          <w:color w:val="002060"/>
          <w:sz w:val="28"/>
        </w:rPr>
        <w:t>Data Collection</w:t>
      </w:r>
    </w:p>
    <w:p w:rsidR="00CB655F" w:rsidRPr="00915A80" w:rsidRDefault="00872E06" w:rsidP="00CB655F">
      <w:pPr>
        <w:spacing w:line="264" w:lineRule="auto"/>
        <w:rPr>
          <w:rFonts w:ascii="Franklin Gothic Book" w:hAnsi="Franklin Gothic Book"/>
        </w:rPr>
      </w:pPr>
      <w:r w:rsidRPr="00915A80">
        <w:rPr>
          <w:rFonts w:ascii="Franklin Gothic Book" w:hAnsi="Franklin Gothic Book"/>
        </w:rPr>
        <w:t>The evaluation team metered a</w:t>
      </w:r>
      <w:r w:rsidR="00CB655F" w:rsidRPr="00915A80">
        <w:rPr>
          <w:rFonts w:ascii="Franklin Gothic Book" w:hAnsi="Franklin Gothic Book"/>
        </w:rPr>
        <w:t xml:space="preserve"> sample of refrigerators and freezers in participant homes for an average of three weeks prior to their being removed by the program and recycled at JACO’s facility. Participants were recruited and screened </w:t>
      </w:r>
      <w:r w:rsidRPr="00915A80">
        <w:rPr>
          <w:rFonts w:ascii="Franklin Gothic Book" w:hAnsi="Franklin Gothic Book"/>
        </w:rPr>
        <w:t>by telephone</w:t>
      </w:r>
      <w:r w:rsidR="00CB655F" w:rsidRPr="00915A80">
        <w:rPr>
          <w:rFonts w:ascii="Franklin Gothic Book" w:hAnsi="Franklin Gothic Book"/>
        </w:rPr>
        <w:t>. The evaluation team used a monetary incentive and multiple contact attempts to increase</w:t>
      </w:r>
      <w:r w:rsidRPr="00915A80">
        <w:rPr>
          <w:rFonts w:ascii="Franklin Gothic Book" w:hAnsi="Franklin Gothic Book"/>
        </w:rPr>
        <w:t xml:space="preserve"> the</w:t>
      </w:r>
      <w:r w:rsidR="00CB655F" w:rsidRPr="00915A80">
        <w:rPr>
          <w:rFonts w:ascii="Franklin Gothic Book" w:hAnsi="Franklin Gothic Book"/>
        </w:rPr>
        <w:t xml:space="preserve"> response rate and minimize non-response and selectivity bias. </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rPr>
        <w:t xml:space="preserve">The metering study collected 5-minute interval demand and average kWh (from power meters), 5-minute interval internal temperature data, and light usage (on/off). </w:t>
      </w:r>
      <w:r w:rsidR="00872E06" w:rsidRPr="00915A80">
        <w:rPr>
          <w:rFonts w:ascii="Franklin Gothic Book" w:hAnsi="Franklin Gothic Book"/>
        </w:rPr>
        <w:t xml:space="preserve">We metered the appliance on a staggered basis between </w:t>
      </w:r>
      <w:r w:rsidRPr="00915A80">
        <w:rPr>
          <w:rFonts w:ascii="Franklin Gothic Book" w:hAnsi="Franklin Gothic Book"/>
        </w:rPr>
        <w:t>July 2011 and March 2012</w:t>
      </w:r>
      <w:r w:rsidR="00872E06" w:rsidRPr="00915A80">
        <w:rPr>
          <w:rFonts w:ascii="Franklin Gothic Book" w:hAnsi="Franklin Gothic Book"/>
        </w:rPr>
        <w:t xml:space="preserve">. </w:t>
      </w:r>
      <w:r w:rsidRPr="00915A80">
        <w:rPr>
          <w:rFonts w:ascii="Franklin Gothic Book" w:hAnsi="Franklin Gothic Book"/>
        </w:rPr>
        <w:t xml:space="preserve">The </w:t>
      </w:r>
      <w:r w:rsidR="00872E06" w:rsidRPr="00915A80">
        <w:rPr>
          <w:rFonts w:ascii="Franklin Gothic Book" w:hAnsi="Franklin Gothic Book"/>
        </w:rPr>
        <w:t xml:space="preserve">evaluation </w:t>
      </w:r>
      <w:r w:rsidRPr="00915A80">
        <w:rPr>
          <w:rFonts w:ascii="Franklin Gothic Book" w:hAnsi="Franklin Gothic Book"/>
        </w:rPr>
        <w:t xml:space="preserve">team also recorded </w:t>
      </w:r>
      <w:r w:rsidR="00872E06" w:rsidRPr="00915A80">
        <w:rPr>
          <w:rFonts w:ascii="Franklin Gothic Book" w:hAnsi="Franklin Gothic Book"/>
        </w:rPr>
        <w:t xml:space="preserve">appliance </w:t>
      </w:r>
      <w:r w:rsidRPr="00915A80">
        <w:rPr>
          <w:rFonts w:ascii="Franklin Gothic Book" w:hAnsi="Franklin Gothic Book"/>
        </w:rPr>
        <w:t xml:space="preserve">characteristics that have been associated with energy consumption in previous metering studies, </w:t>
      </w:r>
      <w:r w:rsidRPr="00915A80">
        <w:rPr>
          <w:rFonts w:ascii="Franklin Gothic Book" w:hAnsi="Franklin Gothic Book"/>
        </w:rPr>
        <w:lastRenderedPageBreak/>
        <w:t xml:space="preserve">including characteristics that are already recorded by the ComEd </w:t>
      </w:r>
      <w:r w:rsidR="00872E06" w:rsidRPr="00915A80">
        <w:rPr>
          <w:rFonts w:ascii="Franklin Gothic Book" w:hAnsi="Franklin Gothic Book"/>
        </w:rPr>
        <w:t xml:space="preserve">FFRR </w:t>
      </w:r>
      <w:r w:rsidRPr="00915A80">
        <w:rPr>
          <w:rFonts w:ascii="Franklin Gothic Book" w:hAnsi="Franklin Gothic Book"/>
        </w:rPr>
        <w:t>progr</w:t>
      </w:r>
      <w:r w:rsidR="00872E06" w:rsidRPr="00915A80">
        <w:rPr>
          <w:rFonts w:ascii="Franklin Gothic Book" w:hAnsi="Franklin Gothic Book"/>
        </w:rPr>
        <w:t xml:space="preserve">am. Each unit was metered for an average of three </w:t>
      </w:r>
      <w:r w:rsidRPr="00915A80">
        <w:rPr>
          <w:rFonts w:ascii="Franklin Gothic Book" w:hAnsi="Franklin Gothic Book"/>
        </w:rPr>
        <w:t xml:space="preserve">weeks before being removed for recycling through the FFRR program. </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rPr>
        <w:t xml:space="preserve">In total, </w:t>
      </w:r>
      <w:r w:rsidR="00872E06" w:rsidRPr="00915A80">
        <w:rPr>
          <w:rFonts w:ascii="Franklin Gothic Book" w:hAnsi="Franklin Gothic Book"/>
        </w:rPr>
        <w:t xml:space="preserve">we metered </w:t>
      </w:r>
      <w:r w:rsidRPr="00915A80">
        <w:rPr>
          <w:rFonts w:ascii="Franklin Gothic Book" w:hAnsi="Franklin Gothic Book"/>
        </w:rPr>
        <w:t>12</w:t>
      </w:r>
      <w:r w:rsidR="00872E06" w:rsidRPr="00915A80">
        <w:rPr>
          <w:rFonts w:ascii="Franklin Gothic Book" w:hAnsi="Franklin Gothic Book"/>
        </w:rPr>
        <w:t xml:space="preserve">1 refrigerators and 34 freezers, </w:t>
      </w:r>
      <w:r w:rsidRPr="00915A80">
        <w:rPr>
          <w:rFonts w:ascii="Franklin Gothic Book" w:hAnsi="Franklin Gothic Book"/>
        </w:rPr>
        <w:t xml:space="preserve">resulting in 130 valid sample points for analysis. </w:t>
      </w:r>
      <w:fldSimple w:instr=" REF _Ref323891570 \h  \* MERGEFORMAT ">
        <w:r w:rsidR="00915A80" w:rsidRPr="00915A80">
          <w:rPr>
            <w:rFonts w:ascii="Franklin Gothic Book" w:hAnsi="Franklin Gothic Book"/>
          </w:rPr>
          <w:t xml:space="preserve">Table </w:t>
        </w:r>
        <w:r w:rsidR="00915A80" w:rsidRPr="00915A80">
          <w:rPr>
            <w:rFonts w:ascii="Franklin Gothic Book" w:hAnsi="Franklin Gothic Book"/>
            <w:noProof/>
          </w:rPr>
          <w:t>1</w:t>
        </w:r>
      </w:fldSimple>
      <w:r w:rsidRPr="00915A80">
        <w:rPr>
          <w:rFonts w:ascii="Franklin Gothic Book" w:hAnsi="Franklin Gothic Book"/>
        </w:rPr>
        <w:t xml:space="preserve"> summarizes the units metered and the final metered sample after accounting for </w:t>
      </w:r>
      <w:r w:rsidR="00C308EA" w:rsidRPr="00915A80">
        <w:rPr>
          <w:rFonts w:ascii="Franklin Gothic Book" w:hAnsi="Franklin Gothic Book"/>
        </w:rPr>
        <w:t>unusable</w:t>
      </w:r>
      <w:r w:rsidRPr="00915A80">
        <w:rPr>
          <w:rFonts w:ascii="Franklin Gothic Book" w:hAnsi="Franklin Gothic Book"/>
        </w:rPr>
        <w:t xml:space="preserve"> data associated with logger malfunctions.</w:t>
      </w:r>
    </w:p>
    <w:p w:rsidR="00CB655F" w:rsidRPr="00915A80" w:rsidRDefault="00CB655F" w:rsidP="00CB655F">
      <w:pPr>
        <w:pStyle w:val="Caption"/>
        <w:spacing w:line="264" w:lineRule="auto"/>
      </w:pPr>
      <w:bookmarkStart w:id="0" w:name="_Ref323891570"/>
      <w:r w:rsidRPr="00915A80">
        <w:t xml:space="preserve">Table </w:t>
      </w:r>
      <w:r w:rsidR="00696485" w:rsidRPr="00915A80">
        <w:fldChar w:fldCharType="begin"/>
      </w:r>
      <w:r w:rsidRPr="00915A80">
        <w:instrText xml:space="preserve"> SEQ Table \* ARABIC </w:instrText>
      </w:r>
      <w:r w:rsidR="00696485" w:rsidRPr="00915A80">
        <w:fldChar w:fldCharType="separate"/>
      </w:r>
      <w:r w:rsidR="00686621" w:rsidRPr="00915A80">
        <w:rPr>
          <w:noProof/>
        </w:rPr>
        <w:t>1</w:t>
      </w:r>
      <w:r w:rsidR="00696485" w:rsidRPr="00915A80">
        <w:fldChar w:fldCharType="end"/>
      </w:r>
      <w:bookmarkEnd w:id="0"/>
      <w:r w:rsidRPr="00915A80">
        <w:t>. Metering Sample Frame and Final Sample</w:t>
      </w:r>
    </w:p>
    <w:tbl>
      <w:tblPr>
        <w:tblStyle w:val="ODCTable"/>
        <w:tblW w:w="9441" w:type="dxa"/>
        <w:tblLook w:val="04A0"/>
      </w:tblPr>
      <w:tblGrid>
        <w:gridCol w:w="5550"/>
        <w:gridCol w:w="1436"/>
        <w:gridCol w:w="1334"/>
        <w:gridCol w:w="1121"/>
      </w:tblGrid>
      <w:tr w:rsidR="00CB655F" w:rsidRPr="00915A80" w:rsidTr="002D3C12">
        <w:trPr>
          <w:cnfStyle w:val="100000000000"/>
          <w:trHeight w:val="58"/>
        </w:trPr>
        <w:tc>
          <w:tcPr>
            <w:cnfStyle w:val="001000000000"/>
            <w:tcW w:w="5550" w:type="dxa"/>
            <w:noWrap/>
            <w:hideMark/>
          </w:tcPr>
          <w:p w:rsidR="00CB655F" w:rsidRPr="00915A80" w:rsidRDefault="00CB655F" w:rsidP="00C308EA">
            <w:pPr>
              <w:pStyle w:val="BodyText"/>
              <w:spacing w:after="40" w:line="264" w:lineRule="auto"/>
              <w:rPr>
                <w:b/>
                <w:sz w:val="22"/>
                <w:szCs w:val="22"/>
              </w:rPr>
            </w:pPr>
          </w:p>
        </w:tc>
        <w:tc>
          <w:tcPr>
            <w:tcW w:w="1436" w:type="dxa"/>
            <w:noWrap/>
            <w:hideMark/>
          </w:tcPr>
          <w:p w:rsidR="00CB655F" w:rsidRPr="00915A80" w:rsidRDefault="00CB655F" w:rsidP="00C308EA">
            <w:pPr>
              <w:pStyle w:val="BodyText"/>
              <w:spacing w:after="40" w:line="264" w:lineRule="auto"/>
              <w:cnfStyle w:val="100000000000"/>
              <w:rPr>
                <w:b/>
                <w:sz w:val="22"/>
                <w:szCs w:val="22"/>
              </w:rPr>
            </w:pPr>
            <w:r w:rsidRPr="00915A80">
              <w:rPr>
                <w:b/>
                <w:sz w:val="22"/>
                <w:szCs w:val="22"/>
              </w:rPr>
              <w:t>Refrigerator</w:t>
            </w:r>
          </w:p>
        </w:tc>
        <w:tc>
          <w:tcPr>
            <w:tcW w:w="1334" w:type="dxa"/>
            <w:noWrap/>
            <w:hideMark/>
          </w:tcPr>
          <w:p w:rsidR="00CB655F" w:rsidRPr="00915A80" w:rsidRDefault="00CB655F" w:rsidP="00C308EA">
            <w:pPr>
              <w:pStyle w:val="BodyText"/>
              <w:spacing w:after="40" w:line="264" w:lineRule="auto"/>
              <w:cnfStyle w:val="100000000000"/>
              <w:rPr>
                <w:b/>
                <w:sz w:val="22"/>
                <w:szCs w:val="22"/>
              </w:rPr>
            </w:pPr>
            <w:r w:rsidRPr="00915A80">
              <w:rPr>
                <w:b/>
                <w:sz w:val="22"/>
                <w:szCs w:val="22"/>
              </w:rPr>
              <w:t>Freezer</w:t>
            </w:r>
          </w:p>
        </w:tc>
        <w:tc>
          <w:tcPr>
            <w:tcW w:w="1121" w:type="dxa"/>
            <w:noWrap/>
            <w:hideMark/>
          </w:tcPr>
          <w:p w:rsidR="00CB655F" w:rsidRPr="00915A80" w:rsidRDefault="00CB655F" w:rsidP="00C308EA">
            <w:pPr>
              <w:pStyle w:val="BodyText"/>
              <w:spacing w:after="40" w:line="264" w:lineRule="auto"/>
              <w:cnfStyle w:val="100000000000"/>
              <w:rPr>
                <w:b/>
                <w:sz w:val="22"/>
                <w:szCs w:val="22"/>
              </w:rPr>
            </w:pPr>
            <w:r w:rsidRPr="00915A80">
              <w:rPr>
                <w:b/>
                <w:sz w:val="22"/>
                <w:szCs w:val="22"/>
              </w:rPr>
              <w:t>Total</w:t>
            </w:r>
          </w:p>
        </w:tc>
      </w:tr>
      <w:tr w:rsidR="00CB655F" w:rsidRPr="00915A80" w:rsidTr="004461DC">
        <w:trPr>
          <w:trHeight w:val="538"/>
        </w:trPr>
        <w:tc>
          <w:tcPr>
            <w:cnfStyle w:val="001000000000"/>
            <w:tcW w:w="5550" w:type="dxa"/>
            <w:noWrap/>
            <w:hideMark/>
          </w:tcPr>
          <w:p w:rsidR="00CB655F" w:rsidRPr="00915A80" w:rsidRDefault="00CB655F" w:rsidP="00C308EA">
            <w:pPr>
              <w:pStyle w:val="BodyText"/>
              <w:spacing w:after="40" w:line="264" w:lineRule="auto"/>
              <w:rPr>
                <w:b/>
                <w:iCs/>
                <w:sz w:val="22"/>
                <w:szCs w:val="22"/>
              </w:rPr>
            </w:pPr>
            <w:r w:rsidRPr="00915A80">
              <w:rPr>
                <w:b/>
                <w:iCs/>
                <w:sz w:val="22"/>
                <w:szCs w:val="22"/>
              </w:rPr>
              <w:t>Total Metered Units</w:t>
            </w:r>
          </w:p>
        </w:tc>
        <w:tc>
          <w:tcPr>
            <w:tcW w:w="1436" w:type="dxa"/>
            <w:noWrap/>
            <w:hideMark/>
          </w:tcPr>
          <w:p w:rsidR="00BD04C9" w:rsidRPr="00915A80" w:rsidRDefault="00CB655F">
            <w:pPr>
              <w:pStyle w:val="BodyText"/>
              <w:spacing w:after="40" w:line="264" w:lineRule="auto"/>
              <w:jc w:val="center"/>
              <w:cnfStyle w:val="000000000000"/>
              <w:rPr>
                <w:b/>
                <w:bCs/>
                <w:iCs/>
                <w:color w:val="365F91" w:themeColor="accent1" w:themeShade="BF"/>
                <w:sz w:val="22"/>
                <w:szCs w:val="22"/>
              </w:rPr>
            </w:pPr>
            <w:r w:rsidRPr="00915A80">
              <w:rPr>
                <w:b/>
                <w:bCs/>
                <w:iCs/>
                <w:sz w:val="22"/>
                <w:szCs w:val="22"/>
              </w:rPr>
              <w:t>121</w:t>
            </w:r>
          </w:p>
        </w:tc>
        <w:tc>
          <w:tcPr>
            <w:tcW w:w="1334" w:type="dxa"/>
            <w:noWrap/>
            <w:hideMark/>
          </w:tcPr>
          <w:p w:rsidR="00BD04C9" w:rsidRPr="00915A80" w:rsidRDefault="00CB655F">
            <w:pPr>
              <w:pStyle w:val="BodyText"/>
              <w:spacing w:after="40" w:line="264" w:lineRule="auto"/>
              <w:jc w:val="center"/>
              <w:cnfStyle w:val="000000000000"/>
              <w:rPr>
                <w:b/>
                <w:bCs/>
                <w:iCs/>
                <w:color w:val="365F91" w:themeColor="accent1" w:themeShade="BF"/>
                <w:sz w:val="22"/>
                <w:szCs w:val="22"/>
              </w:rPr>
            </w:pPr>
            <w:r w:rsidRPr="00915A80">
              <w:rPr>
                <w:b/>
                <w:bCs/>
                <w:iCs/>
                <w:sz w:val="22"/>
                <w:szCs w:val="22"/>
              </w:rPr>
              <w:t>34</w:t>
            </w:r>
          </w:p>
        </w:tc>
        <w:tc>
          <w:tcPr>
            <w:tcW w:w="1121"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b/>
                <w:sz w:val="22"/>
                <w:szCs w:val="22"/>
              </w:rPr>
              <w:t>155</w:t>
            </w:r>
          </w:p>
        </w:tc>
      </w:tr>
      <w:tr w:rsidR="00CB655F" w:rsidRPr="00915A80" w:rsidTr="004461DC">
        <w:trPr>
          <w:trHeight w:val="288"/>
        </w:trPr>
        <w:tc>
          <w:tcPr>
            <w:cnfStyle w:val="001000000000"/>
            <w:tcW w:w="5550" w:type="dxa"/>
            <w:noWrap/>
            <w:hideMark/>
          </w:tcPr>
          <w:p w:rsidR="00CB655F" w:rsidRPr="00915A80" w:rsidRDefault="00CB655F" w:rsidP="00C308EA">
            <w:pPr>
              <w:pStyle w:val="BodyText"/>
              <w:spacing w:after="40" w:line="264" w:lineRule="auto"/>
              <w:rPr>
                <w:sz w:val="22"/>
                <w:szCs w:val="22"/>
              </w:rPr>
            </w:pPr>
            <w:r w:rsidRPr="00915A80">
              <w:rPr>
                <w:sz w:val="22"/>
                <w:szCs w:val="22"/>
              </w:rPr>
              <w:t xml:space="preserve">   Complete logger </w:t>
            </w:r>
            <w:proofErr w:type="spellStart"/>
            <w:r w:rsidRPr="00915A80">
              <w:rPr>
                <w:sz w:val="22"/>
                <w:szCs w:val="22"/>
              </w:rPr>
              <w:t>failure</w:t>
            </w:r>
            <w:r w:rsidRPr="00915A80">
              <w:rPr>
                <w:sz w:val="22"/>
                <w:szCs w:val="22"/>
                <w:vertAlign w:val="superscript"/>
              </w:rPr>
              <w:t>a</w:t>
            </w:r>
            <w:proofErr w:type="spellEnd"/>
          </w:p>
        </w:tc>
        <w:tc>
          <w:tcPr>
            <w:tcW w:w="1436"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sz w:val="22"/>
                <w:szCs w:val="22"/>
              </w:rPr>
              <w:t>13</w:t>
            </w:r>
          </w:p>
        </w:tc>
        <w:tc>
          <w:tcPr>
            <w:tcW w:w="1334"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sz w:val="22"/>
                <w:szCs w:val="22"/>
              </w:rPr>
              <w:t>6</w:t>
            </w:r>
          </w:p>
        </w:tc>
        <w:tc>
          <w:tcPr>
            <w:tcW w:w="1121"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sz w:val="22"/>
                <w:szCs w:val="22"/>
              </w:rPr>
              <w:t>19</w:t>
            </w:r>
          </w:p>
        </w:tc>
      </w:tr>
      <w:tr w:rsidR="00CB655F" w:rsidRPr="00915A80" w:rsidTr="004461DC">
        <w:trPr>
          <w:trHeight w:val="288"/>
        </w:trPr>
        <w:tc>
          <w:tcPr>
            <w:cnfStyle w:val="001000000000"/>
            <w:tcW w:w="5550" w:type="dxa"/>
            <w:noWrap/>
            <w:hideMark/>
          </w:tcPr>
          <w:p w:rsidR="00CB655F" w:rsidRPr="00915A80" w:rsidRDefault="00CB655F" w:rsidP="00C308EA">
            <w:pPr>
              <w:pStyle w:val="BodyText"/>
              <w:spacing w:after="40" w:line="264" w:lineRule="auto"/>
              <w:rPr>
                <w:sz w:val="22"/>
                <w:szCs w:val="22"/>
              </w:rPr>
            </w:pPr>
            <w:r w:rsidRPr="00915A80">
              <w:rPr>
                <w:sz w:val="22"/>
                <w:szCs w:val="22"/>
              </w:rPr>
              <w:t xml:space="preserve">   Partial logger </w:t>
            </w:r>
            <w:proofErr w:type="spellStart"/>
            <w:r w:rsidRPr="00915A80">
              <w:rPr>
                <w:sz w:val="22"/>
                <w:szCs w:val="22"/>
              </w:rPr>
              <w:t>failure</w:t>
            </w:r>
            <w:r w:rsidRPr="00915A80">
              <w:rPr>
                <w:sz w:val="22"/>
                <w:szCs w:val="22"/>
                <w:vertAlign w:val="superscript"/>
              </w:rPr>
              <w:t>b</w:t>
            </w:r>
            <w:proofErr w:type="spellEnd"/>
            <w:r w:rsidRPr="00915A80">
              <w:rPr>
                <w:sz w:val="22"/>
                <w:szCs w:val="22"/>
              </w:rPr>
              <w:t xml:space="preserve"> </w:t>
            </w:r>
          </w:p>
        </w:tc>
        <w:tc>
          <w:tcPr>
            <w:tcW w:w="1436"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sz w:val="22"/>
                <w:szCs w:val="22"/>
              </w:rPr>
              <w:t>6</w:t>
            </w:r>
          </w:p>
        </w:tc>
        <w:tc>
          <w:tcPr>
            <w:tcW w:w="1334"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sz w:val="22"/>
                <w:szCs w:val="22"/>
              </w:rPr>
              <w:t>0</w:t>
            </w:r>
          </w:p>
        </w:tc>
        <w:tc>
          <w:tcPr>
            <w:tcW w:w="1121"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sz w:val="22"/>
                <w:szCs w:val="22"/>
              </w:rPr>
              <w:t>6</w:t>
            </w:r>
          </w:p>
        </w:tc>
      </w:tr>
      <w:tr w:rsidR="00CB655F" w:rsidRPr="00915A80" w:rsidTr="004461DC">
        <w:trPr>
          <w:trHeight w:val="288"/>
        </w:trPr>
        <w:tc>
          <w:tcPr>
            <w:cnfStyle w:val="001000000000"/>
            <w:tcW w:w="5550" w:type="dxa"/>
            <w:noWrap/>
            <w:hideMark/>
          </w:tcPr>
          <w:p w:rsidR="00CB655F" w:rsidRPr="00915A80" w:rsidRDefault="00CB655F" w:rsidP="00C308EA">
            <w:pPr>
              <w:pStyle w:val="BodyText"/>
              <w:spacing w:after="40" w:line="264" w:lineRule="auto"/>
              <w:rPr>
                <w:b/>
                <w:iCs/>
                <w:sz w:val="22"/>
                <w:szCs w:val="22"/>
              </w:rPr>
            </w:pPr>
            <w:r w:rsidRPr="00915A80">
              <w:rPr>
                <w:b/>
                <w:iCs/>
                <w:sz w:val="22"/>
                <w:szCs w:val="22"/>
              </w:rPr>
              <w:t>Units with valid power data</w:t>
            </w:r>
          </w:p>
        </w:tc>
        <w:tc>
          <w:tcPr>
            <w:tcW w:w="1436" w:type="dxa"/>
            <w:noWrap/>
            <w:hideMark/>
          </w:tcPr>
          <w:p w:rsidR="00BD04C9" w:rsidRPr="00915A80" w:rsidRDefault="00CB655F">
            <w:pPr>
              <w:pStyle w:val="BodyText"/>
              <w:spacing w:after="40" w:line="264" w:lineRule="auto"/>
              <w:jc w:val="center"/>
              <w:cnfStyle w:val="000000000000"/>
              <w:rPr>
                <w:b/>
                <w:bCs/>
                <w:iCs/>
                <w:color w:val="365F91" w:themeColor="accent1" w:themeShade="BF"/>
                <w:sz w:val="22"/>
                <w:szCs w:val="22"/>
              </w:rPr>
            </w:pPr>
            <w:r w:rsidRPr="00915A80">
              <w:rPr>
                <w:b/>
                <w:bCs/>
                <w:iCs/>
                <w:sz w:val="22"/>
                <w:szCs w:val="22"/>
              </w:rPr>
              <w:t>102</w:t>
            </w:r>
          </w:p>
        </w:tc>
        <w:tc>
          <w:tcPr>
            <w:tcW w:w="1334" w:type="dxa"/>
            <w:noWrap/>
            <w:hideMark/>
          </w:tcPr>
          <w:p w:rsidR="00BD04C9" w:rsidRPr="00915A80" w:rsidRDefault="00CB655F">
            <w:pPr>
              <w:pStyle w:val="BodyText"/>
              <w:spacing w:after="40" w:line="264" w:lineRule="auto"/>
              <w:jc w:val="center"/>
              <w:cnfStyle w:val="000000000000"/>
              <w:rPr>
                <w:b/>
                <w:bCs/>
                <w:iCs/>
                <w:color w:val="365F91" w:themeColor="accent1" w:themeShade="BF"/>
                <w:sz w:val="22"/>
                <w:szCs w:val="22"/>
              </w:rPr>
            </w:pPr>
            <w:r w:rsidRPr="00915A80">
              <w:rPr>
                <w:b/>
                <w:bCs/>
                <w:iCs/>
                <w:sz w:val="22"/>
                <w:szCs w:val="22"/>
              </w:rPr>
              <w:t>28</w:t>
            </w:r>
          </w:p>
        </w:tc>
        <w:tc>
          <w:tcPr>
            <w:tcW w:w="1121" w:type="dxa"/>
            <w:noWrap/>
            <w:hideMark/>
          </w:tcPr>
          <w:p w:rsidR="00BD04C9" w:rsidRPr="00915A80" w:rsidRDefault="00CB655F">
            <w:pPr>
              <w:pStyle w:val="BodyText"/>
              <w:spacing w:after="40" w:line="264" w:lineRule="auto"/>
              <w:jc w:val="center"/>
              <w:cnfStyle w:val="000000000000"/>
              <w:rPr>
                <w:b/>
                <w:bCs/>
                <w:color w:val="365F91" w:themeColor="accent1" w:themeShade="BF"/>
                <w:sz w:val="22"/>
                <w:szCs w:val="22"/>
              </w:rPr>
            </w:pPr>
            <w:r w:rsidRPr="00915A80">
              <w:rPr>
                <w:b/>
                <w:sz w:val="22"/>
                <w:szCs w:val="22"/>
              </w:rPr>
              <w:t>130</w:t>
            </w:r>
          </w:p>
        </w:tc>
      </w:tr>
    </w:tbl>
    <w:p w:rsidR="00CB655F" w:rsidRPr="00915A80" w:rsidRDefault="00CB655F" w:rsidP="00CB655F">
      <w:pPr>
        <w:pStyle w:val="BodyText"/>
        <w:spacing w:after="40" w:line="264" w:lineRule="auto"/>
        <w:ind w:left="548" w:hanging="274"/>
        <w:rPr>
          <w:sz w:val="20"/>
          <w:szCs w:val="20"/>
        </w:rPr>
      </w:pPr>
      <w:proofErr w:type="gramStart"/>
      <w:r w:rsidRPr="00915A80">
        <w:rPr>
          <w:sz w:val="22"/>
          <w:vertAlign w:val="superscript"/>
        </w:rPr>
        <w:t>a</w:t>
      </w:r>
      <w:proofErr w:type="gramEnd"/>
      <w:r w:rsidRPr="00915A80">
        <w:rPr>
          <w:sz w:val="22"/>
        </w:rPr>
        <w:t xml:space="preserve"> </w:t>
      </w:r>
      <w:r w:rsidRPr="00915A80">
        <w:rPr>
          <w:sz w:val="20"/>
          <w:szCs w:val="20"/>
        </w:rPr>
        <w:t>Meter did not record any power data</w:t>
      </w:r>
    </w:p>
    <w:p w:rsidR="00CB655F" w:rsidRPr="00915A80" w:rsidRDefault="00CB655F" w:rsidP="00CB655F">
      <w:pPr>
        <w:pStyle w:val="BodyText"/>
        <w:spacing w:line="264" w:lineRule="auto"/>
        <w:ind w:left="540" w:hanging="270"/>
        <w:rPr>
          <w:sz w:val="20"/>
          <w:szCs w:val="20"/>
        </w:rPr>
      </w:pPr>
      <w:proofErr w:type="gramStart"/>
      <w:r w:rsidRPr="00915A80">
        <w:rPr>
          <w:sz w:val="20"/>
          <w:szCs w:val="20"/>
          <w:vertAlign w:val="superscript"/>
        </w:rPr>
        <w:t>b</w:t>
      </w:r>
      <w:proofErr w:type="gramEnd"/>
      <w:r w:rsidRPr="00915A80">
        <w:rPr>
          <w:sz w:val="20"/>
          <w:szCs w:val="20"/>
        </w:rPr>
        <w:t xml:space="preserve"> Meter either (a) recorded less than 1 day of data, or (b) recorded dates &amp; times that could not be aligned with installation times)</w:t>
      </w:r>
    </w:p>
    <w:p w:rsidR="00274797" w:rsidRPr="004B085B" w:rsidRDefault="00C308EA" w:rsidP="00274797">
      <w:pPr>
        <w:spacing w:line="264" w:lineRule="auto"/>
        <w:rPr>
          <w:rStyle w:val="Strong"/>
          <w:rFonts w:ascii="Verdana" w:hAnsi="Verdana"/>
          <w:color w:val="002060"/>
          <w:sz w:val="28"/>
        </w:rPr>
      </w:pPr>
      <w:r w:rsidRPr="004B085B">
        <w:rPr>
          <w:rStyle w:val="Strong"/>
          <w:rFonts w:ascii="Verdana" w:hAnsi="Verdana"/>
          <w:color w:val="002060"/>
          <w:sz w:val="28"/>
        </w:rPr>
        <w:t>Existing</w:t>
      </w:r>
      <w:r w:rsidR="00274797" w:rsidRPr="004B085B">
        <w:rPr>
          <w:rStyle w:val="Strong"/>
          <w:rFonts w:ascii="Verdana" w:hAnsi="Verdana"/>
          <w:color w:val="002060"/>
          <w:sz w:val="28"/>
        </w:rPr>
        <w:t xml:space="preserve"> Savings Approach</w:t>
      </w:r>
    </w:p>
    <w:p w:rsidR="00CB655F" w:rsidRPr="00915A80" w:rsidRDefault="00274797" w:rsidP="00274797">
      <w:pPr>
        <w:spacing w:before="240" w:after="0" w:line="264" w:lineRule="auto"/>
        <w:rPr>
          <w:rFonts w:ascii="Franklin Gothic Book" w:hAnsi="Franklin Gothic Book"/>
        </w:rPr>
      </w:pPr>
      <w:r w:rsidRPr="00915A80">
        <w:rPr>
          <w:rFonts w:ascii="Franklin Gothic Book" w:hAnsi="Franklin Gothic Book"/>
        </w:rPr>
        <w:t>To date, gross savings estimat</w:t>
      </w:r>
      <w:r w:rsidR="00872E06" w:rsidRPr="00915A80">
        <w:rPr>
          <w:rFonts w:ascii="Franklin Gothic Book" w:hAnsi="Franklin Gothic Book"/>
        </w:rPr>
        <w:t xml:space="preserve">es for FFRR have relied </w:t>
      </w:r>
      <w:r w:rsidRPr="00915A80">
        <w:rPr>
          <w:rFonts w:ascii="Franklin Gothic Book" w:hAnsi="Franklin Gothic Book"/>
        </w:rPr>
        <w:t xml:space="preserve">on a regression equation for estimating refrigerator and freezer Unit Energy Consumption (UEC) that is based on a large database of over 2,200 units </w:t>
      </w:r>
      <w:r w:rsidR="00872E06" w:rsidRPr="00915A80">
        <w:rPr>
          <w:rFonts w:ascii="Franklin Gothic Book" w:hAnsi="Franklin Gothic Book"/>
        </w:rPr>
        <w:t>metered in</w:t>
      </w:r>
      <w:r w:rsidRPr="00915A80">
        <w:rPr>
          <w:rFonts w:ascii="Franklin Gothic Book" w:hAnsi="Franklin Gothic Book"/>
        </w:rPr>
        <w:t xml:space="preserve"> C</w:t>
      </w:r>
      <w:r w:rsidR="00872E06" w:rsidRPr="00915A80">
        <w:rPr>
          <w:rFonts w:ascii="Franklin Gothic Book" w:hAnsi="Franklin Gothic Book"/>
        </w:rPr>
        <w:t>alifornia using Department of Energy (DOE)</w:t>
      </w:r>
      <w:r w:rsidRPr="00915A80">
        <w:rPr>
          <w:rFonts w:ascii="Franklin Gothic Book" w:hAnsi="Franklin Gothic Book"/>
        </w:rPr>
        <w:t xml:space="preserve"> lab</w:t>
      </w:r>
      <w:r w:rsidR="00872E06" w:rsidRPr="00915A80">
        <w:rPr>
          <w:rFonts w:ascii="Franklin Gothic Book" w:hAnsi="Franklin Gothic Book"/>
        </w:rPr>
        <w:t>oratory-based</w:t>
      </w:r>
      <w:r w:rsidRPr="00915A80">
        <w:rPr>
          <w:rFonts w:ascii="Franklin Gothic Book" w:hAnsi="Franklin Gothic Book"/>
        </w:rPr>
        <w:t xml:space="preserve"> metering </w:t>
      </w:r>
      <w:r w:rsidR="00872E06" w:rsidRPr="00915A80">
        <w:rPr>
          <w:rFonts w:ascii="Franklin Gothic Book" w:hAnsi="Franklin Gothic Book"/>
        </w:rPr>
        <w:t>protocols</w:t>
      </w:r>
      <w:r w:rsidRPr="00915A80">
        <w:rPr>
          <w:rFonts w:ascii="Franklin Gothic Book" w:hAnsi="Franklin Gothic Book"/>
        </w:rPr>
        <w:t>. The DOE lab test methodology</w:t>
      </w:r>
      <w:r w:rsidR="00EE73CB" w:rsidRPr="00915A80">
        <w:rPr>
          <w:rFonts w:ascii="Franklin Gothic Book" w:hAnsi="Franklin Gothic Book"/>
        </w:rPr>
        <w:t xml:space="preserve"> </w:t>
      </w:r>
      <w:r w:rsidRPr="00915A80">
        <w:rPr>
          <w:rFonts w:ascii="Franklin Gothic Book" w:hAnsi="Franklin Gothic Book"/>
        </w:rPr>
        <w:t xml:space="preserve">uses a prescribed procedure for metering unit energy </w:t>
      </w:r>
      <w:r w:rsidR="00EE73CB" w:rsidRPr="00915A80">
        <w:rPr>
          <w:rFonts w:ascii="Franklin Gothic Book" w:hAnsi="Franklin Gothic Book"/>
        </w:rPr>
        <w:t>consumption</w:t>
      </w:r>
      <w:r w:rsidRPr="00915A80">
        <w:rPr>
          <w:rFonts w:ascii="Franklin Gothic Book" w:hAnsi="Franklin Gothic Book"/>
        </w:rPr>
        <w:t xml:space="preserve">, </w:t>
      </w:r>
      <w:r w:rsidR="002F77BE" w:rsidRPr="00915A80">
        <w:rPr>
          <w:rFonts w:ascii="Franklin Gothic Book" w:hAnsi="Franklin Gothic Book"/>
        </w:rPr>
        <w:t xml:space="preserve">which includes metering each unit at a constant ambient temperature of 90 degrees </w:t>
      </w:r>
      <w:r w:rsidR="00A916D8" w:rsidRPr="00915A80">
        <w:rPr>
          <w:rFonts w:ascii="Franklin Gothic Book" w:hAnsi="Franklin Gothic Book"/>
        </w:rPr>
        <w:t>Fahrenheit</w:t>
      </w:r>
      <w:r w:rsidR="00EE73CB" w:rsidRPr="00915A80">
        <w:rPr>
          <w:rFonts w:ascii="Franklin Gothic Book" w:hAnsi="Franklin Gothic Book"/>
        </w:rPr>
        <w:t xml:space="preserve">. </w:t>
      </w:r>
      <w:r w:rsidRPr="00915A80">
        <w:rPr>
          <w:rFonts w:ascii="Franklin Gothic Book" w:hAnsi="Franklin Gothic Book"/>
        </w:rPr>
        <w:t>The regression</w:t>
      </w:r>
      <w:r w:rsidR="002F77BE" w:rsidRPr="00915A80">
        <w:rPr>
          <w:rFonts w:ascii="Franklin Gothic Book" w:hAnsi="Franklin Gothic Book"/>
        </w:rPr>
        <w:t xml:space="preserve"> equations derived from the lab-</w:t>
      </w:r>
      <w:r w:rsidRPr="00915A80">
        <w:rPr>
          <w:rFonts w:ascii="Franklin Gothic Book" w:hAnsi="Franklin Gothic Book"/>
        </w:rPr>
        <w:t xml:space="preserve">metered data estimate usage as a function of unit characteristics (age, size, configuration, and defrost mode). The characteristics of units collected by JACO for ComEd are then input into these models to estimate full-year UECs (representing kWh savings) that are specific to ComEd’s program. </w:t>
      </w:r>
    </w:p>
    <w:p w:rsidR="00274797" w:rsidRPr="00915A80" w:rsidRDefault="00274797" w:rsidP="00274797">
      <w:pPr>
        <w:spacing w:before="240" w:after="0" w:line="264" w:lineRule="auto"/>
        <w:rPr>
          <w:rStyle w:val="Strong"/>
          <w:rFonts w:ascii="Franklin Gothic Book" w:hAnsi="Franklin Gothic Book"/>
          <w:b w:val="0"/>
          <w:bCs w:val="0"/>
        </w:rPr>
      </w:pPr>
    </w:p>
    <w:p w:rsidR="00CB655F" w:rsidRPr="004B085B" w:rsidRDefault="00274797" w:rsidP="00CB655F">
      <w:pPr>
        <w:spacing w:line="264" w:lineRule="auto"/>
        <w:rPr>
          <w:rStyle w:val="Strong"/>
          <w:rFonts w:ascii="Verdana" w:hAnsi="Verdana"/>
          <w:color w:val="002060"/>
          <w:sz w:val="28"/>
        </w:rPr>
      </w:pPr>
      <w:r w:rsidRPr="004B085B">
        <w:rPr>
          <w:rStyle w:val="Strong"/>
          <w:rFonts w:ascii="Verdana" w:hAnsi="Verdana"/>
          <w:color w:val="002060"/>
          <w:sz w:val="28"/>
        </w:rPr>
        <w:t xml:space="preserve">Metering Study </w:t>
      </w:r>
      <w:r w:rsidR="00CB655F" w:rsidRPr="004B085B">
        <w:rPr>
          <w:rStyle w:val="Strong"/>
          <w:rFonts w:ascii="Verdana" w:hAnsi="Verdana"/>
          <w:color w:val="002060"/>
          <w:sz w:val="28"/>
        </w:rPr>
        <w:t>Savings Analysis Approach</w:t>
      </w:r>
    </w:p>
    <w:p w:rsidR="00CB655F" w:rsidRPr="00915A80" w:rsidRDefault="00CB655F" w:rsidP="00CB655F">
      <w:pPr>
        <w:spacing w:line="264" w:lineRule="auto"/>
        <w:rPr>
          <w:rFonts w:ascii="Franklin Gothic Book" w:hAnsi="Franklin Gothic Book"/>
        </w:rPr>
      </w:pPr>
      <w:r w:rsidRPr="00915A80">
        <w:rPr>
          <w:rFonts w:ascii="Franklin Gothic Book" w:hAnsi="Franklin Gothic Book"/>
        </w:rPr>
        <w:t>The energy savings equation was estimated following a two-stage modeling process:</w:t>
      </w:r>
    </w:p>
    <w:p w:rsidR="00CB655F" w:rsidRPr="00915A80" w:rsidRDefault="00CB655F" w:rsidP="00CB655F">
      <w:pPr>
        <w:pStyle w:val="ListParagraph"/>
        <w:numPr>
          <w:ilvl w:val="0"/>
          <w:numId w:val="3"/>
        </w:numPr>
        <w:spacing w:line="264" w:lineRule="auto"/>
        <w:rPr>
          <w:rFonts w:ascii="Franklin Gothic Book" w:hAnsi="Franklin Gothic Book"/>
        </w:rPr>
      </w:pPr>
      <w:r w:rsidRPr="00915A80">
        <w:rPr>
          <w:rFonts w:ascii="Franklin Gothic Book" w:hAnsi="Franklin Gothic Book"/>
        </w:rPr>
        <w:t>During the first stage we estimate</w:t>
      </w:r>
      <w:r w:rsidR="00E67238" w:rsidRPr="00915A80">
        <w:rPr>
          <w:rFonts w:ascii="Franklin Gothic Book" w:hAnsi="Franklin Gothic Book"/>
        </w:rPr>
        <w:t>d</w:t>
      </w:r>
      <w:r w:rsidRPr="00915A80">
        <w:rPr>
          <w:rFonts w:ascii="Franklin Gothic Book" w:hAnsi="Franklin Gothic Book"/>
        </w:rPr>
        <w:t xml:space="preserve"> the relationship between observed average hourly demand and </w:t>
      </w:r>
      <w:r w:rsidR="002F77BE" w:rsidRPr="00915A80">
        <w:rPr>
          <w:rFonts w:ascii="Franklin Gothic Book" w:hAnsi="Franklin Gothic Book"/>
        </w:rPr>
        <w:t xml:space="preserve">outdoor </w:t>
      </w:r>
      <w:r w:rsidRPr="00915A80">
        <w:rPr>
          <w:rFonts w:ascii="Franklin Gothic Book" w:hAnsi="Franklin Gothic Book"/>
        </w:rPr>
        <w:t>temperature</w:t>
      </w:r>
      <w:r w:rsidR="00346F8A" w:rsidRPr="00915A80">
        <w:rPr>
          <w:rFonts w:ascii="Franklin Gothic Book" w:hAnsi="Franklin Gothic Book"/>
        </w:rPr>
        <w:t xml:space="preserve"> </w:t>
      </w:r>
      <w:r w:rsidRPr="00915A80">
        <w:rPr>
          <w:rFonts w:ascii="Franklin Gothic Book" w:hAnsi="Franklin Gothic Book"/>
        </w:rPr>
        <w:t xml:space="preserve">for </w:t>
      </w:r>
      <w:r w:rsidRPr="00915A80">
        <w:rPr>
          <w:rFonts w:ascii="Franklin Gothic Book" w:hAnsi="Franklin Gothic Book"/>
          <w:i/>
        </w:rPr>
        <w:t>each unit</w:t>
      </w:r>
      <w:r w:rsidR="00274797" w:rsidRPr="00915A80">
        <w:rPr>
          <w:rFonts w:ascii="Franklin Gothic Book" w:hAnsi="Franklin Gothic Book"/>
        </w:rPr>
        <w:t xml:space="preserve">. </w:t>
      </w:r>
      <w:r w:rsidR="00E67238" w:rsidRPr="00915A80">
        <w:rPr>
          <w:rFonts w:ascii="Franklin Gothic Book" w:hAnsi="Franklin Gothic Book"/>
        </w:rPr>
        <w:t>We conduct</w:t>
      </w:r>
      <w:r w:rsidR="002F77BE" w:rsidRPr="00915A80">
        <w:rPr>
          <w:rFonts w:ascii="Franklin Gothic Book" w:hAnsi="Franklin Gothic Book"/>
        </w:rPr>
        <w:t>ed sensitivity analyse</w:t>
      </w:r>
      <w:r w:rsidR="00E67238" w:rsidRPr="00915A80">
        <w:rPr>
          <w:rFonts w:ascii="Franklin Gothic Book" w:hAnsi="Franklin Gothic Book"/>
        </w:rPr>
        <w:t xml:space="preserve">s to identify the Stage 1 estimation method that provided the best fit of hourly data. </w:t>
      </w:r>
      <w:r w:rsidR="00274797" w:rsidRPr="00915A80">
        <w:rPr>
          <w:rFonts w:ascii="Franklin Gothic Book" w:hAnsi="Franklin Gothic Book"/>
        </w:rPr>
        <w:t xml:space="preserve">We then </w:t>
      </w:r>
      <w:r w:rsidRPr="00915A80">
        <w:rPr>
          <w:rFonts w:ascii="Franklin Gothic Book" w:hAnsi="Franklin Gothic Book"/>
        </w:rPr>
        <w:t>predict</w:t>
      </w:r>
      <w:r w:rsidR="00E67238" w:rsidRPr="00915A80">
        <w:rPr>
          <w:rFonts w:ascii="Franklin Gothic Book" w:hAnsi="Franklin Gothic Book"/>
        </w:rPr>
        <w:t>ed</w:t>
      </w:r>
      <w:r w:rsidRPr="00915A80">
        <w:rPr>
          <w:rFonts w:ascii="Franklin Gothic Book" w:hAnsi="Franklin Gothic Book"/>
        </w:rPr>
        <w:t xml:space="preserve"> what average </w:t>
      </w:r>
      <w:r w:rsidR="00274797" w:rsidRPr="00915A80">
        <w:rPr>
          <w:rFonts w:ascii="Franklin Gothic Book" w:hAnsi="Franklin Gothic Book"/>
        </w:rPr>
        <w:t xml:space="preserve">hourly </w:t>
      </w:r>
      <w:r w:rsidRPr="00915A80">
        <w:rPr>
          <w:rFonts w:ascii="Franklin Gothic Book" w:hAnsi="Franklin Gothic Book"/>
        </w:rPr>
        <w:t xml:space="preserve">demand would be during typical weather and time periods for </w:t>
      </w:r>
      <w:r w:rsidR="00274797" w:rsidRPr="00915A80">
        <w:rPr>
          <w:rFonts w:ascii="Franklin Gothic Book" w:hAnsi="Franklin Gothic Book"/>
        </w:rPr>
        <w:t xml:space="preserve">each unit in the sample (assuming </w:t>
      </w:r>
      <w:r w:rsidR="006767E2" w:rsidRPr="00915A80">
        <w:rPr>
          <w:rFonts w:ascii="Franklin Gothic Book" w:hAnsi="Franklin Gothic Book"/>
        </w:rPr>
        <w:t>30-year typical</w:t>
      </w:r>
      <w:r w:rsidR="00274797" w:rsidRPr="00915A80">
        <w:rPr>
          <w:rFonts w:ascii="Franklin Gothic Book" w:hAnsi="Franklin Gothic Book"/>
        </w:rPr>
        <w:t xml:space="preserve"> weather conditions)</w:t>
      </w:r>
      <w:r w:rsidRPr="00915A80">
        <w:rPr>
          <w:rFonts w:ascii="Franklin Gothic Book" w:hAnsi="Franklin Gothic Book"/>
        </w:rPr>
        <w:t xml:space="preserve">. </w:t>
      </w:r>
      <w:r w:rsidR="00D42295" w:rsidRPr="00915A80">
        <w:rPr>
          <w:rFonts w:ascii="Franklin Gothic Book" w:hAnsi="Franklin Gothic Book"/>
        </w:rPr>
        <w:t>Hourly estimates are</w:t>
      </w:r>
      <w:r w:rsidRPr="00915A80">
        <w:rPr>
          <w:rFonts w:ascii="Franklin Gothic Book" w:hAnsi="Franklin Gothic Book"/>
        </w:rPr>
        <w:t xml:space="preserve"> annualize</w:t>
      </w:r>
      <w:r w:rsidR="00D42295" w:rsidRPr="00915A80">
        <w:rPr>
          <w:rFonts w:ascii="Franklin Gothic Book" w:hAnsi="Franklin Gothic Book"/>
        </w:rPr>
        <w:t>d</w:t>
      </w:r>
      <w:r w:rsidRPr="00915A80">
        <w:rPr>
          <w:rFonts w:ascii="Franklin Gothic Book" w:hAnsi="Franklin Gothic Book"/>
        </w:rPr>
        <w:t xml:space="preserve"> </w:t>
      </w:r>
      <w:r w:rsidR="00D42295" w:rsidRPr="00915A80">
        <w:rPr>
          <w:rFonts w:ascii="Franklin Gothic Book" w:hAnsi="Franklin Gothic Book"/>
        </w:rPr>
        <w:t xml:space="preserve">to a full-year UEC by multiplying </w:t>
      </w:r>
      <w:r w:rsidRPr="00915A80">
        <w:rPr>
          <w:rFonts w:ascii="Franklin Gothic Book" w:hAnsi="Franklin Gothic Book"/>
        </w:rPr>
        <w:t xml:space="preserve">average hourly demand </w:t>
      </w:r>
      <w:r w:rsidR="002F77BE" w:rsidRPr="00915A80">
        <w:rPr>
          <w:rFonts w:ascii="Franklin Gothic Book" w:hAnsi="Franklin Gothic Book"/>
        </w:rPr>
        <w:t>by</w:t>
      </w:r>
      <w:r w:rsidRPr="00915A80">
        <w:rPr>
          <w:rFonts w:ascii="Franklin Gothic Book" w:hAnsi="Franklin Gothic Book"/>
        </w:rPr>
        <w:t xml:space="preserve"> 8,7</w:t>
      </w:r>
      <w:r w:rsidR="00274797" w:rsidRPr="00915A80">
        <w:rPr>
          <w:rFonts w:ascii="Franklin Gothic Book" w:hAnsi="Franklin Gothic Book"/>
        </w:rPr>
        <w:t>66 hours</w:t>
      </w:r>
      <w:r w:rsidR="002F77BE" w:rsidRPr="00915A80">
        <w:rPr>
          <w:rFonts w:ascii="Franklin Gothic Book" w:hAnsi="Franklin Gothic Book"/>
        </w:rPr>
        <w:t xml:space="preserve"> per </w:t>
      </w:r>
      <w:r w:rsidR="00274797" w:rsidRPr="00915A80">
        <w:rPr>
          <w:rFonts w:ascii="Franklin Gothic Book" w:hAnsi="Franklin Gothic Book"/>
        </w:rPr>
        <w:t>year.</w:t>
      </w:r>
      <w:r w:rsidRPr="00915A80">
        <w:rPr>
          <w:rFonts w:ascii="Franklin Gothic Book" w:hAnsi="Franklin Gothic Book"/>
        </w:rPr>
        <w:t xml:space="preserve"> </w:t>
      </w:r>
    </w:p>
    <w:p w:rsidR="00274797" w:rsidRPr="00915A80" w:rsidRDefault="00CB655F" w:rsidP="00CB655F">
      <w:pPr>
        <w:pStyle w:val="ListParagraph"/>
        <w:numPr>
          <w:ilvl w:val="0"/>
          <w:numId w:val="3"/>
        </w:numPr>
        <w:spacing w:line="264" w:lineRule="auto"/>
        <w:rPr>
          <w:rFonts w:ascii="Franklin Gothic Book" w:hAnsi="Franklin Gothic Book"/>
        </w:rPr>
      </w:pPr>
      <w:r w:rsidRPr="00915A80">
        <w:rPr>
          <w:rFonts w:ascii="Franklin Gothic Book" w:hAnsi="Franklin Gothic Book"/>
        </w:rPr>
        <w:t xml:space="preserve">During the second stage we estimate the relationship between annualized consumption (as predicted in first-stage models) and unit characteristics. </w:t>
      </w:r>
      <w:r w:rsidR="00274797" w:rsidRPr="00915A80">
        <w:rPr>
          <w:rFonts w:ascii="Franklin Gothic Book" w:hAnsi="Franklin Gothic Book"/>
        </w:rPr>
        <w:t xml:space="preserve">We tested the lab-based metering specification and alternative specifications to find the best-fitting model (in terms of explanatory power, relative precision and usefulness for estimating program savings). The coefficients from the second-stage model can be used to re-estimate savings for the PY1-PY3 </w:t>
      </w:r>
      <w:r w:rsidRPr="00915A80">
        <w:rPr>
          <w:rFonts w:ascii="Franklin Gothic Book" w:hAnsi="Franklin Gothic Book"/>
        </w:rPr>
        <w:t>participant population</w:t>
      </w:r>
      <w:r w:rsidR="00274797" w:rsidRPr="00915A80">
        <w:rPr>
          <w:rFonts w:ascii="Franklin Gothic Book" w:hAnsi="Franklin Gothic Book"/>
        </w:rPr>
        <w:t xml:space="preserve">s </w:t>
      </w:r>
      <w:r w:rsidRPr="00915A80">
        <w:rPr>
          <w:rFonts w:ascii="Franklin Gothic Book" w:hAnsi="Franklin Gothic Book"/>
        </w:rPr>
        <w:t xml:space="preserve">using mean values of appliance characteristics. </w:t>
      </w:r>
    </w:p>
    <w:p w:rsidR="00274797" w:rsidRPr="00915A80" w:rsidRDefault="00647478" w:rsidP="00647478">
      <w:pPr>
        <w:spacing w:line="264" w:lineRule="auto"/>
        <w:rPr>
          <w:rFonts w:ascii="Franklin Gothic Book" w:hAnsi="Franklin Gothic Book"/>
        </w:rPr>
      </w:pPr>
      <w:r w:rsidRPr="00915A80">
        <w:rPr>
          <w:rFonts w:ascii="Franklin Gothic Book" w:hAnsi="Franklin Gothic Book"/>
        </w:rPr>
        <w:lastRenderedPageBreak/>
        <w:t xml:space="preserve">The next section provides estimated savings results from the preferred equation (developed from Stage 2 models). The proceeding sections provide more detail on the </w:t>
      </w:r>
      <w:r w:rsidR="00274797" w:rsidRPr="00915A80">
        <w:rPr>
          <w:rFonts w:ascii="Franklin Gothic Book" w:hAnsi="Franklin Gothic Book"/>
        </w:rPr>
        <w:t>results of each analysis stage.</w:t>
      </w:r>
    </w:p>
    <w:p w:rsidR="00647478" w:rsidRPr="004B085B" w:rsidRDefault="00647478" w:rsidP="00647478">
      <w:pPr>
        <w:spacing w:line="264" w:lineRule="auto"/>
        <w:ind w:hanging="450"/>
        <w:rPr>
          <w:rStyle w:val="Strong"/>
          <w:rFonts w:ascii="Verdana" w:hAnsi="Verdana"/>
          <w:i/>
          <w:color w:val="002060"/>
          <w:sz w:val="32"/>
        </w:rPr>
      </w:pPr>
      <w:r w:rsidRPr="004B085B">
        <w:rPr>
          <w:rStyle w:val="Strong"/>
          <w:rFonts w:ascii="Verdana" w:hAnsi="Verdana"/>
          <w:i/>
          <w:color w:val="002060"/>
          <w:sz w:val="32"/>
        </w:rPr>
        <w:t xml:space="preserve">2. </w:t>
      </w:r>
      <w:r w:rsidRPr="004B085B">
        <w:rPr>
          <w:rStyle w:val="Strong"/>
          <w:rFonts w:ascii="Verdana" w:hAnsi="Verdana"/>
          <w:i/>
          <w:color w:val="002060"/>
          <w:sz w:val="32"/>
        </w:rPr>
        <w:tab/>
        <w:t>Preliminary Savings Results</w:t>
      </w:r>
    </w:p>
    <w:p w:rsidR="00686621" w:rsidRPr="004B085B" w:rsidRDefault="00647478" w:rsidP="00647478">
      <w:pPr>
        <w:spacing w:line="264" w:lineRule="auto"/>
        <w:rPr>
          <w:rStyle w:val="Strong"/>
          <w:rFonts w:ascii="Verdana" w:hAnsi="Verdana"/>
          <w:color w:val="002060"/>
          <w:sz w:val="28"/>
        </w:rPr>
      </w:pPr>
      <w:r w:rsidRPr="004B085B">
        <w:rPr>
          <w:rStyle w:val="Strong"/>
          <w:rFonts w:ascii="Verdana" w:hAnsi="Verdana"/>
          <w:color w:val="002060"/>
          <w:sz w:val="28"/>
        </w:rPr>
        <w:t xml:space="preserve">Preliminary </w:t>
      </w:r>
      <w:r w:rsidR="00686621" w:rsidRPr="004B085B">
        <w:rPr>
          <w:rStyle w:val="Strong"/>
          <w:rFonts w:ascii="Verdana" w:hAnsi="Verdana"/>
          <w:color w:val="002060"/>
          <w:sz w:val="28"/>
        </w:rPr>
        <w:t>Savings Algorithm</w:t>
      </w:r>
    </w:p>
    <w:p w:rsidR="00686621" w:rsidRPr="00915A80" w:rsidRDefault="00686621" w:rsidP="00647478">
      <w:pPr>
        <w:spacing w:line="264" w:lineRule="auto"/>
        <w:rPr>
          <w:rFonts w:ascii="Franklin Gothic Book" w:hAnsi="Franklin Gothic Book"/>
        </w:rPr>
      </w:pPr>
      <w:r w:rsidRPr="00915A80">
        <w:rPr>
          <w:rFonts w:ascii="Franklin Gothic Book" w:hAnsi="Franklin Gothic Book"/>
        </w:rPr>
        <w:t>Based on sensitivity analysis</w:t>
      </w:r>
      <w:r w:rsidR="00CD0235" w:rsidRPr="00915A80">
        <w:rPr>
          <w:rFonts w:ascii="Franklin Gothic Book" w:hAnsi="Franklin Gothic Book"/>
        </w:rPr>
        <w:t xml:space="preserve"> of multiple alternative models conducted to date (including re-estimation of the previous program model)</w:t>
      </w:r>
      <w:r w:rsidRPr="00915A80">
        <w:rPr>
          <w:rFonts w:ascii="Franklin Gothic Book" w:hAnsi="Franklin Gothic Book"/>
        </w:rPr>
        <w:t xml:space="preserve"> and preliminary stakeholder feedback, we recommend the model below for estimating gross UEC for refrigerators and freezers recycled through the ComEd </w:t>
      </w:r>
      <w:r w:rsidR="00CD0235" w:rsidRPr="00915A80">
        <w:rPr>
          <w:rFonts w:ascii="Franklin Gothic Book" w:hAnsi="Franklin Gothic Book"/>
        </w:rPr>
        <w:t xml:space="preserve">FFRR </w:t>
      </w:r>
      <w:r w:rsidRPr="00915A80">
        <w:rPr>
          <w:rFonts w:ascii="Franklin Gothic Book" w:hAnsi="Franklin Gothic Book"/>
        </w:rPr>
        <w:t>program.</w:t>
      </w:r>
    </w:p>
    <w:p w:rsidR="00686621" w:rsidRPr="00915A80" w:rsidRDefault="00686621" w:rsidP="00686621">
      <w:pPr>
        <w:pStyle w:val="Caption"/>
      </w:pPr>
      <w:r w:rsidRPr="00915A80">
        <w:t xml:space="preserve"> Table </w:t>
      </w:r>
      <w:fldSimple w:instr=" SEQ Table \* ARABIC ">
        <w:r w:rsidRPr="00915A80">
          <w:rPr>
            <w:noProof/>
          </w:rPr>
          <w:t>2</w:t>
        </w:r>
      </w:fldSimple>
      <w:r w:rsidRPr="00915A80">
        <w:t xml:space="preserve">. </w:t>
      </w:r>
      <w:r w:rsidRPr="00915A80">
        <w:rPr>
          <w:bCs w:val="0"/>
        </w:rPr>
        <w:t xml:space="preserve">ComEd </w:t>
      </w:r>
      <w:r w:rsidR="00872E06" w:rsidRPr="00767B00">
        <w:rPr>
          <w:bCs w:val="0"/>
          <w:i/>
        </w:rPr>
        <w:t>in situ</w:t>
      </w:r>
      <w:r w:rsidR="00872E06" w:rsidRPr="00915A80">
        <w:rPr>
          <w:bCs w:val="0"/>
        </w:rPr>
        <w:t xml:space="preserve"> metering model (Model C)</w:t>
      </w:r>
      <w:r w:rsidRPr="00915A80">
        <w:rPr>
          <w:b w:val="0"/>
          <w:bCs w:val="0"/>
        </w:rPr>
        <w:br/>
      </w:r>
      <w:r w:rsidRPr="00915A80">
        <w:t xml:space="preserve">(Dependent variable: </w:t>
      </w:r>
      <w:r w:rsidR="00CD0235" w:rsidRPr="00915A80">
        <w:t>Annual UEC in kWh)</w:t>
      </w:r>
    </w:p>
    <w:p w:rsidR="00686621" w:rsidRPr="00915A80" w:rsidRDefault="00686621" w:rsidP="00686621">
      <w:pPr>
        <w:pStyle w:val="Caption"/>
        <w:rPr>
          <w:sz w:val="22"/>
        </w:rPr>
      </w:pPr>
      <w:r w:rsidRPr="00915A80">
        <w:t>(n=130, R</w:t>
      </w:r>
      <w:r w:rsidRPr="00915A80">
        <w:rPr>
          <w:vertAlign w:val="superscript"/>
        </w:rPr>
        <w:t xml:space="preserve">2 </w:t>
      </w:r>
      <w:r w:rsidRPr="00915A80">
        <w:t>= 0.38)</w:t>
      </w:r>
    </w:p>
    <w:tbl>
      <w:tblPr>
        <w:tblStyle w:val="TableGrid"/>
        <w:tblW w:w="4192" w:type="pct"/>
        <w:tblLook w:val="04A0"/>
      </w:tblPr>
      <w:tblGrid>
        <w:gridCol w:w="4795"/>
        <w:gridCol w:w="1614"/>
        <w:gridCol w:w="1620"/>
      </w:tblGrid>
      <w:tr w:rsidR="00686621" w:rsidRPr="00915A80" w:rsidTr="00686621">
        <w:trPr>
          <w:trHeight w:val="158"/>
        </w:trPr>
        <w:tc>
          <w:tcPr>
            <w:tcW w:w="2986" w:type="pct"/>
            <w:tcBorders>
              <w:bottom w:val="single" w:sz="6" w:space="0" w:color="000000" w:themeColor="text1"/>
            </w:tcBorders>
            <w:shd w:val="clear" w:color="auto" w:fill="D9D9D9" w:themeFill="background1" w:themeFillShade="D9"/>
            <w:hideMark/>
          </w:tcPr>
          <w:p w:rsidR="00686621" w:rsidRPr="00915A80" w:rsidRDefault="00686621" w:rsidP="00686621">
            <w:pPr>
              <w:keepNext/>
              <w:keepLines/>
              <w:spacing w:line="264" w:lineRule="auto"/>
              <w:rPr>
                <w:rFonts w:ascii="Franklin Gothic Book" w:hAnsi="Franklin Gothic Book"/>
                <w:b/>
                <w:bCs/>
              </w:rPr>
            </w:pPr>
            <w:r w:rsidRPr="00915A80">
              <w:rPr>
                <w:rFonts w:ascii="Franklin Gothic Book" w:hAnsi="Franklin Gothic Book"/>
                <w:b/>
                <w:bCs/>
              </w:rPr>
              <w:t>Variable Description</w:t>
            </w:r>
          </w:p>
        </w:tc>
        <w:tc>
          <w:tcPr>
            <w:tcW w:w="1005" w:type="pct"/>
            <w:tcBorders>
              <w:bottom w:val="single" w:sz="6" w:space="0" w:color="000000" w:themeColor="text1"/>
            </w:tcBorders>
            <w:shd w:val="clear" w:color="auto" w:fill="D9D9D9" w:themeFill="background1" w:themeFillShade="D9"/>
          </w:tcPr>
          <w:p w:rsidR="00686621" w:rsidRPr="00915A80" w:rsidRDefault="00686621" w:rsidP="00686621">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1009" w:type="pct"/>
            <w:tcBorders>
              <w:bottom w:val="single" w:sz="6" w:space="0" w:color="000000" w:themeColor="text1"/>
            </w:tcBorders>
            <w:shd w:val="clear" w:color="auto" w:fill="D9D9D9" w:themeFill="background1" w:themeFillShade="D9"/>
          </w:tcPr>
          <w:p w:rsidR="00686621" w:rsidRPr="00915A80" w:rsidRDefault="00686621" w:rsidP="00686621">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r w:rsidRPr="00915A80">
              <w:rPr>
                <w:rStyle w:val="FootnoteReference"/>
                <w:rFonts w:ascii="Franklin Gothic Book" w:hAnsi="Franklin Gothic Book"/>
                <w:b/>
                <w:bCs/>
              </w:rPr>
              <w:footnoteReference w:id="2"/>
            </w:r>
          </w:p>
        </w:tc>
      </w:tr>
      <w:tr w:rsidR="00686621" w:rsidRPr="00915A80" w:rsidTr="00872E06">
        <w:trPr>
          <w:trHeight w:val="289"/>
        </w:trPr>
        <w:tc>
          <w:tcPr>
            <w:tcW w:w="2986" w:type="pct"/>
            <w:tcBorders>
              <w:top w:val="single" w:sz="6" w:space="0" w:color="000000" w:themeColor="text1"/>
              <w:left w:val="single" w:sz="6" w:space="0" w:color="000000" w:themeColor="text1"/>
              <w:bottom w:val="nil"/>
            </w:tcBorders>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Intercept</w:t>
            </w:r>
          </w:p>
        </w:tc>
        <w:tc>
          <w:tcPr>
            <w:tcW w:w="1005" w:type="pct"/>
            <w:tcBorders>
              <w:top w:val="single" w:sz="6" w:space="0" w:color="000000" w:themeColor="text1"/>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-103.39</w:t>
            </w:r>
          </w:p>
        </w:tc>
        <w:tc>
          <w:tcPr>
            <w:tcW w:w="1009" w:type="pct"/>
            <w:tcBorders>
              <w:top w:val="single" w:sz="6" w:space="0" w:color="000000" w:themeColor="text1"/>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-0.45</w:t>
            </w:r>
          </w:p>
        </w:tc>
      </w:tr>
      <w:tr w:rsidR="00686621" w:rsidRPr="00915A80" w:rsidTr="00872E06">
        <w:trPr>
          <w:trHeight w:val="289"/>
        </w:trPr>
        <w:tc>
          <w:tcPr>
            <w:tcW w:w="2986" w:type="pct"/>
            <w:tcBorders>
              <w:top w:val="nil"/>
              <w:left w:val="single" w:sz="6" w:space="0" w:color="000000" w:themeColor="text1"/>
              <w:bottom w:val="nil"/>
            </w:tcBorders>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Freezer dummy (=1 if freezer)</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433.40</w:t>
            </w:r>
          </w:p>
        </w:tc>
        <w:tc>
          <w:tcPr>
            <w:tcW w:w="1009" w:type="pct"/>
            <w:tcBorders>
              <w:top w:val="nil"/>
              <w:bottom w:val="nil"/>
              <w:right w:val="single" w:sz="6" w:space="0" w:color="000000" w:themeColor="text1"/>
            </w:tcBorders>
            <w:vAlign w:val="center"/>
          </w:tcPr>
          <w:p w:rsidR="00686621" w:rsidRPr="00915A80" w:rsidRDefault="00872E06"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 xml:space="preserve"> </w:t>
            </w:r>
            <w:r w:rsidR="00686621" w:rsidRPr="00915A80">
              <w:rPr>
                <w:rFonts w:ascii="Franklin Gothic Book" w:hAnsi="Franklin Gothic Book" w:cs="Calibri"/>
                <w:color w:val="000000"/>
                <w:sz w:val="20"/>
                <w:szCs w:val="20"/>
              </w:rPr>
              <w:t>2.73</w:t>
            </w:r>
          </w:p>
        </w:tc>
      </w:tr>
      <w:tr w:rsidR="00686621" w:rsidRPr="00915A80" w:rsidTr="00872E06">
        <w:trPr>
          <w:trHeight w:val="289"/>
        </w:trPr>
        <w:tc>
          <w:tcPr>
            <w:tcW w:w="2986" w:type="pct"/>
            <w:tcBorders>
              <w:top w:val="nil"/>
              <w:left w:val="single" w:sz="6" w:space="0" w:color="000000" w:themeColor="text1"/>
              <w:bottom w:val="nil"/>
            </w:tcBorders>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Side-by-side dummy (= 1 if side-by-side)</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614.91</w:t>
            </w:r>
          </w:p>
        </w:tc>
        <w:tc>
          <w:tcPr>
            <w:tcW w:w="1009" w:type="pct"/>
            <w:tcBorders>
              <w:top w:val="nil"/>
              <w:bottom w:val="nil"/>
              <w:right w:val="single" w:sz="6" w:space="0" w:color="000000" w:themeColor="text1"/>
            </w:tcBorders>
            <w:vAlign w:val="center"/>
          </w:tcPr>
          <w:p w:rsidR="00686621" w:rsidRPr="00915A80" w:rsidRDefault="00872E06"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 xml:space="preserve"> </w:t>
            </w:r>
            <w:r w:rsidR="00686621" w:rsidRPr="00915A80">
              <w:rPr>
                <w:rFonts w:ascii="Franklin Gothic Book" w:hAnsi="Franklin Gothic Book" w:cs="Calibri"/>
                <w:color w:val="000000"/>
                <w:sz w:val="20"/>
                <w:szCs w:val="20"/>
              </w:rPr>
              <w:t>3.96</w:t>
            </w:r>
          </w:p>
        </w:tc>
      </w:tr>
      <w:tr w:rsidR="00686621" w:rsidRPr="00915A80" w:rsidTr="00872E06">
        <w:trPr>
          <w:trHeight w:val="289"/>
        </w:trPr>
        <w:tc>
          <w:tcPr>
            <w:tcW w:w="2986" w:type="pct"/>
            <w:tcBorders>
              <w:top w:val="nil"/>
              <w:left w:val="single" w:sz="6" w:space="0" w:color="000000" w:themeColor="text1"/>
              <w:bottom w:val="nil"/>
            </w:tcBorders>
            <w:hideMark/>
          </w:tcPr>
          <w:p w:rsidR="00686621" w:rsidRPr="00915A80" w:rsidRDefault="00686621" w:rsidP="00CD0235">
            <w:pPr>
              <w:keepNext/>
              <w:keepLines/>
              <w:spacing w:line="264" w:lineRule="auto"/>
              <w:ind w:left="90"/>
              <w:rPr>
                <w:rFonts w:ascii="Franklin Gothic Book" w:hAnsi="Franklin Gothic Book"/>
                <w:bCs/>
              </w:rPr>
            </w:pPr>
            <w:r w:rsidRPr="00915A80">
              <w:rPr>
                <w:rFonts w:ascii="Franklin Gothic Book" w:hAnsi="Franklin Gothic Book"/>
                <w:bCs/>
              </w:rPr>
              <w:t>Chest  dummy (= 1 if chest freezer)</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-490.78</w:t>
            </w:r>
          </w:p>
        </w:tc>
        <w:tc>
          <w:tcPr>
            <w:tcW w:w="1009"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-2.55</w:t>
            </w:r>
          </w:p>
        </w:tc>
      </w:tr>
      <w:tr w:rsidR="00686621" w:rsidRPr="00915A80" w:rsidTr="00872E06">
        <w:trPr>
          <w:trHeight w:val="289"/>
        </w:trPr>
        <w:tc>
          <w:tcPr>
            <w:tcW w:w="2986" w:type="pct"/>
            <w:tcBorders>
              <w:top w:val="nil"/>
              <w:left w:val="single" w:sz="6" w:space="0" w:color="000000" w:themeColor="text1"/>
              <w:bottom w:val="nil"/>
            </w:tcBorders>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Single door dummy (= 1 if single door)</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-797.90</w:t>
            </w:r>
          </w:p>
        </w:tc>
        <w:tc>
          <w:tcPr>
            <w:tcW w:w="1009"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-1.80</w:t>
            </w:r>
          </w:p>
        </w:tc>
      </w:tr>
      <w:tr w:rsidR="00686621" w:rsidRPr="00915A80" w:rsidTr="00872E06">
        <w:trPr>
          <w:trHeight w:val="289"/>
        </w:trPr>
        <w:tc>
          <w:tcPr>
            <w:tcW w:w="2986" w:type="pct"/>
            <w:tcBorders>
              <w:top w:val="nil"/>
              <w:left w:val="single" w:sz="6" w:space="0" w:color="000000" w:themeColor="text1"/>
              <w:bottom w:val="nil"/>
            </w:tcBorders>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Age</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23.93</w:t>
            </w:r>
          </w:p>
        </w:tc>
        <w:tc>
          <w:tcPr>
            <w:tcW w:w="1009" w:type="pct"/>
            <w:tcBorders>
              <w:top w:val="nil"/>
              <w:bottom w:val="nil"/>
              <w:right w:val="single" w:sz="6" w:space="0" w:color="000000" w:themeColor="text1"/>
            </w:tcBorders>
            <w:vAlign w:val="center"/>
          </w:tcPr>
          <w:p w:rsidR="00686621" w:rsidRPr="00915A80" w:rsidRDefault="00872E06"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 xml:space="preserve"> </w:t>
            </w:r>
            <w:r w:rsidR="00686621" w:rsidRPr="00915A80">
              <w:rPr>
                <w:rFonts w:ascii="Franklin Gothic Book" w:hAnsi="Franklin Gothic Book" w:cs="Calibri"/>
                <w:color w:val="000000"/>
                <w:sz w:val="20"/>
                <w:szCs w:val="20"/>
              </w:rPr>
              <w:t>3.11</w:t>
            </w:r>
          </w:p>
        </w:tc>
      </w:tr>
      <w:tr w:rsidR="00686621" w:rsidRPr="00915A80" w:rsidTr="00872E06">
        <w:trPr>
          <w:trHeight w:val="289"/>
        </w:trPr>
        <w:tc>
          <w:tcPr>
            <w:tcW w:w="2986" w:type="pct"/>
            <w:tcBorders>
              <w:top w:val="nil"/>
              <w:left w:val="single" w:sz="6" w:space="0" w:color="000000" w:themeColor="text1"/>
              <w:bottom w:val="nil"/>
            </w:tcBorders>
            <w:vAlign w:val="center"/>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 xml:space="preserve">Pre-1993 dummy </w:t>
            </w:r>
            <w:r w:rsidRPr="00915A80">
              <w:rPr>
                <w:rFonts w:ascii="Franklin Gothic Book" w:hAnsi="Franklin Gothic Book"/>
                <w:bCs/>
                <w:sz w:val="20"/>
              </w:rPr>
              <w:t>(=1 if manufactured pre-1993)</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289.82</w:t>
            </w:r>
          </w:p>
        </w:tc>
        <w:tc>
          <w:tcPr>
            <w:tcW w:w="1009" w:type="pct"/>
            <w:tcBorders>
              <w:top w:val="nil"/>
              <w:bottom w:val="nil"/>
              <w:right w:val="single" w:sz="6" w:space="0" w:color="000000" w:themeColor="text1"/>
            </w:tcBorders>
            <w:vAlign w:val="center"/>
          </w:tcPr>
          <w:p w:rsidR="00686621" w:rsidRPr="00915A80" w:rsidRDefault="00872E06" w:rsidP="00872E0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 xml:space="preserve"> </w:t>
            </w:r>
            <w:r w:rsidR="00686621" w:rsidRPr="00915A80">
              <w:rPr>
                <w:rFonts w:ascii="Franklin Gothic Book" w:hAnsi="Franklin Gothic Book" w:cs="Calibri"/>
                <w:color w:val="000000"/>
                <w:sz w:val="20"/>
                <w:szCs w:val="20"/>
              </w:rPr>
              <w:t>2.00</w:t>
            </w:r>
          </w:p>
        </w:tc>
      </w:tr>
      <w:tr w:rsidR="00686621" w:rsidRPr="00915A80" w:rsidTr="00872E06">
        <w:trPr>
          <w:trHeight w:val="68"/>
        </w:trPr>
        <w:tc>
          <w:tcPr>
            <w:tcW w:w="2986" w:type="pct"/>
            <w:tcBorders>
              <w:top w:val="nil"/>
              <w:left w:val="single" w:sz="6" w:space="0" w:color="000000" w:themeColor="text1"/>
              <w:bottom w:val="nil"/>
            </w:tcBorders>
            <w:hideMark/>
          </w:tcPr>
          <w:p w:rsidR="00686621" w:rsidRPr="00915A80" w:rsidRDefault="00686621" w:rsidP="00686621">
            <w:pPr>
              <w:keepNext/>
              <w:keepLines/>
              <w:spacing w:line="264" w:lineRule="auto"/>
              <w:ind w:left="90"/>
              <w:rPr>
                <w:rFonts w:ascii="Franklin Gothic Book" w:hAnsi="Franklin Gothic Book"/>
                <w:bCs/>
              </w:rPr>
            </w:pPr>
            <w:r w:rsidRPr="00915A80">
              <w:rPr>
                <w:rFonts w:ascii="Franklin Gothic Book" w:hAnsi="Franklin Gothic Book"/>
                <w:bCs/>
              </w:rPr>
              <w:t>Cubic Feet</w:t>
            </w:r>
          </w:p>
        </w:tc>
        <w:tc>
          <w:tcPr>
            <w:tcW w:w="1005" w:type="pct"/>
            <w:tcBorders>
              <w:top w:val="nil"/>
              <w:bottom w:val="nil"/>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13.52</w:t>
            </w:r>
          </w:p>
        </w:tc>
        <w:tc>
          <w:tcPr>
            <w:tcW w:w="1009" w:type="pct"/>
            <w:tcBorders>
              <w:top w:val="nil"/>
              <w:bottom w:val="nil"/>
              <w:right w:val="single" w:sz="6" w:space="0" w:color="000000" w:themeColor="text1"/>
            </w:tcBorders>
            <w:vAlign w:val="center"/>
          </w:tcPr>
          <w:p w:rsidR="00686621" w:rsidRPr="00915A80" w:rsidRDefault="00872E06" w:rsidP="00872E06">
            <w:pPr>
              <w:jc w:val="center"/>
              <w:rPr>
                <w:rFonts w:ascii="Franklin Gothic Book" w:hAnsi="Franklin Gothic Book" w:cs="Calibri"/>
                <w:color w:val="000000"/>
              </w:rPr>
            </w:pPr>
            <w:r w:rsidRPr="00915A80">
              <w:rPr>
                <w:rFonts w:ascii="Franklin Gothic Book" w:hAnsi="Franklin Gothic Book" w:cs="Calibri"/>
                <w:color w:val="000000"/>
                <w:sz w:val="20"/>
                <w:szCs w:val="20"/>
              </w:rPr>
              <w:t xml:space="preserve"> </w:t>
            </w:r>
            <w:r w:rsidR="00686621" w:rsidRPr="00915A80">
              <w:rPr>
                <w:rFonts w:ascii="Franklin Gothic Book" w:hAnsi="Franklin Gothic Book" w:cs="Calibri"/>
                <w:color w:val="000000"/>
                <w:sz w:val="20"/>
                <w:szCs w:val="20"/>
              </w:rPr>
              <w:t>1.28</w:t>
            </w:r>
          </w:p>
        </w:tc>
      </w:tr>
      <w:tr w:rsidR="00686621" w:rsidRPr="00915A80" w:rsidTr="00872E06">
        <w:trPr>
          <w:trHeight w:val="68"/>
        </w:trPr>
        <w:tc>
          <w:tcPr>
            <w:tcW w:w="2986" w:type="pct"/>
            <w:tcBorders>
              <w:top w:val="nil"/>
              <w:left w:val="single" w:sz="6" w:space="0" w:color="000000" w:themeColor="text1"/>
              <w:bottom w:val="single" w:sz="4" w:space="0" w:color="auto"/>
            </w:tcBorders>
            <w:hideMark/>
          </w:tcPr>
          <w:p w:rsidR="00686621" w:rsidRPr="00915A80" w:rsidRDefault="00686621" w:rsidP="00686621">
            <w:pPr>
              <w:keepNext/>
              <w:keepLines/>
              <w:spacing w:line="264" w:lineRule="auto"/>
              <w:rPr>
                <w:rFonts w:ascii="Franklin Gothic Book" w:hAnsi="Franklin Gothic Book"/>
                <w:bCs/>
              </w:rPr>
            </w:pPr>
            <w:r w:rsidRPr="00915A80">
              <w:rPr>
                <w:rFonts w:ascii="Franklin Gothic Book" w:hAnsi="Franklin Gothic Book"/>
                <w:bCs/>
              </w:rPr>
              <w:t xml:space="preserve">  Manual defrost dummy (= 1 if manual defrost)</w:t>
            </w:r>
          </w:p>
        </w:tc>
        <w:tc>
          <w:tcPr>
            <w:tcW w:w="1005" w:type="pct"/>
            <w:tcBorders>
              <w:top w:val="nil"/>
              <w:bottom w:val="single" w:sz="4" w:space="0" w:color="auto"/>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-381.23</w:t>
            </w:r>
          </w:p>
        </w:tc>
        <w:tc>
          <w:tcPr>
            <w:tcW w:w="1009" w:type="pct"/>
            <w:tcBorders>
              <w:top w:val="nil"/>
              <w:bottom w:val="single" w:sz="4" w:space="0" w:color="auto"/>
              <w:right w:val="single" w:sz="6" w:space="0" w:color="000000" w:themeColor="text1"/>
            </w:tcBorders>
            <w:vAlign w:val="center"/>
          </w:tcPr>
          <w:p w:rsidR="00686621" w:rsidRPr="00915A80" w:rsidRDefault="00686621" w:rsidP="00872E0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-3.03</w:t>
            </w:r>
          </w:p>
        </w:tc>
      </w:tr>
    </w:tbl>
    <w:p w:rsidR="00CD0235" w:rsidRPr="00915A80" w:rsidRDefault="00CD0235" w:rsidP="00647478">
      <w:pPr>
        <w:spacing w:line="264" w:lineRule="auto"/>
        <w:rPr>
          <w:rStyle w:val="Strong"/>
          <w:rFonts w:ascii="Franklin Gothic Book" w:hAnsi="Franklin Gothic Book"/>
          <w:color w:val="002060"/>
          <w:sz w:val="28"/>
        </w:rPr>
      </w:pPr>
    </w:p>
    <w:p w:rsidR="00CD0235" w:rsidRPr="00915A80" w:rsidRDefault="00CD0235" w:rsidP="00647478">
      <w:pPr>
        <w:spacing w:line="264" w:lineRule="auto"/>
        <w:rPr>
          <w:rFonts w:ascii="Franklin Gothic Book" w:hAnsi="Franklin Gothic Book"/>
        </w:rPr>
      </w:pPr>
      <w:r w:rsidRPr="00915A80">
        <w:rPr>
          <w:rFonts w:ascii="Franklin Gothic Book" w:hAnsi="Franklin Gothic Book"/>
        </w:rPr>
        <w:t>This model results in lower gross savings estimates than the program has used in previous years. This model is based on primary data from 130 PY4 ComEd program units, and applies to typical weather conditions in ComEd territory.</w:t>
      </w:r>
    </w:p>
    <w:p w:rsidR="00647478" w:rsidRPr="004B085B" w:rsidRDefault="00686621" w:rsidP="00647478">
      <w:pPr>
        <w:spacing w:line="264" w:lineRule="auto"/>
        <w:rPr>
          <w:rStyle w:val="Strong"/>
          <w:rFonts w:ascii="Verdana" w:hAnsi="Verdana"/>
          <w:color w:val="002060"/>
          <w:sz w:val="28"/>
        </w:rPr>
      </w:pPr>
      <w:r w:rsidRPr="004B085B">
        <w:rPr>
          <w:rStyle w:val="Strong"/>
          <w:rFonts w:ascii="Verdana" w:hAnsi="Verdana"/>
          <w:color w:val="002060"/>
          <w:sz w:val="28"/>
        </w:rPr>
        <w:t>Preliminary Savings Results</w:t>
      </w:r>
    </w:p>
    <w:p w:rsidR="00647478" w:rsidRPr="00915A80" w:rsidRDefault="00686621" w:rsidP="00647478">
      <w:pPr>
        <w:rPr>
          <w:rFonts w:ascii="Franklin Gothic Book" w:hAnsi="Franklin Gothic Book"/>
          <w:bCs/>
        </w:rPr>
      </w:pPr>
      <w:r w:rsidRPr="00915A80">
        <w:rPr>
          <w:rFonts w:ascii="Franklin Gothic Book" w:hAnsi="Franklin Gothic Book"/>
        </w:rPr>
        <w:t>Here we use</w:t>
      </w:r>
      <w:r w:rsidR="00647478" w:rsidRPr="00915A80">
        <w:rPr>
          <w:rFonts w:ascii="Franklin Gothic Book" w:hAnsi="Franklin Gothic Book"/>
        </w:rPr>
        <w:t xml:space="preserve"> the </w:t>
      </w:r>
      <w:r w:rsidRPr="00915A80">
        <w:rPr>
          <w:rFonts w:ascii="Franklin Gothic Book" w:hAnsi="Franklin Gothic Book"/>
        </w:rPr>
        <w:t>coefficients</w:t>
      </w:r>
      <w:r w:rsidR="00647478" w:rsidRPr="00915A80">
        <w:rPr>
          <w:rFonts w:ascii="Franklin Gothic Book" w:hAnsi="Franklin Gothic Book"/>
        </w:rPr>
        <w:t xml:space="preserve"> of the preferred </w:t>
      </w:r>
      <w:r w:rsidR="00647478" w:rsidRPr="00915A80">
        <w:rPr>
          <w:rFonts w:ascii="Franklin Gothic Book" w:hAnsi="Franklin Gothic Book"/>
          <w:i/>
        </w:rPr>
        <w:t>in situ</w:t>
      </w:r>
      <w:r w:rsidR="00647478" w:rsidRPr="00915A80">
        <w:rPr>
          <w:rFonts w:ascii="Franklin Gothic Book" w:hAnsi="Franklin Gothic Book"/>
        </w:rPr>
        <w:t xml:space="preserve"> regression model to re-estimate gross per unit savings for PY1-PY3 units using each year’s summary statistics. </w:t>
      </w:r>
      <w:r w:rsidR="00647478" w:rsidRPr="00915A80">
        <w:rPr>
          <w:rFonts w:ascii="Franklin Gothic Book" w:hAnsi="Franklin Gothic Book"/>
          <w:bCs/>
        </w:rPr>
        <w:t xml:space="preserve">Gross per unit savings for refrigerators and freezers in each year are reported in </w:t>
      </w:r>
      <w:fldSimple w:instr=" REF _Ref326069068 \h  \* MERGEFORMAT ">
        <w:r w:rsidR="00915A80" w:rsidRPr="00915A80">
          <w:rPr>
            <w:rFonts w:ascii="Franklin Gothic Book" w:hAnsi="Franklin Gothic Book"/>
          </w:rPr>
          <w:t xml:space="preserve">Table </w:t>
        </w:r>
        <w:r w:rsidR="00915A80" w:rsidRPr="00915A80">
          <w:rPr>
            <w:rFonts w:ascii="Franklin Gothic Book" w:hAnsi="Franklin Gothic Book"/>
            <w:noProof/>
          </w:rPr>
          <w:t>3</w:t>
        </w:r>
      </w:fldSimple>
      <w:r w:rsidR="00696485" w:rsidRPr="00915A80">
        <w:rPr>
          <w:rFonts w:ascii="Franklin Gothic Book" w:hAnsi="Franklin Gothic Book"/>
        </w:rPr>
        <w:fldChar w:fldCharType="begin"/>
      </w:r>
      <w:r w:rsidR="00647478" w:rsidRPr="00915A80">
        <w:rPr>
          <w:rFonts w:ascii="Franklin Gothic Book" w:hAnsi="Franklin Gothic Book"/>
        </w:rPr>
        <w:instrText xml:space="preserve"> REF _Ref324932869 \h  \* MERGEFORMAT </w:instrText>
      </w:r>
      <w:r w:rsidR="00696485" w:rsidRPr="00915A80">
        <w:rPr>
          <w:rFonts w:ascii="Franklin Gothic Book" w:hAnsi="Franklin Gothic Book"/>
        </w:rPr>
      </w:r>
      <w:r w:rsidR="00696485" w:rsidRPr="00915A80">
        <w:rPr>
          <w:rFonts w:ascii="Franklin Gothic Book" w:hAnsi="Franklin Gothic Book"/>
        </w:rPr>
        <w:fldChar w:fldCharType="end"/>
      </w:r>
      <w:r w:rsidR="00647478" w:rsidRPr="00915A80">
        <w:rPr>
          <w:rFonts w:ascii="Franklin Gothic Book" w:hAnsi="Franklin Gothic Book"/>
          <w:bCs/>
        </w:rPr>
        <w:t>.</w:t>
      </w:r>
    </w:p>
    <w:p w:rsidR="00872E06" w:rsidRPr="00915A80" w:rsidRDefault="00647478" w:rsidP="00872E06">
      <w:pPr>
        <w:pStyle w:val="Caption"/>
        <w:keepLines/>
      </w:pPr>
      <w:bookmarkStart w:id="1" w:name="_Ref326069068"/>
      <w:r w:rsidRPr="00915A80">
        <w:lastRenderedPageBreak/>
        <w:t xml:space="preserve">Table </w:t>
      </w:r>
      <w:r w:rsidR="00696485" w:rsidRPr="00915A80">
        <w:fldChar w:fldCharType="begin"/>
      </w:r>
      <w:r w:rsidRPr="00915A80">
        <w:instrText xml:space="preserve"> SEQ Table \* ARABIC </w:instrText>
      </w:r>
      <w:r w:rsidR="00696485" w:rsidRPr="00915A80">
        <w:fldChar w:fldCharType="separate"/>
      </w:r>
      <w:r w:rsidR="00686621" w:rsidRPr="00915A80">
        <w:rPr>
          <w:noProof/>
        </w:rPr>
        <w:t>3</w:t>
      </w:r>
      <w:r w:rsidR="00696485" w:rsidRPr="00915A80">
        <w:fldChar w:fldCharType="end"/>
      </w:r>
      <w:bookmarkEnd w:id="1"/>
      <w:r w:rsidRPr="00915A80">
        <w:t>. Preliminary Re-Estimation of PY1-PY3 Gross Savings by Appliance Type</w:t>
      </w:r>
      <w:r w:rsidR="00872E06" w:rsidRPr="00915A80">
        <w:t xml:space="preserve"> </w:t>
      </w:r>
      <w:r w:rsidR="00872E06" w:rsidRPr="00915A80">
        <w:br/>
        <w:t xml:space="preserve">Using Preferred </w:t>
      </w:r>
      <w:r w:rsidR="00872E06" w:rsidRPr="00915A80">
        <w:rPr>
          <w:i/>
        </w:rPr>
        <w:t>in situ</w:t>
      </w:r>
      <w:r w:rsidR="00872E06" w:rsidRPr="00915A80">
        <w:t xml:space="preserve"> Metering Model</w:t>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4962"/>
        <w:gridCol w:w="1538"/>
        <w:gridCol w:w="1538"/>
        <w:gridCol w:w="1538"/>
      </w:tblGrid>
      <w:tr w:rsidR="00647478" w:rsidRPr="00915A80" w:rsidTr="00647478">
        <w:trPr>
          <w:trHeight w:val="241"/>
        </w:trPr>
        <w:tc>
          <w:tcPr>
            <w:tcW w:w="2591"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keepNext/>
              <w:keepLines/>
              <w:spacing w:after="40" w:line="240" w:lineRule="auto"/>
              <w:rPr>
                <w:rFonts w:ascii="Franklin Gothic Book" w:hAnsi="Franklin Gothic Book"/>
                <w:b/>
                <w:bCs/>
              </w:rPr>
            </w:pPr>
            <w:r w:rsidRPr="00915A80">
              <w:rPr>
                <w:rFonts w:ascii="Franklin Gothic Book" w:hAnsi="Franklin Gothic Book"/>
                <w:b/>
                <w:bCs/>
              </w:rPr>
              <w:t>Metric</w:t>
            </w:r>
          </w:p>
        </w:tc>
        <w:tc>
          <w:tcPr>
            <w:tcW w:w="803"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keepNext/>
              <w:keepLines/>
              <w:spacing w:after="40" w:line="240" w:lineRule="auto"/>
              <w:jc w:val="center"/>
              <w:rPr>
                <w:rFonts w:ascii="Franklin Gothic Book" w:hAnsi="Franklin Gothic Book"/>
                <w:b/>
                <w:bCs/>
              </w:rPr>
            </w:pPr>
            <w:r w:rsidRPr="00915A80">
              <w:rPr>
                <w:rFonts w:ascii="Franklin Gothic Book" w:hAnsi="Franklin Gothic Book"/>
                <w:b/>
                <w:bCs/>
              </w:rPr>
              <w:t>PY1</w:t>
            </w:r>
          </w:p>
        </w:tc>
        <w:tc>
          <w:tcPr>
            <w:tcW w:w="803"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keepNext/>
              <w:keepLines/>
              <w:spacing w:after="40" w:line="240" w:lineRule="auto"/>
              <w:jc w:val="center"/>
              <w:rPr>
                <w:rFonts w:ascii="Franklin Gothic Book" w:hAnsi="Franklin Gothic Book"/>
                <w:b/>
                <w:bCs/>
              </w:rPr>
            </w:pPr>
            <w:r w:rsidRPr="00915A80">
              <w:rPr>
                <w:rFonts w:ascii="Franklin Gothic Book" w:hAnsi="Franklin Gothic Book"/>
                <w:b/>
                <w:bCs/>
              </w:rPr>
              <w:t>PY2</w:t>
            </w:r>
          </w:p>
        </w:tc>
        <w:tc>
          <w:tcPr>
            <w:tcW w:w="803"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keepNext/>
              <w:keepLines/>
              <w:spacing w:after="40" w:line="240" w:lineRule="auto"/>
              <w:jc w:val="center"/>
              <w:rPr>
                <w:rFonts w:ascii="Franklin Gothic Book" w:hAnsi="Franklin Gothic Book"/>
                <w:b/>
                <w:bCs/>
              </w:rPr>
            </w:pPr>
            <w:r w:rsidRPr="00915A80">
              <w:rPr>
                <w:rFonts w:ascii="Franklin Gothic Book" w:hAnsi="Franklin Gothic Book"/>
                <w:b/>
                <w:bCs/>
              </w:rPr>
              <w:t>PY3</w:t>
            </w:r>
          </w:p>
        </w:tc>
      </w:tr>
      <w:tr w:rsidR="00647478" w:rsidRPr="00915A80" w:rsidTr="00647478">
        <w:trPr>
          <w:trHeight w:val="62"/>
        </w:trPr>
        <w:tc>
          <w:tcPr>
            <w:tcW w:w="2591" w:type="pct"/>
            <w:noWrap/>
            <w:tcMar>
              <w:top w:w="0" w:type="dxa"/>
              <w:left w:w="108" w:type="dxa"/>
              <w:bottom w:w="0" w:type="dxa"/>
              <w:right w:w="108" w:type="dxa"/>
            </w:tcMar>
            <w:vAlign w:val="center"/>
            <w:hideMark/>
          </w:tcPr>
          <w:p w:rsidR="00647478" w:rsidRPr="00915A80" w:rsidRDefault="00647478" w:rsidP="00647478">
            <w:pPr>
              <w:keepNext/>
              <w:keepLines/>
              <w:spacing w:after="40" w:line="240" w:lineRule="auto"/>
              <w:rPr>
                <w:rFonts w:ascii="Franklin Gothic Book" w:hAnsi="Franklin Gothic Book"/>
                <w:b/>
                <w:bCs/>
              </w:rPr>
            </w:pPr>
            <w:r w:rsidRPr="00915A80">
              <w:rPr>
                <w:rFonts w:ascii="Franklin Gothic Book" w:hAnsi="Franklin Gothic Book"/>
                <w:b/>
                <w:bCs/>
              </w:rPr>
              <w:t>Gross Annual kWh per Refrigerator</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
                <w:bCs/>
                <w:color w:val="000000"/>
              </w:rPr>
            </w:pPr>
            <w:r w:rsidRPr="00915A80">
              <w:rPr>
                <w:rFonts w:ascii="Franklin Gothic Book" w:hAnsi="Franklin Gothic Book" w:cs="Calibri"/>
                <w:b/>
                <w:bCs/>
                <w:color w:val="000000"/>
              </w:rPr>
              <w:t>818</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
                <w:bCs/>
                <w:color w:val="000000"/>
              </w:rPr>
            </w:pPr>
            <w:r w:rsidRPr="00915A80">
              <w:rPr>
                <w:rFonts w:ascii="Franklin Gothic Book" w:hAnsi="Franklin Gothic Book" w:cs="Calibri"/>
                <w:b/>
                <w:bCs/>
                <w:color w:val="000000"/>
              </w:rPr>
              <w:t>869</w:t>
            </w:r>
          </w:p>
        </w:tc>
        <w:tc>
          <w:tcPr>
            <w:tcW w:w="803" w:type="pct"/>
            <w:noWrap/>
            <w:tcMar>
              <w:top w:w="0" w:type="dxa"/>
              <w:left w:w="108" w:type="dxa"/>
              <w:bottom w:w="0" w:type="dxa"/>
              <w:right w:w="108" w:type="dxa"/>
            </w:tcMar>
            <w:vAlign w:val="bottom"/>
            <w:hideMark/>
          </w:tcPr>
          <w:p w:rsidR="00647478" w:rsidRPr="00915A80" w:rsidRDefault="002A535D" w:rsidP="00647478">
            <w:pPr>
              <w:spacing w:before="80" w:after="80"/>
              <w:jc w:val="center"/>
              <w:rPr>
                <w:rFonts w:ascii="Franklin Gothic Book" w:hAnsi="Franklin Gothic Book" w:cs="Calibri"/>
                <w:b/>
                <w:bCs/>
                <w:color w:val="000000"/>
              </w:rPr>
            </w:pPr>
            <w:r w:rsidRPr="00915A80">
              <w:rPr>
                <w:rFonts w:ascii="Franklin Gothic Book" w:hAnsi="Franklin Gothic Book" w:cs="Calibri"/>
                <w:b/>
                <w:bCs/>
                <w:color w:val="000000"/>
              </w:rPr>
              <w:t>937</w:t>
            </w:r>
          </w:p>
        </w:tc>
      </w:tr>
      <w:tr w:rsidR="00647478" w:rsidRPr="00915A80" w:rsidTr="00647478">
        <w:trPr>
          <w:trHeight w:val="68"/>
        </w:trPr>
        <w:tc>
          <w:tcPr>
            <w:tcW w:w="2591" w:type="pct"/>
            <w:noWrap/>
            <w:tcMar>
              <w:top w:w="0" w:type="dxa"/>
              <w:left w:w="108" w:type="dxa"/>
              <w:bottom w:w="0" w:type="dxa"/>
              <w:right w:w="108" w:type="dxa"/>
            </w:tcMar>
            <w:vAlign w:val="center"/>
            <w:hideMark/>
          </w:tcPr>
          <w:p w:rsidR="00647478" w:rsidRPr="00915A80" w:rsidRDefault="00647478" w:rsidP="00647478">
            <w:pPr>
              <w:keepNext/>
              <w:keepLines/>
              <w:spacing w:after="40" w:line="240" w:lineRule="auto"/>
              <w:rPr>
                <w:rFonts w:ascii="Franklin Gothic Book" w:hAnsi="Franklin Gothic Book"/>
                <w:bCs/>
              </w:rPr>
            </w:pPr>
            <w:r w:rsidRPr="00915A80">
              <w:rPr>
                <w:rFonts w:ascii="Franklin Gothic Book" w:hAnsi="Franklin Gothic Book"/>
                <w:bCs/>
              </w:rPr>
              <w:t>    Gross kWh RP</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Cs/>
                <w:color w:val="000000"/>
              </w:rPr>
            </w:pPr>
            <w:r w:rsidRPr="00915A80">
              <w:rPr>
                <w:rFonts w:ascii="Franklin Gothic Book" w:hAnsi="Franklin Gothic Book" w:cs="Calibri"/>
                <w:bCs/>
                <w:color w:val="000000"/>
              </w:rPr>
              <w:t>10.4%</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Cs/>
                <w:color w:val="000000"/>
              </w:rPr>
            </w:pPr>
            <w:r w:rsidRPr="00915A80">
              <w:rPr>
                <w:rFonts w:ascii="Franklin Gothic Book" w:hAnsi="Franklin Gothic Book" w:cs="Calibri"/>
                <w:bCs/>
                <w:color w:val="000000"/>
              </w:rPr>
              <w:t>9.0%</w:t>
            </w:r>
          </w:p>
        </w:tc>
        <w:tc>
          <w:tcPr>
            <w:tcW w:w="803" w:type="pct"/>
            <w:noWrap/>
            <w:tcMar>
              <w:top w:w="0" w:type="dxa"/>
              <w:left w:w="108" w:type="dxa"/>
              <w:bottom w:w="0" w:type="dxa"/>
              <w:right w:w="108" w:type="dxa"/>
            </w:tcMar>
            <w:vAlign w:val="bottom"/>
            <w:hideMark/>
          </w:tcPr>
          <w:p w:rsidR="00647478" w:rsidRPr="00915A80" w:rsidRDefault="002A535D" w:rsidP="00647478">
            <w:pPr>
              <w:spacing w:before="80" w:after="80"/>
              <w:jc w:val="center"/>
              <w:rPr>
                <w:rFonts w:ascii="Franklin Gothic Book" w:hAnsi="Franklin Gothic Book" w:cs="Calibri"/>
                <w:bCs/>
                <w:color w:val="000000"/>
              </w:rPr>
            </w:pPr>
            <w:r w:rsidRPr="00915A80">
              <w:rPr>
                <w:rFonts w:ascii="Franklin Gothic Book" w:hAnsi="Franklin Gothic Book" w:cs="Calibri"/>
                <w:bCs/>
                <w:color w:val="000000"/>
              </w:rPr>
              <w:t>8.4%</w:t>
            </w:r>
          </w:p>
        </w:tc>
      </w:tr>
      <w:tr w:rsidR="00647478" w:rsidRPr="00915A80" w:rsidTr="00647478">
        <w:trPr>
          <w:trHeight w:val="58"/>
        </w:trPr>
        <w:tc>
          <w:tcPr>
            <w:tcW w:w="2591" w:type="pct"/>
            <w:noWrap/>
            <w:tcMar>
              <w:top w:w="0" w:type="dxa"/>
              <w:left w:w="108" w:type="dxa"/>
              <w:bottom w:w="0" w:type="dxa"/>
              <w:right w:w="108" w:type="dxa"/>
            </w:tcMar>
            <w:vAlign w:val="center"/>
            <w:hideMark/>
          </w:tcPr>
          <w:p w:rsidR="00647478" w:rsidRPr="00915A80" w:rsidRDefault="00647478" w:rsidP="00647478">
            <w:pPr>
              <w:keepNext/>
              <w:keepLines/>
              <w:spacing w:after="40" w:line="240" w:lineRule="auto"/>
              <w:rPr>
                <w:rFonts w:ascii="Franklin Gothic Book" w:hAnsi="Franklin Gothic Book"/>
                <w:b/>
                <w:bCs/>
              </w:rPr>
            </w:pPr>
            <w:r w:rsidRPr="00915A80">
              <w:rPr>
                <w:rFonts w:ascii="Franklin Gothic Book" w:hAnsi="Franklin Gothic Book"/>
                <w:b/>
                <w:bCs/>
              </w:rPr>
              <w:t>Gross Annual kWh per Freezer</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
                <w:bCs/>
                <w:color w:val="000000"/>
              </w:rPr>
            </w:pPr>
            <w:r w:rsidRPr="00915A80">
              <w:rPr>
                <w:rFonts w:ascii="Franklin Gothic Book" w:hAnsi="Franklin Gothic Book" w:cs="Calibri"/>
                <w:b/>
                <w:bCs/>
                <w:color w:val="000000"/>
              </w:rPr>
              <w:t>1,238</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
                <w:bCs/>
                <w:color w:val="000000"/>
              </w:rPr>
            </w:pPr>
            <w:r w:rsidRPr="00915A80">
              <w:rPr>
                <w:rFonts w:ascii="Franklin Gothic Book" w:hAnsi="Franklin Gothic Book" w:cs="Calibri"/>
                <w:b/>
                <w:bCs/>
                <w:color w:val="000000"/>
              </w:rPr>
              <w:t>1,083</w:t>
            </w:r>
          </w:p>
        </w:tc>
        <w:tc>
          <w:tcPr>
            <w:tcW w:w="803" w:type="pct"/>
            <w:noWrap/>
            <w:tcMar>
              <w:top w:w="0" w:type="dxa"/>
              <w:left w:w="108" w:type="dxa"/>
              <w:bottom w:w="0" w:type="dxa"/>
              <w:right w:w="108" w:type="dxa"/>
            </w:tcMar>
            <w:vAlign w:val="bottom"/>
            <w:hideMark/>
          </w:tcPr>
          <w:p w:rsidR="00647478" w:rsidRPr="00915A80" w:rsidRDefault="002A535D" w:rsidP="00647478">
            <w:pPr>
              <w:spacing w:before="80" w:after="80"/>
              <w:jc w:val="center"/>
              <w:rPr>
                <w:rFonts w:ascii="Franklin Gothic Book" w:hAnsi="Franklin Gothic Book" w:cs="Calibri"/>
                <w:b/>
                <w:bCs/>
                <w:color w:val="000000"/>
              </w:rPr>
            </w:pPr>
            <w:r w:rsidRPr="00915A80">
              <w:rPr>
                <w:rFonts w:ascii="Franklin Gothic Book" w:hAnsi="Franklin Gothic Book" w:cs="Calibri"/>
                <w:b/>
                <w:bCs/>
                <w:color w:val="000000"/>
              </w:rPr>
              <w:t>1,220</w:t>
            </w:r>
          </w:p>
        </w:tc>
      </w:tr>
      <w:tr w:rsidR="00647478" w:rsidRPr="00915A80" w:rsidTr="00647478">
        <w:trPr>
          <w:trHeight w:val="58"/>
        </w:trPr>
        <w:tc>
          <w:tcPr>
            <w:tcW w:w="2591" w:type="pct"/>
            <w:noWrap/>
            <w:tcMar>
              <w:top w:w="0" w:type="dxa"/>
              <w:left w:w="108" w:type="dxa"/>
              <w:bottom w:w="0" w:type="dxa"/>
              <w:right w:w="108" w:type="dxa"/>
            </w:tcMar>
            <w:vAlign w:val="center"/>
            <w:hideMark/>
          </w:tcPr>
          <w:p w:rsidR="00647478" w:rsidRPr="00915A80" w:rsidRDefault="00647478" w:rsidP="00647478">
            <w:pPr>
              <w:keepNext/>
              <w:keepLines/>
              <w:spacing w:after="40" w:line="240" w:lineRule="auto"/>
              <w:rPr>
                <w:rFonts w:ascii="Franklin Gothic Book" w:hAnsi="Franklin Gothic Book"/>
                <w:bCs/>
              </w:rPr>
            </w:pPr>
            <w:r w:rsidRPr="00915A80">
              <w:rPr>
                <w:rFonts w:ascii="Franklin Gothic Book" w:hAnsi="Franklin Gothic Book"/>
                <w:bCs/>
              </w:rPr>
              <w:t>    Gross kWh RP</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Cs/>
                <w:color w:val="000000"/>
              </w:rPr>
            </w:pPr>
            <w:r w:rsidRPr="00915A80">
              <w:rPr>
                <w:rFonts w:ascii="Franklin Gothic Book" w:hAnsi="Franklin Gothic Book" w:cs="Calibri"/>
                <w:bCs/>
                <w:color w:val="000000"/>
              </w:rPr>
              <w:t>12.6%</w:t>
            </w:r>
          </w:p>
        </w:tc>
        <w:tc>
          <w:tcPr>
            <w:tcW w:w="803" w:type="pct"/>
            <w:noWrap/>
            <w:tcMar>
              <w:top w:w="0" w:type="dxa"/>
              <w:left w:w="108" w:type="dxa"/>
              <w:bottom w:w="0" w:type="dxa"/>
              <w:right w:w="108" w:type="dxa"/>
            </w:tcMar>
            <w:vAlign w:val="bottom"/>
            <w:hideMark/>
          </w:tcPr>
          <w:p w:rsidR="00647478" w:rsidRPr="00915A80" w:rsidRDefault="00872E06" w:rsidP="00647478">
            <w:pPr>
              <w:spacing w:before="80" w:after="80"/>
              <w:jc w:val="center"/>
              <w:rPr>
                <w:rFonts w:ascii="Franklin Gothic Book" w:hAnsi="Franklin Gothic Book" w:cs="Calibri"/>
                <w:bCs/>
                <w:color w:val="000000"/>
              </w:rPr>
            </w:pPr>
            <w:r w:rsidRPr="00915A80">
              <w:rPr>
                <w:rFonts w:ascii="Franklin Gothic Book" w:hAnsi="Franklin Gothic Book" w:cs="Calibri"/>
                <w:bCs/>
                <w:color w:val="000000"/>
              </w:rPr>
              <w:t>11.9%</w:t>
            </w:r>
          </w:p>
        </w:tc>
        <w:tc>
          <w:tcPr>
            <w:tcW w:w="803" w:type="pct"/>
            <w:noWrap/>
            <w:tcMar>
              <w:top w:w="0" w:type="dxa"/>
              <w:left w:w="108" w:type="dxa"/>
              <w:bottom w:w="0" w:type="dxa"/>
              <w:right w:w="108" w:type="dxa"/>
            </w:tcMar>
            <w:vAlign w:val="bottom"/>
            <w:hideMark/>
          </w:tcPr>
          <w:p w:rsidR="00647478" w:rsidRPr="00915A80" w:rsidRDefault="002A535D" w:rsidP="00647478">
            <w:pPr>
              <w:spacing w:before="80" w:after="80"/>
              <w:jc w:val="center"/>
              <w:rPr>
                <w:rFonts w:ascii="Franklin Gothic Book" w:hAnsi="Franklin Gothic Book" w:cs="Calibri"/>
                <w:bCs/>
                <w:color w:val="000000"/>
              </w:rPr>
            </w:pPr>
            <w:r w:rsidRPr="00915A80">
              <w:rPr>
                <w:rFonts w:ascii="Franklin Gothic Book" w:hAnsi="Franklin Gothic Book" w:cs="Calibri"/>
                <w:bCs/>
                <w:color w:val="000000"/>
              </w:rPr>
              <w:t>11.8%</w:t>
            </w:r>
          </w:p>
        </w:tc>
      </w:tr>
    </w:tbl>
    <w:p w:rsidR="00647478" w:rsidRPr="00915A80" w:rsidRDefault="00647478" w:rsidP="00647478">
      <w:pPr>
        <w:rPr>
          <w:rFonts w:ascii="Franklin Gothic Book" w:hAnsi="Franklin Gothic Book"/>
        </w:rPr>
      </w:pPr>
    </w:p>
    <w:p w:rsidR="00647478" w:rsidRPr="00915A80" w:rsidRDefault="00647478" w:rsidP="00647478">
      <w:pPr>
        <w:rPr>
          <w:rFonts w:ascii="Franklin Gothic Book" w:hAnsi="Franklin Gothic Book"/>
        </w:rPr>
      </w:pPr>
      <w:r w:rsidRPr="00915A80">
        <w:rPr>
          <w:rFonts w:ascii="Franklin Gothic Book" w:hAnsi="Franklin Gothic Book"/>
        </w:rPr>
        <w:t xml:space="preserve">Gross and adjusted gross per unit savings (incorporating each year’s part-use factor) for </w:t>
      </w:r>
      <w:r w:rsidR="00686621" w:rsidRPr="00915A80">
        <w:rPr>
          <w:rFonts w:ascii="Franklin Gothic Book" w:hAnsi="Franklin Gothic Book"/>
        </w:rPr>
        <w:t xml:space="preserve">the preferred </w:t>
      </w:r>
      <w:r w:rsidR="00686621" w:rsidRPr="00767B00">
        <w:rPr>
          <w:rFonts w:ascii="Franklin Gothic Book" w:hAnsi="Franklin Gothic Book"/>
          <w:i/>
        </w:rPr>
        <w:t>in situ</w:t>
      </w:r>
      <w:r w:rsidR="00686621" w:rsidRPr="00915A80">
        <w:rPr>
          <w:rFonts w:ascii="Franklin Gothic Book" w:hAnsi="Franklin Gothic Book"/>
        </w:rPr>
        <w:t xml:space="preserve"> model</w:t>
      </w:r>
      <w:r w:rsidRPr="00915A80">
        <w:rPr>
          <w:rFonts w:ascii="Franklin Gothic Book" w:hAnsi="Franklin Gothic Book"/>
        </w:rPr>
        <w:t xml:space="preserve"> are reported below. Gross savings estimated with this model are about </w:t>
      </w:r>
      <w:r w:rsidR="00661B86" w:rsidRPr="00915A80">
        <w:rPr>
          <w:rFonts w:ascii="Franklin Gothic Book" w:hAnsi="Franklin Gothic Book"/>
        </w:rPr>
        <w:t xml:space="preserve">half of </w:t>
      </w:r>
      <w:r w:rsidRPr="00915A80">
        <w:rPr>
          <w:rFonts w:ascii="Franklin Gothic Book" w:hAnsi="Franklin Gothic Book"/>
        </w:rPr>
        <w:t>gross savings reported in previous evaluation years.</w:t>
      </w:r>
    </w:p>
    <w:p w:rsidR="00647478" w:rsidRPr="00915A80" w:rsidRDefault="00647478" w:rsidP="00647478">
      <w:pPr>
        <w:pStyle w:val="Caption"/>
      </w:pPr>
      <w:r w:rsidRPr="00915A80">
        <w:t xml:space="preserve">Table </w:t>
      </w:r>
      <w:r w:rsidR="00696485" w:rsidRPr="00915A80">
        <w:fldChar w:fldCharType="begin"/>
      </w:r>
      <w:r w:rsidRPr="00915A80">
        <w:instrText xml:space="preserve"> SEQ Table \* ARABIC </w:instrText>
      </w:r>
      <w:r w:rsidR="00696485" w:rsidRPr="00915A80">
        <w:fldChar w:fldCharType="separate"/>
      </w:r>
      <w:r w:rsidR="00686621" w:rsidRPr="00915A80">
        <w:rPr>
          <w:noProof/>
        </w:rPr>
        <w:t>4</w:t>
      </w:r>
      <w:r w:rsidR="00696485" w:rsidRPr="00915A80">
        <w:fldChar w:fldCharType="end"/>
      </w:r>
      <w:r w:rsidRPr="00915A80">
        <w:t>. Preliminary Re-estimation of PY1-PY3 Gross</w:t>
      </w:r>
      <w:r w:rsidR="00872E06" w:rsidRPr="00915A80">
        <w:t xml:space="preserve"> and Adjusted Gross Savings</w:t>
      </w:r>
      <w:r w:rsidR="00872E06" w:rsidRPr="00915A80">
        <w:br/>
      </w:r>
      <w:r w:rsidRPr="00915A80">
        <w:t xml:space="preserve">Using Preferred </w:t>
      </w:r>
      <w:r w:rsidRPr="00915A80">
        <w:rPr>
          <w:i/>
        </w:rPr>
        <w:t>in situ</w:t>
      </w:r>
      <w:r w:rsidRPr="00915A80">
        <w:t xml:space="preserve"> Metering Model</w:t>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4962"/>
        <w:gridCol w:w="1538"/>
        <w:gridCol w:w="1538"/>
        <w:gridCol w:w="1538"/>
      </w:tblGrid>
      <w:tr w:rsidR="00647478" w:rsidRPr="00915A80" w:rsidTr="00647478">
        <w:trPr>
          <w:trHeight w:val="241"/>
        </w:trPr>
        <w:tc>
          <w:tcPr>
            <w:tcW w:w="2591"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spacing w:after="40" w:line="240" w:lineRule="auto"/>
              <w:rPr>
                <w:rFonts w:ascii="Franklin Gothic Book" w:hAnsi="Franklin Gothic Book"/>
                <w:b/>
                <w:bCs/>
              </w:rPr>
            </w:pPr>
            <w:r w:rsidRPr="00915A80">
              <w:rPr>
                <w:rFonts w:ascii="Franklin Gothic Book" w:hAnsi="Franklin Gothic Book"/>
                <w:b/>
                <w:bCs/>
              </w:rPr>
              <w:t>Metric</w:t>
            </w:r>
          </w:p>
        </w:tc>
        <w:tc>
          <w:tcPr>
            <w:tcW w:w="803"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
                <w:bCs/>
              </w:rPr>
            </w:pPr>
            <w:r w:rsidRPr="00915A80">
              <w:rPr>
                <w:rFonts w:ascii="Franklin Gothic Book" w:hAnsi="Franklin Gothic Book"/>
                <w:b/>
                <w:bCs/>
              </w:rPr>
              <w:t>PY1</w:t>
            </w:r>
          </w:p>
        </w:tc>
        <w:tc>
          <w:tcPr>
            <w:tcW w:w="803"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
                <w:bCs/>
              </w:rPr>
            </w:pPr>
            <w:r w:rsidRPr="00915A80">
              <w:rPr>
                <w:rFonts w:ascii="Franklin Gothic Book" w:hAnsi="Franklin Gothic Book"/>
                <w:b/>
                <w:bCs/>
              </w:rPr>
              <w:t>PY2</w:t>
            </w:r>
          </w:p>
        </w:tc>
        <w:tc>
          <w:tcPr>
            <w:tcW w:w="803" w:type="pct"/>
            <w:tcBorders>
              <w:top w:val="single" w:sz="4" w:space="0" w:color="auto"/>
              <w:bottom w:val="single" w:sz="4" w:space="0" w:color="auto"/>
            </w:tcBorders>
            <w:shd w:val="clear" w:color="auto" w:fill="D9D9D9" w:themeFill="background1" w:themeFillShade="D9"/>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
                <w:bCs/>
              </w:rPr>
            </w:pPr>
            <w:r w:rsidRPr="00915A80">
              <w:rPr>
                <w:rFonts w:ascii="Franklin Gothic Book" w:hAnsi="Franklin Gothic Book"/>
                <w:b/>
                <w:bCs/>
              </w:rPr>
              <w:t>PY3</w:t>
            </w:r>
          </w:p>
        </w:tc>
      </w:tr>
      <w:tr w:rsidR="00647478" w:rsidRPr="00915A80" w:rsidTr="00647478">
        <w:trPr>
          <w:trHeight w:val="58"/>
        </w:trPr>
        <w:tc>
          <w:tcPr>
            <w:tcW w:w="2591" w:type="pct"/>
            <w:tcBorders>
              <w:top w:val="single" w:sz="4" w:space="0" w:color="auto"/>
            </w:tcBorders>
            <w:shd w:val="clear" w:color="auto" w:fill="DBE5F1" w:themeFill="accent1" w:themeFillTint="33"/>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i/>
              </w:rPr>
            </w:pPr>
            <w:r w:rsidRPr="00915A80">
              <w:rPr>
                <w:rFonts w:ascii="Franklin Gothic Book" w:hAnsi="Franklin Gothic Book"/>
                <w:bCs/>
                <w:i/>
              </w:rPr>
              <w:t>Refrigerators and freezers (n)</w:t>
            </w:r>
          </w:p>
        </w:tc>
        <w:tc>
          <w:tcPr>
            <w:tcW w:w="803" w:type="pct"/>
            <w:tcBorders>
              <w:top w:val="single" w:sz="4" w:space="0" w:color="auto"/>
            </w:tcBorders>
            <w:shd w:val="clear" w:color="auto" w:fill="DBE5F1" w:themeFill="accent1" w:themeFillTint="33"/>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i/>
              </w:rPr>
            </w:pPr>
            <w:r w:rsidRPr="00915A80">
              <w:rPr>
                <w:rFonts w:ascii="Franklin Gothic Book" w:hAnsi="Franklin Gothic Book"/>
                <w:bCs/>
                <w:i/>
              </w:rPr>
              <w:t>11,513</w:t>
            </w:r>
          </w:p>
        </w:tc>
        <w:tc>
          <w:tcPr>
            <w:tcW w:w="803" w:type="pct"/>
            <w:tcBorders>
              <w:top w:val="single" w:sz="4" w:space="0" w:color="auto"/>
            </w:tcBorders>
            <w:shd w:val="clear" w:color="auto" w:fill="DBE5F1" w:themeFill="accent1" w:themeFillTint="33"/>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i/>
              </w:rPr>
            </w:pPr>
            <w:r w:rsidRPr="00915A80">
              <w:rPr>
                <w:rFonts w:ascii="Franklin Gothic Book" w:hAnsi="Franklin Gothic Book"/>
                <w:bCs/>
                <w:i/>
              </w:rPr>
              <w:t>25,011</w:t>
            </w:r>
          </w:p>
        </w:tc>
        <w:tc>
          <w:tcPr>
            <w:tcW w:w="803" w:type="pct"/>
            <w:tcBorders>
              <w:top w:val="single" w:sz="4" w:space="0" w:color="auto"/>
            </w:tcBorders>
            <w:shd w:val="clear" w:color="auto" w:fill="DBE5F1" w:themeFill="accent1" w:themeFillTint="33"/>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i/>
              </w:rPr>
            </w:pPr>
            <w:r w:rsidRPr="00915A80">
              <w:rPr>
                <w:rFonts w:ascii="Franklin Gothic Book" w:hAnsi="Franklin Gothic Book"/>
                <w:bCs/>
                <w:i/>
              </w:rPr>
              <w:t>39,983</w:t>
            </w:r>
          </w:p>
        </w:tc>
      </w:tr>
      <w:tr w:rsidR="00647478" w:rsidRPr="00915A80" w:rsidTr="00647478">
        <w:trPr>
          <w:trHeight w:val="260"/>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r>
      <w:tr w:rsidR="00647478" w:rsidRPr="00915A80" w:rsidTr="00647478">
        <w:trPr>
          <w:trHeight w:val="58"/>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
                <w:bCs/>
              </w:rPr>
            </w:pPr>
            <w:r w:rsidRPr="00915A80">
              <w:rPr>
                <w:rFonts w:ascii="Franklin Gothic Book" w:hAnsi="Franklin Gothic Book"/>
                <w:b/>
                <w:bCs/>
              </w:rPr>
              <w:t>Gross Annual kWh per unit</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
                <w:bCs/>
              </w:rPr>
            </w:pPr>
            <w:r w:rsidRPr="00915A80">
              <w:rPr>
                <w:rFonts w:ascii="Franklin Gothic Book" w:hAnsi="Franklin Gothic Book"/>
                <w:b/>
                <w:bCs/>
              </w:rPr>
              <w:t>930</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
                <w:bCs/>
              </w:rPr>
            </w:pPr>
            <w:r w:rsidRPr="00915A80">
              <w:rPr>
                <w:rFonts w:ascii="Franklin Gothic Book" w:hAnsi="Franklin Gothic Book"/>
                <w:b/>
                <w:bCs/>
              </w:rPr>
              <w:t>911</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
                <w:bCs/>
              </w:rPr>
            </w:pPr>
            <w:r w:rsidRPr="00915A80">
              <w:rPr>
                <w:rFonts w:ascii="Franklin Gothic Book" w:hAnsi="Franklin Gothic Book"/>
                <w:b/>
                <w:bCs/>
              </w:rPr>
              <w:t>980</w:t>
            </w:r>
          </w:p>
        </w:tc>
      </w:tr>
      <w:tr w:rsidR="00647478" w:rsidRPr="00915A80" w:rsidTr="00647478">
        <w:trPr>
          <w:trHeight w:val="58"/>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rPr>
            </w:pPr>
            <w:r w:rsidRPr="00915A80">
              <w:rPr>
                <w:rFonts w:ascii="Franklin Gothic Book" w:hAnsi="Franklin Gothic Book"/>
                <w:bCs/>
              </w:rPr>
              <w:t>    Gross kWh RP</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Cs/>
              </w:rPr>
            </w:pPr>
            <w:r w:rsidRPr="00915A80">
              <w:rPr>
                <w:rFonts w:ascii="Franklin Gothic Book" w:hAnsi="Franklin Gothic Book"/>
                <w:bCs/>
              </w:rPr>
              <w:t>7.9%</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Cs/>
              </w:rPr>
            </w:pPr>
            <w:r w:rsidRPr="00915A80">
              <w:rPr>
                <w:rFonts w:ascii="Franklin Gothic Book" w:hAnsi="Franklin Gothic Book"/>
                <w:bCs/>
              </w:rPr>
              <w:t>7.4%</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Cs/>
              </w:rPr>
            </w:pPr>
            <w:r w:rsidRPr="00915A80">
              <w:rPr>
                <w:rFonts w:ascii="Franklin Gothic Book" w:hAnsi="Franklin Gothic Book"/>
                <w:bCs/>
              </w:rPr>
              <w:t>7.4%</w:t>
            </w:r>
          </w:p>
        </w:tc>
      </w:tr>
      <w:tr w:rsidR="00647478" w:rsidRPr="00915A80" w:rsidTr="00647478">
        <w:trPr>
          <w:trHeight w:val="241"/>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r>
      <w:tr w:rsidR="00647478" w:rsidRPr="00915A80" w:rsidTr="00647478">
        <w:trPr>
          <w:trHeight w:val="58"/>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
                <w:bCs/>
              </w:rPr>
            </w:pPr>
            <w:r w:rsidRPr="00915A80">
              <w:rPr>
                <w:rFonts w:ascii="Franklin Gothic Book" w:hAnsi="Franklin Gothic Book"/>
                <w:b/>
                <w:bCs/>
              </w:rPr>
              <w:t>Part Use Factor</w:t>
            </w:r>
          </w:p>
        </w:tc>
        <w:tc>
          <w:tcPr>
            <w:tcW w:w="803" w:type="pct"/>
            <w:noWrap/>
            <w:tcMar>
              <w:top w:w="0" w:type="dxa"/>
              <w:left w:w="108" w:type="dxa"/>
              <w:bottom w:w="0" w:type="dxa"/>
              <w:right w:w="108" w:type="dxa"/>
            </w:tcMar>
            <w:vAlign w:val="bottom"/>
            <w:hideMark/>
          </w:tcPr>
          <w:p w:rsidR="00647478" w:rsidRPr="00915A80" w:rsidRDefault="00647478" w:rsidP="00647478">
            <w:pPr>
              <w:spacing w:after="40" w:line="240" w:lineRule="auto"/>
              <w:jc w:val="center"/>
              <w:rPr>
                <w:rFonts w:ascii="Franklin Gothic Book" w:hAnsi="Franklin Gothic Book"/>
                <w:b/>
                <w:bCs/>
              </w:rPr>
            </w:pPr>
            <w:r w:rsidRPr="00915A80">
              <w:rPr>
                <w:rFonts w:ascii="Franklin Gothic Book" w:hAnsi="Franklin Gothic Book" w:cs="Calibri"/>
                <w:b/>
                <w:color w:val="000000"/>
              </w:rPr>
              <w:t>0.7</w:t>
            </w:r>
            <w:r w:rsidR="00872E06" w:rsidRPr="00915A80">
              <w:rPr>
                <w:rFonts w:ascii="Franklin Gothic Book" w:hAnsi="Franklin Gothic Book" w:cs="Calibri"/>
                <w:b/>
                <w:color w:val="000000"/>
              </w:rPr>
              <w:t>05</w:t>
            </w:r>
          </w:p>
        </w:tc>
        <w:tc>
          <w:tcPr>
            <w:tcW w:w="803" w:type="pct"/>
            <w:noWrap/>
            <w:tcMar>
              <w:top w:w="0" w:type="dxa"/>
              <w:left w:w="108" w:type="dxa"/>
              <w:bottom w:w="0" w:type="dxa"/>
              <w:right w:w="108" w:type="dxa"/>
            </w:tcMar>
            <w:vAlign w:val="bottom"/>
            <w:hideMark/>
          </w:tcPr>
          <w:p w:rsidR="00647478" w:rsidRPr="00915A80" w:rsidRDefault="00647478" w:rsidP="00647478">
            <w:pPr>
              <w:spacing w:after="40" w:line="240" w:lineRule="auto"/>
              <w:jc w:val="center"/>
              <w:rPr>
                <w:rFonts w:ascii="Franklin Gothic Book" w:hAnsi="Franklin Gothic Book"/>
                <w:b/>
                <w:bCs/>
              </w:rPr>
            </w:pPr>
            <w:r w:rsidRPr="00915A80">
              <w:rPr>
                <w:rFonts w:ascii="Franklin Gothic Book" w:hAnsi="Franklin Gothic Book" w:cs="Calibri"/>
                <w:b/>
                <w:color w:val="000000"/>
              </w:rPr>
              <w:t>0.8</w:t>
            </w:r>
            <w:r w:rsidR="00872E06" w:rsidRPr="00915A80">
              <w:rPr>
                <w:rFonts w:ascii="Franklin Gothic Book" w:hAnsi="Franklin Gothic Book" w:cs="Calibri"/>
                <w:b/>
                <w:color w:val="000000"/>
              </w:rPr>
              <w:t>72</w:t>
            </w:r>
          </w:p>
        </w:tc>
        <w:tc>
          <w:tcPr>
            <w:tcW w:w="803" w:type="pct"/>
            <w:noWrap/>
            <w:tcMar>
              <w:top w:w="0" w:type="dxa"/>
              <w:left w:w="108" w:type="dxa"/>
              <w:bottom w:w="0" w:type="dxa"/>
              <w:right w:w="108" w:type="dxa"/>
            </w:tcMar>
            <w:vAlign w:val="bottom"/>
            <w:hideMark/>
          </w:tcPr>
          <w:p w:rsidR="00647478" w:rsidRPr="00915A80" w:rsidRDefault="00647478" w:rsidP="00647478">
            <w:pPr>
              <w:spacing w:after="40" w:line="240" w:lineRule="auto"/>
              <w:jc w:val="center"/>
              <w:rPr>
                <w:rFonts w:ascii="Franklin Gothic Book" w:hAnsi="Franklin Gothic Book"/>
                <w:b/>
                <w:bCs/>
              </w:rPr>
            </w:pPr>
            <w:r w:rsidRPr="00915A80">
              <w:rPr>
                <w:rFonts w:ascii="Franklin Gothic Book" w:hAnsi="Franklin Gothic Book" w:cs="Calibri"/>
                <w:b/>
                <w:color w:val="000000"/>
              </w:rPr>
              <w:t>0.8</w:t>
            </w:r>
            <w:r w:rsidR="00872E06" w:rsidRPr="00915A80">
              <w:rPr>
                <w:rFonts w:ascii="Franklin Gothic Book" w:hAnsi="Franklin Gothic Book" w:cs="Calibri"/>
                <w:b/>
                <w:color w:val="000000"/>
              </w:rPr>
              <w:t>80</w:t>
            </w:r>
          </w:p>
        </w:tc>
      </w:tr>
      <w:tr w:rsidR="00647478" w:rsidRPr="00915A80" w:rsidTr="00647478">
        <w:trPr>
          <w:trHeight w:val="58"/>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rPr>
            </w:pPr>
            <w:r w:rsidRPr="00915A80">
              <w:rPr>
                <w:rFonts w:ascii="Franklin Gothic Book" w:hAnsi="Franklin Gothic Book"/>
                <w:bCs/>
              </w:rPr>
              <w:t>    Part Use RP</w:t>
            </w: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r w:rsidRPr="00915A80">
              <w:rPr>
                <w:rFonts w:ascii="Franklin Gothic Book" w:hAnsi="Franklin Gothic Book"/>
                <w:bCs/>
              </w:rPr>
              <w:t xml:space="preserve"> 7.7%</w:t>
            </w: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r w:rsidRPr="00915A80">
              <w:rPr>
                <w:rFonts w:ascii="Franklin Gothic Book" w:hAnsi="Franklin Gothic Book"/>
                <w:bCs/>
              </w:rPr>
              <w:t xml:space="preserve"> 3.8%</w:t>
            </w: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r w:rsidRPr="00915A80">
              <w:rPr>
                <w:rFonts w:ascii="Franklin Gothic Book" w:hAnsi="Franklin Gothic Book"/>
                <w:bCs/>
              </w:rPr>
              <w:t xml:space="preserve"> 3.4%</w:t>
            </w:r>
          </w:p>
        </w:tc>
      </w:tr>
      <w:tr w:rsidR="00647478" w:rsidRPr="00915A80" w:rsidTr="00647478">
        <w:trPr>
          <w:trHeight w:val="241"/>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c>
          <w:tcPr>
            <w:tcW w:w="803" w:type="pct"/>
            <w:noWrap/>
            <w:tcMar>
              <w:top w:w="0" w:type="dxa"/>
              <w:left w:w="108" w:type="dxa"/>
              <w:bottom w:w="0" w:type="dxa"/>
              <w:right w:w="108" w:type="dxa"/>
            </w:tcMar>
            <w:hideMark/>
          </w:tcPr>
          <w:p w:rsidR="00647478" w:rsidRPr="00915A80" w:rsidRDefault="00647478" w:rsidP="00647478">
            <w:pPr>
              <w:spacing w:after="40" w:line="240" w:lineRule="auto"/>
              <w:jc w:val="center"/>
              <w:rPr>
                <w:rFonts w:ascii="Franklin Gothic Book" w:hAnsi="Franklin Gothic Book"/>
                <w:bCs/>
              </w:rPr>
            </w:pPr>
          </w:p>
        </w:tc>
      </w:tr>
      <w:tr w:rsidR="00647478" w:rsidRPr="00915A80" w:rsidTr="00647478">
        <w:trPr>
          <w:trHeight w:val="241"/>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
                <w:bCs/>
              </w:rPr>
            </w:pPr>
            <w:r w:rsidRPr="00915A80">
              <w:rPr>
                <w:rFonts w:ascii="Franklin Gothic Book" w:hAnsi="Franklin Gothic Book"/>
                <w:b/>
                <w:bCs/>
              </w:rPr>
              <w:t>Adjusted Annual kWh per unit</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
                <w:bCs/>
              </w:rPr>
            </w:pPr>
            <w:r w:rsidRPr="00915A80">
              <w:rPr>
                <w:rFonts w:ascii="Franklin Gothic Book" w:hAnsi="Franklin Gothic Book"/>
                <w:b/>
                <w:bCs/>
              </w:rPr>
              <w:t>656</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
                <w:bCs/>
              </w:rPr>
            </w:pPr>
            <w:r w:rsidRPr="00915A80">
              <w:rPr>
                <w:rFonts w:ascii="Franklin Gothic Book" w:hAnsi="Franklin Gothic Book"/>
                <w:b/>
                <w:bCs/>
              </w:rPr>
              <w:t>794</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
                <w:bCs/>
              </w:rPr>
            </w:pPr>
            <w:r w:rsidRPr="00915A80">
              <w:rPr>
                <w:rFonts w:ascii="Franklin Gothic Book" w:hAnsi="Franklin Gothic Book"/>
                <w:b/>
                <w:bCs/>
              </w:rPr>
              <w:t>862</w:t>
            </w:r>
          </w:p>
        </w:tc>
      </w:tr>
      <w:tr w:rsidR="00647478" w:rsidRPr="00915A80" w:rsidTr="00647478">
        <w:trPr>
          <w:trHeight w:val="241"/>
        </w:trPr>
        <w:tc>
          <w:tcPr>
            <w:tcW w:w="2591" w:type="pct"/>
            <w:noWrap/>
            <w:tcMar>
              <w:top w:w="0" w:type="dxa"/>
              <w:left w:w="108" w:type="dxa"/>
              <w:bottom w:w="0" w:type="dxa"/>
              <w:right w:w="108" w:type="dxa"/>
            </w:tcMar>
            <w:vAlign w:val="center"/>
            <w:hideMark/>
          </w:tcPr>
          <w:p w:rsidR="00647478" w:rsidRPr="00915A80" w:rsidRDefault="00647478" w:rsidP="00647478">
            <w:pPr>
              <w:spacing w:after="40" w:line="240" w:lineRule="auto"/>
              <w:rPr>
                <w:rFonts w:ascii="Franklin Gothic Book" w:hAnsi="Franklin Gothic Book"/>
                <w:bCs/>
              </w:rPr>
            </w:pPr>
            <w:r w:rsidRPr="00915A80">
              <w:rPr>
                <w:rFonts w:ascii="Franklin Gothic Book" w:hAnsi="Franklin Gothic Book"/>
                <w:bCs/>
              </w:rPr>
              <w:t>    Adjusted kWh RP</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Cs/>
              </w:rPr>
            </w:pPr>
            <w:r w:rsidRPr="00915A80">
              <w:rPr>
                <w:rFonts w:ascii="Franklin Gothic Book" w:hAnsi="Franklin Gothic Book"/>
                <w:bCs/>
              </w:rPr>
              <w:t>11.0%</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Cs/>
              </w:rPr>
            </w:pPr>
            <w:r w:rsidRPr="00915A80">
              <w:rPr>
                <w:rFonts w:ascii="Franklin Gothic Book" w:hAnsi="Franklin Gothic Book"/>
                <w:bCs/>
              </w:rPr>
              <w:t>8.4%</w:t>
            </w:r>
          </w:p>
        </w:tc>
        <w:tc>
          <w:tcPr>
            <w:tcW w:w="803" w:type="pct"/>
            <w:noWrap/>
            <w:tcMar>
              <w:top w:w="0" w:type="dxa"/>
              <w:left w:w="108" w:type="dxa"/>
              <w:bottom w:w="0" w:type="dxa"/>
              <w:right w:w="108" w:type="dxa"/>
            </w:tcMar>
            <w:hideMark/>
          </w:tcPr>
          <w:p w:rsidR="00647478" w:rsidRPr="00915A80" w:rsidRDefault="002A535D" w:rsidP="00647478">
            <w:pPr>
              <w:spacing w:after="40" w:line="240" w:lineRule="auto"/>
              <w:jc w:val="center"/>
              <w:rPr>
                <w:rFonts w:ascii="Franklin Gothic Book" w:hAnsi="Franklin Gothic Book"/>
                <w:bCs/>
              </w:rPr>
            </w:pPr>
            <w:r w:rsidRPr="00915A80">
              <w:rPr>
                <w:rFonts w:ascii="Franklin Gothic Book" w:hAnsi="Franklin Gothic Book"/>
                <w:bCs/>
              </w:rPr>
              <w:t>8.2%</w:t>
            </w:r>
          </w:p>
        </w:tc>
      </w:tr>
    </w:tbl>
    <w:p w:rsidR="00647478" w:rsidRPr="00915A80" w:rsidRDefault="00647478" w:rsidP="00647478">
      <w:pPr>
        <w:spacing w:line="264" w:lineRule="auto"/>
        <w:rPr>
          <w:rStyle w:val="Strong"/>
          <w:rFonts w:ascii="Franklin Gothic Book" w:hAnsi="Franklin Gothic Book"/>
          <w:color w:val="002060"/>
          <w:sz w:val="28"/>
        </w:rPr>
      </w:pPr>
    </w:p>
    <w:p w:rsidR="00647478" w:rsidRPr="004B085B" w:rsidRDefault="00647478" w:rsidP="00647478">
      <w:pPr>
        <w:spacing w:line="264" w:lineRule="auto"/>
        <w:rPr>
          <w:rStyle w:val="Strong"/>
          <w:rFonts w:ascii="Verdana" w:hAnsi="Verdana"/>
          <w:color w:val="002060"/>
          <w:sz w:val="28"/>
        </w:rPr>
      </w:pPr>
      <w:r w:rsidRPr="004B085B">
        <w:rPr>
          <w:rStyle w:val="Strong"/>
          <w:rFonts w:ascii="Verdana" w:hAnsi="Verdana"/>
          <w:color w:val="002060"/>
          <w:sz w:val="28"/>
        </w:rPr>
        <w:t>Discussion</w:t>
      </w:r>
    </w:p>
    <w:p w:rsidR="0094261B" w:rsidRPr="00915A80" w:rsidRDefault="00E97F47" w:rsidP="00647478">
      <w:pPr>
        <w:rPr>
          <w:rFonts w:ascii="Franklin Gothic Book" w:hAnsi="Franklin Gothic Book"/>
        </w:rPr>
      </w:pPr>
      <w:r>
        <w:rPr>
          <w:rStyle w:val="Strong"/>
          <w:rFonts w:ascii="Franklin Gothic Book" w:hAnsi="Franklin Gothic Book"/>
          <w:b w:val="0"/>
        </w:rPr>
        <w:t xml:space="preserve">In future program years, the evaluation team believes that the preferred algorithm from this </w:t>
      </w:r>
      <w:r w:rsidRPr="00767B00">
        <w:rPr>
          <w:rStyle w:val="Strong"/>
          <w:rFonts w:ascii="Franklin Gothic Book" w:hAnsi="Franklin Gothic Book"/>
          <w:b w:val="0"/>
          <w:i/>
        </w:rPr>
        <w:t>in situ</w:t>
      </w:r>
      <w:r>
        <w:rPr>
          <w:rStyle w:val="Strong"/>
          <w:rFonts w:ascii="Franklin Gothic Book" w:hAnsi="Franklin Gothic Book"/>
          <w:b w:val="0"/>
        </w:rPr>
        <w:t xml:space="preserve"> metering study </w:t>
      </w:r>
      <w:r w:rsidR="00307B32" w:rsidRPr="00915A80">
        <w:rPr>
          <w:rStyle w:val="Strong"/>
          <w:rFonts w:ascii="Franklin Gothic Book" w:hAnsi="Franklin Gothic Book"/>
          <w:b w:val="0"/>
        </w:rPr>
        <w:t xml:space="preserve">will provide more </w:t>
      </w:r>
      <w:r>
        <w:rPr>
          <w:rStyle w:val="Strong"/>
          <w:rFonts w:ascii="Franklin Gothic Book" w:hAnsi="Franklin Gothic Book"/>
          <w:b w:val="0"/>
        </w:rPr>
        <w:t xml:space="preserve">accurate </w:t>
      </w:r>
      <w:r w:rsidR="00307B32" w:rsidRPr="00915A80">
        <w:rPr>
          <w:rStyle w:val="Strong"/>
          <w:rFonts w:ascii="Franklin Gothic Book" w:hAnsi="Franklin Gothic Book"/>
          <w:b w:val="0"/>
        </w:rPr>
        <w:t>estimates of savings in ComEd territory compared with estimates from the previous algorithm. G</w:t>
      </w:r>
      <w:r w:rsidR="0094261B" w:rsidRPr="00915A80">
        <w:rPr>
          <w:rStyle w:val="Strong"/>
          <w:rFonts w:ascii="Franklin Gothic Book" w:hAnsi="Franklin Gothic Book"/>
          <w:b w:val="0"/>
        </w:rPr>
        <w:t xml:space="preserve">ross savings estimates from the ComEd </w:t>
      </w:r>
      <w:r w:rsidR="0094261B" w:rsidRPr="00767B00">
        <w:rPr>
          <w:rStyle w:val="Strong"/>
          <w:rFonts w:ascii="Franklin Gothic Book" w:hAnsi="Franklin Gothic Book"/>
          <w:b w:val="0"/>
          <w:i/>
        </w:rPr>
        <w:t>in situ</w:t>
      </w:r>
      <w:r w:rsidR="0094261B" w:rsidRPr="00915A80">
        <w:rPr>
          <w:rStyle w:val="Strong"/>
          <w:rFonts w:ascii="Franklin Gothic Book" w:hAnsi="Franklin Gothic Book"/>
          <w:b w:val="0"/>
        </w:rPr>
        <w:t xml:space="preserve"> models are in line with </w:t>
      </w:r>
      <w:r w:rsidR="0094261B" w:rsidRPr="00915A80">
        <w:rPr>
          <w:rFonts w:ascii="Franklin Gothic Book" w:hAnsi="Franklin Gothic Book"/>
        </w:rPr>
        <w:t xml:space="preserve">observed consumption from the metering study sample. Additionally, gross savings estimates are in line with gross savings reported from </w:t>
      </w:r>
      <w:r w:rsidR="0094261B" w:rsidRPr="00767B00">
        <w:rPr>
          <w:rFonts w:ascii="Franklin Gothic Book" w:hAnsi="Franklin Gothic Book"/>
          <w:i/>
        </w:rPr>
        <w:t>in situ</w:t>
      </w:r>
      <w:r w:rsidR="0094261B" w:rsidRPr="00915A80">
        <w:rPr>
          <w:rFonts w:ascii="Franklin Gothic Book" w:hAnsi="Franklin Gothic Book"/>
        </w:rPr>
        <w:t xml:space="preserve"> evaluations in Michigan, Ontario and California. Specifically:</w:t>
      </w:r>
    </w:p>
    <w:p w:rsidR="0094261B" w:rsidRPr="00915A80" w:rsidRDefault="0094261B" w:rsidP="00E67238">
      <w:pPr>
        <w:pStyle w:val="ListParagraph"/>
        <w:numPr>
          <w:ilvl w:val="1"/>
          <w:numId w:val="8"/>
        </w:numPr>
        <w:contextualSpacing w:val="0"/>
        <w:rPr>
          <w:rFonts w:ascii="Franklin Gothic Book" w:hAnsi="Franklin Gothic Book"/>
        </w:rPr>
      </w:pPr>
      <w:r w:rsidRPr="00915A80">
        <w:rPr>
          <w:rFonts w:ascii="Franklin Gothic Book" w:hAnsi="Franklin Gothic Book"/>
        </w:rPr>
        <w:t xml:space="preserve">For their respective program populations, recent </w:t>
      </w:r>
      <w:r w:rsidRPr="00915A80">
        <w:rPr>
          <w:rFonts w:ascii="Franklin Gothic Book" w:hAnsi="Franklin Gothic Book"/>
          <w:i/>
        </w:rPr>
        <w:t>in situ</w:t>
      </w:r>
      <w:r w:rsidRPr="00915A80">
        <w:rPr>
          <w:rFonts w:ascii="Franklin Gothic Book" w:hAnsi="Franklin Gothic Book"/>
        </w:rPr>
        <w:t xml:space="preserve"> evaluations in Michigan, Ontario and California reported gross refrigerator UEC of 1,074-1,255 kWh, and gross freezer UEC of 1,173-1,270 per unit</w:t>
      </w:r>
    </w:p>
    <w:p w:rsidR="0094261B" w:rsidRPr="00915A80" w:rsidRDefault="0094261B" w:rsidP="00647478">
      <w:pPr>
        <w:pStyle w:val="ListParagraph"/>
        <w:numPr>
          <w:ilvl w:val="1"/>
          <w:numId w:val="8"/>
        </w:numPr>
        <w:contextualSpacing w:val="0"/>
        <w:rPr>
          <w:rFonts w:ascii="Franklin Gothic Book" w:hAnsi="Franklin Gothic Book"/>
        </w:rPr>
      </w:pPr>
      <w:r w:rsidRPr="00915A80">
        <w:rPr>
          <w:rFonts w:ascii="Franklin Gothic Book" w:hAnsi="Franklin Gothic Book"/>
        </w:rPr>
        <w:t xml:space="preserve">Using the ComEd PY3 population characteristics as inputs, regression-based equations from </w:t>
      </w:r>
      <w:r w:rsidRPr="00915A80">
        <w:rPr>
          <w:rFonts w:ascii="Franklin Gothic Book" w:hAnsi="Franklin Gothic Book"/>
          <w:i/>
        </w:rPr>
        <w:t>in situ</w:t>
      </w:r>
      <w:r w:rsidRPr="00915A80">
        <w:rPr>
          <w:rFonts w:ascii="Franklin Gothic Book" w:hAnsi="Franklin Gothic Book"/>
        </w:rPr>
        <w:t xml:space="preserve"> metering in Michigan and Ontario predict gross</w:t>
      </w:r>
      <w:r w:rsidR="00E67238" w:rsidRPr="00915A80">
        <w:rPr>
          <w:rFonts w:ascii="Franklin Gothic Book" w:hAnsi="Franklin Gothic Book"/>
        </w:rPr>
        <w:t xml:space="preserve"> refrigerator UEC of just under 1,000 kWh for refrigerators</w:t>
      </w:r>
      <w:r w:rsidRPr="00915A80">
        <w:rPr>
          <w:rFonts w:ascii="Franklin Gothic Book" w:hAnsi="Franklin Gothic Book"/>
        </w:rPr>
        <w:t>, and gross freezer UEC of 1,</w:t>
      </w:r>
      <w:r w:rsidR="00E67238" w:rsidRPr="00915A80">
        <w:rPr>
          <w:rFonts w:ascii="Franklin Gothic Book" w:hAnsi="Franklin Gothic Book"/>
        </w:rPr>
        <w:t>025-1,173</w:t>
      </w:r>
      <w:r w:rsidRPr="00915A80">
        <w:rPr>
          <w:rFonts w:ascii="Franklin Gothic Book" w:hAnsi="Franklin Gothic Book"/>
        </w:rPr>
        <w:t xml:space="preserve"> per unit</w:t>
      </w:r>
      <w:r w:rsidR="00E67238" w:rsidRPr="00915A80">
        <w:rPr>
          <w:rFonts w:ascii="Franklin Gothic Book" w:hAnsi="Franklin Gothic Book"/>
        </w:rPr>
        <w:t xml:space="preserve"> </w:t>
      </w:r>
      <w:r w:rsidR="009053D9" w:rsidRPr="00915A80">
        <w:rPr>
          <w:rFonts w:ascii="Franklin Gothic Book" w:hAnsi="Franklin Gothic Book"/>
        </w:rPr>
        <w:t>(</w:t>
      </w:r>
      <w:fldSimple w:instr=" REF _Ref326074615 \h  \* MERGEFORMAT ">
        <w:r w:rsidR="00CD0235" w:rsidRPr="00915A80">
          <w:rPr>
            <w:rFonts w:ascii="Franklin Gothic Book" w:hAnsi="Franklin Gothic Book"/>
          </w:rPr>
          <w:t xml:space="preserve">Table </w:t>
        </w:r>
        <w:r w:rsidR="00CD0235" w:rsidRPr="00915A80">
          <w:rPr>
            <w:rFonts w:ascii="Franklin Gothic Book" w:hAnsi="Franklin Gothic Book"/>
            <w:noProof/>
          </w:rPr>
          <w:t>12</w:t>
        </w:r>
      </w:fldSimple>
      <w:r w:rsidR="00CD0235" w:rsidRPr="00915A80">
        <w:rPr>
          <w:rFonts w:ascii="Franklin Gothic Book" w:hAnsi="Franklin Gothic Book"/>
        </w:rPr>
        <w:t>)</w:t>
      </w:r>
    </w:p>
    <w:p w:rsidR="00647478" w:rsidRPr="00915A80" w:rsidRDefault="00307B32" w:rsidP="00647478">
      <w:pPr>
        <w:rPr>
          <w:rStyle w:val="Strong"/>
          <w:rFonts w:ascii="Franklin Gothic Book" w:hAnsi="Franklin Gothic Book"/>
          <w:b w:val="0"/>
        </w:rPr>
      </w:pPr>
      <w:r w:rsidRPr="00915A80">
        <w:rPr>
          <w:rStyle w:val="Strong"/>
          <w:rFonts w:ascii="Franklin Gothic Book" w:hAnsi="Franklin Gothic Book"/>
          <w:b w:val="0"/>
        </w:rPr>
        <w:lastRenderedPageBreak/>
        <w:t xml:space="preserve">Estimated gross per unit savings from </w:t>
      </w:r>
      <w:r w:rsidRPr="00767B00">
        <w:rPr>
          <w:rStyle w:val="Strong"/>
          <w:rFonts w:ascii="Franklin Gothic Book" w:hAnsi="Franklin Gothic Book"/>
          <w:b w:val="0"/>
          <w:i/>
        </w:rPr>
        <w:t>in situ</w:t>
      </w:r>
      <w:r w:rsidRPr="00915A80">
        <w:rPr>
          <w:rStyle w:val="Strong"/>
          <w:rFonts w:ascii="Franklin Gothic Book" w:hAnsi="Franklin Gothic Book"/>
          <w:b w:val="0"/>
        </w:rPr>
        <w:t xml:space="preserve"> metering are lower than what the program estimated in PY1-PY3. </w:t>
      </w:r>
      <w:r w:rsidR="00647478" w:rsidRPr="00915A80">
        <w:rPr>
          <w:rStyle w:val="Strong"/>
          <w:rFonts w:ascii="Franklin Gothic Book" w:hAnsi="Franklin Gothic Book"/>
          <w:b w:val="0"/>
        </w:rPr>
        <w:t xml:space="preserve">Potential reasons for the difference </w:t>
      </w:r>
      <w:r w:rsidR="00E67238" w:rsidRPr="00915A80">
        <w:rPr>
          <w:rStyle w:val="Strong"/>
          <w:rFonts w:ascii="Franklin Gothic Book" w:hAnsi="Franklin Gothic Book"/>
          <w:b w:val="0"/>
        </w:rPr>
        <w:t xml:space="preserve">between preliminary </w:t>
      </w:r>
      <w:r w:rsidR="00E67238" w:rsidRPr="00D35791">
        <w:rPr>
          <w:rStyle w:val="Strong"/>
          <w:rFonts w:ascii="Franklin Gothic Book" w:hAnsi="Franklin Gothic Book"/>
          <w:b w:val="0"/>
          <w:i/>
        </w:rPr>
        <w:t>in situ</w:t>
      </w:r>
      <w:r w:rsidR="00E67238" w:rsidRPr="00915A80">
        <w:rPr>
          <w:rStyle w:val="Strong"/>
          <w:rFonts w:ascii="Franklin Gothic Book" w:hAnsi="Franklin Gothic Book"/>
          <w:b w:val="0"/>
        </w:rPr>
        <w:t xml:space="preserve"> estimates and the previous lab-based metering estimates </w:t>
      </w:r>
      <w:r w:rsidR="00647478" w:rsidRPr="00915A80">
        <w:rPr>
          <w:rStyle w:val="Strong"/>
          <w:rFonts w:ascii="Franklin Gothic Book" w:hAnsi="Franklin Gothic Book"/>
          <w:b w:val="0"/>
        </w:rPr>
        <w:t>include:</w:t>
      </w:r>
    </w:p>
    <w:p w:rsidR="00647478" w:rsidRPr="00FE7091" w:rsidRDefault="00D35791" w:rsidP="00E67238">
      <w:pPr>
        <w:pStyle w:val="ListParagraph"/>
        <w:numPr>
          <w:ilvl w:val="0"/>
          <w:numId w:val="13"/>
        </w:numPr>
        <w:contextualSpacing w:val="0"/>
        <w:rPr>
          <w:rFonts w:ascii="Franklin Gothic Book" w:hAnsi="Franklin Gothic Book"/>
        </w:rPr>
      </w:pPr>
      <w:r w:rsidRPr="00FE7091">
        <w:rPr>
          <w:rFonts w:ascii="Franklin Gothic Book" w:hAnsi="Franklin Gothic Book"/>
        </w:rPr>
        <w:t>Annualized, o</w:t>
      </w:r>
      <w:r w:rsidR="00647478" w:rsidRPr="00FE7091">
        <w:rPr>
          <w:rFonts w:ascii="Franklin Gothic Book" w:hAnsi="Franklin Gothic Book"/>
        </w:rPr>
        <w:t xml:space="preserve">bserved </w:t>
      </w:r>
      <w:r w:rsidR="00CD0235" w:rsidRPr="00FE7091">
        <w:rPr>
          <w:rFonts w:ascii="Franklin Gothic Book" w:hAnsi="Franklin Gothic Book"/>
        </w:rPr>
        <w:t xml:space="preserve">unit </w:t>
      </w:r>
      <w:r w:rsidR="00647478" w:rsidRPr="00FE7091">
        <w:rPr>
          <w:rFonts w:ascii="Franklin Gothic Book" w:hAnsi="Franklin Gothic Book"/>
        </w:rPr>
        <w:t>energy consumption of the metered sample</w:t>
      </w:r>
      <w:r w:rsidRPr="00FE7091">
        <w:rPr>
          <w:rFonts w:ascii="Franklin Gothic Book" w:hAnsi="Franklin Gothic Book"/>
        </w:rPr>
        <w:t xml:space="preserve"> was, on average, about half of average UEC </w:t>
      </w:r>
      <w:r w:rsidR="00516E09" w:rsidRPr="00FE7091">
        <w:rPr>
          <w:rFonts w:ascii="Franklin Gothic Book" w:hAnsi="Franklin Gothic Book"/>
        </w:rPr>
        <w:t>of previous estimates</w:t>
      </w:r>
      <w:r w:rsidRPr="00FE7091">
        <w:rPr>
          <w:rFonts w:ascii="Franklin Gothic Book" w:hAnsi="Franklin Gothic Book"/>
        </w:rPr>
        <w:t>. Therefore regression modeling is unlikely to yield a UEC estimate</w:t>
      </w:r>
      <w:r w:rsidR="008908FD" w:rsidRPr="00FE7091">
        <w:rPr>
          <w:rFonts w:ascii="Franklin Gothic Book" w:hAnsi="Franklin Gothic Book"/>
        </w:rPr>
        <w:t xml:space="preserve"> close to the previous estimates, even after accounting for slight differences between the metered sample and program populations </w:t>
      </w:r>
      <w:r w:rsidRPr="00FE7091">
        <w:rPr>
          <w:rFonts w:ascii="Franklin Gothic Book" w:hAnsi="Franklin Gothic Book"/>
        </w:rPr>
        <w:t>(rather, we’d expect estimates to be closer to observed UEC)</w:t>
      </w:r>
      <w:r w:rsidR="008908FD" w:rsidRPr="00FE7091">
        <w:rPr>
          <w:rFonts w:ascii="Franklin Gothic Book" w:hAnsi="Franklin Gothic Book"/>
        </w:rPr>
        <w:t>.</w:t>
      </w:r>
    </w:p>
    <w:p w:rsidR="008908FD" w:rsidRPr="00FE7091" w:rsidRDefault="00E97F47" w:rsidP="008908FD">
      <w:pPr>
        <w:pStyle w:val="ListParagraph"/>
        <w:numPr>
          <w:ilvl w:val="2"/>
          <w:numId w:val="8"/>
        </w:numPr>
        <w:contextualSpacing w:val="0"/>
        <w:rPr>
          <w:rFonts w:ascii="Franklin Gothic Book" w:hAnsi="Franklin Gothic Book"/>
        </w:rPr>
      </w:pPr>
      <w:r w:rsidRPr="00FE7091">
        <w:rPr>
          <w:rFonts w:ascii="Franklin Gothic Book" w:hAnsi="Franklin Gothic Book"/>
        </w:rPr>
        <w:t>Before adjusting for weather conditions or unit characteristics, the evaluation team observed an average annualized UEC of 957 kWh per year for the 130</w:t>
      </w:r>
      <w:r w:rsidR="008908FD" w:rsidRPr="00FE7091">
        <w:rPr>
          <w:rFonts w:ascii="Franklin Gothic Book" w:hAnsi="Franklin Gothic Book"/>
        </w:rPr>
        <w:t xml:space="preserve"> units in </w:t>
      </w:r>
      <w:r w:rsidR="008908FD" w:rsidRPr="00767B00">
        <w:rPr>
          <w:rFonts w:ascii="Franklin Gothic Book" w:hAnsi="Franklin Gothic Book"/>
        </w:rPr>
        <w:t>the metering sample (</w:t>
      </w:r>
      <w:r w:rsidRPr="00767B00">
        <w:rPr>
          <w:rFonts w:ascii="Franklin Gothic Book" w:hAnsi="Franklin Gothic Book"/>
        </w:rPr>
        <w:t>s</w:t>
      </w:r>
      <w:r w:rsidR="00647478" w:rsidRPr="00767B00">
        <w:rPr>
          <w:rFonts w:ascii="Franklin Gothic Book" w:hAnsi="Franklin Gothic Book"/>
        </w:rPr>
        <w:t xml:space="preserve">ee </w:t>
      </w:r>
      <w:r w:rsidRPr="00767B00">
        <w:rPr>
          <w:rFonts w:ascii="Franklin Gothic Book" w:hAnsi="Franklin Gothic Book"/>
        </w:rPr>
        <w:t xml:space="preserve">the blue box in </w:t>
      </w:r>
      <w:fldSimple w:instr=" REF _Ref324848790 \h  \* MERGEFORMAT ">
        <w:r w:rsidR="00CD0235" w:rsidRPr="00767B00">
          <w:rPr>
            <w:rFonts w:ascii="Franklin Gothic Book" w:hAnsi="Franklin Gothic Book"/>
          </w:rPr>
          <w:t xml:space="preserve">Table </w:t>
        </w:r>
        <w:r w:rsidR="00CD0235" w:rsidRPr="00767B00">
          <w:rPr>
            <w:rFonts w:ascii="Franklin Gothic Book" w:hAnsi="Franklin Gothic Book"/>
            <w:noProof/>
          </w:rPr>
          <w:t>6</w:t>
        </w:r>
      </w:fldSimple>
      <w:r w:rsidR="008908FD" w:rsidRPr="00767B00">
        <w:rPr>
          <w:rFonts w:ascii="Franklin Gothic Book" w:hAnsi="Franklin Gothic Book"/>
        </w:rPr>
        <w:t>)</w:t>
      </w:r>
      <w:r w:rsidRPr="00767B00">
        <w:rPr>
          <w:rFonts w:ascii="Franklin Gothic Book" w:hAnsi="Franklin Gothic Book"/>
        </w:rPr>
        <w:t>.</w:t>
      </w:r>
      <w:r w:rsidR="008908FD" w:rsidRPr="00767B00">
        <w:rPr>
          <w:rFonts w:ascii="Franklin Gothic Book" w:hAnsi="Franklin Gothic Book"/>
        </w:rPr>
        <w:t xml:space="preserve"> This is about half of the </w:t>
      </w:r>
      <w:r w:rsidR="008908FD" w:rsidRPr="00767B00">
        <w:rPr>
          <w:rFonts w:ascii="Franklin Gothic Book" w:hAnsi="Franklin Gothic Book" w:cs="Calibri"/>
          <w:color w:val="000000"/>
        </w:rPr>
        <w:t xml:space="preserve">weighted average annual kWh estimates from the previous California lab-based metering model (see </w:t>
      </w:r>
      <w:fldSimple w:instr=" REF _Ref323897058 \h  \* MERGEFORMAT ">
        <w:r w:rsidR="008908FD" w:rsidRPr="00767B00">
          <w:rPr>
            <w:rFonts w:ascii="Franklin Gothic Book" w:hAnsi="Franklin Gothic Book"/>
          </w:rPr>
          <w:t xml:space="preserve">Table </w:t>
        </w:r>
        <w:r w:rsidR="008908FD" w:rsidRPr="00767B00">
          <w:rPr>
            <w:rFonts w:ascii="Franklin Gothic Book" w:hAnsi="Franklin Gothic Book"/>
            <w:noProof/>
          </w:rPr>
          <w:t>11</w:t>
        </w:r>
      </w:fldSimple>
      <w:r w:rsidR="008908FD" w:rsidRPr="00767B00">
        <w:rPr>
          <w:rFonts w:ascii="Franklin Gothic Book" w:hAnsi="Franklin Gothic Book" w:cs="Calibri"/>
          <w:color w:val="000000"/>
        </w:rPr>
        <w:t>).</w:t>
      </w:r>
    </w:p>
    <w:p w:rsidR="00CD0235" w:rsidRPr="00915A80" w:rsidRDefault="00647478" w:rsidP="008908FD">
      <w:pPr>
        <w:pStyle w:val="ListParagraph"/>
        <w:numPr>
          <w:ilvl w:val="0"/>
          <w:numId w:val="13"/>
        </w:numPr>
        <w:contextualSpacing w:val="0"/>
        <w:rPr>
          <w:rFonts w:ascii="Franklin Gothic Book" w:hAnsi="Franklin Gothic Book"/>
        </w:rPr>
      </w:pPr>
      <w:r w:rsidRPr="00915A80">
        <w:rPr>
          <w:rFonts w:ascii="Franklin Gothic Book" w:hAnsi="Franklin Gothic Book"/>
        </w:rPr>
        <w:t>The previous algorithm</w:t>
      </w:r>
      <w:r w:rsidR="00E97F47">
        <w:rPr>
          <w:rFonts w:ascii="Franklin Gothic Book" w:hAnsi="Franklin Gothic Book"/>
        </w:rPr>
        <w:t xml:space="preserve"> was</w:t>
      </w:r>
      <w:r w:rsidRPr="00915A80">
        <w:rPr>
          <w:rFonts w:ascii="Franklin Gothic Book" w:hAnsi="Franklin Gothic Book"/>
        </w:rPr>
        <w:t xml:space="preserve"> based primarily on </w:t>
      </w:r>
      <w:r w:rsidR="00E97F47">
        <w:rPr>
          <w:rFonts w:ascii="Franklin Gothic Book" w:hAnsi="Franklin Gothic Book"/>
        </w:rPr>
        <w:t xml:space="preserve">units metered in California under </w:t>
      </w:r>
      <w:r w:rsidRPr="00915A80">
        <w:rPr>
          <w:rFonts w:ascii="Franklin Gothic Book" w:hAnsi="Franklin Gothic Book"/>
        </w:rPr>
        <w:t xml:space="preserve">DOE protocols, with a constant 90F ambient temperature. </w:t>
      </w:r>
    </w:p>
    <w:p w:rsidR="00872E06" w:rsidRPr="00915A80" w:rsidRDefault="00872E06" w:rsidP="00872E06">
      <w:pPr>
        <w:pStyle w:val="ListParagraph"/>
        <w:numPr>
          <w:ilvl w:val="2"/>
          <w:numId w:val="8"/>
        </w:numPr>
        <w:contextualSpacing w:val="0"/>
        <w:rPr>
          <w:rFonts w:ascii="Franklin Gothic Book" w:hAnsi="Franklin Gothic Book"/>
        </w:rPr>
      </w:pPr>
      <w:r w:rsidRPr="00915A80">
        <w:rPr>
          <w:rFonts w:ascii="Franklin Gothic Book" w:hAnsi="Franklin Gothic Book"/>
        </w:rPr>
        <w:t>About 87% of the units used to develop the previous lab-based metering regression were units whose UEC was estimated using DOE protocols</w:t>
      </w:r>
    </w:p>
    <w:p w:rsidR="00647478" w:rsidRPr="00915A80" w:rsidRDefault="00872E06" w:rsidP="00CD0235">
      <w:pPr>
        <w:pStyle w:val="ListParagraph"/>
        <w:numPr>
          <w:ilvl w:val="2"/>
          <w:numId w:val="8"/>
        </w:numPr>
        <w:contextualSpacing w:val="0"/>
        <w:rPr>
          <w:rFonts w:ascii="Franklin Gothic Book" w:hAnsi="Franklin Gothic Book"/>
        </w:rPr>
      </w:pPr>
      <w:r w:rsidRPr="00915A80">
        <w:rPr>
          <w:rFonts w:ascii="Franklin Gothic Book" w:hAnsi="Franklin Gothic Book"/>
        </w:rPr>
        <w:t>Metering s</w:t>
      </w:r>
      <w:r w:rsidR="00647478" w:rsidRPr="00915A80">
        <w:rPr>
          <w:rFonts w:ascii="Franklin Gothic Book" w:hAnsi="Franklin Gothic Book"/>
        </w:rPr>
        <w:t xml:space="preserve">tudies </w:t>
      </w:r>
      <w:r w:rsidRPr="00915A80">
        <w:rPr>
          <w:rFonts w:ascii="Franklin Gothic Book" w:hAnsi="Franklin Gothic Book"/>
        </w:rPr>
        <w:t xml:space="preserve">using </w:t>
      </w:r>
      <w:r w:rsidR="00647478" w:rsidRPr="00915A80">
        <w:rPr>
          <w:rFonts w:ascii="Franklin Gothic Book" w:hAnsi="Franklin Gothic Book"/>
        </w:rPr>
        <w:t xml:space="preserve">DOE protocols </w:t>
      </w:r>
      <w:r w:rsidR="00D33297">
        <w:rPr>
          <w:rFonts w:ascii="Franklin Gothic Book" w:hAnsi="Franklin Gothic Book"/>
        </w:rPr>
        <w:t>often show</w:t>
      </w:r>
      <w:r w:rsidR="00647478" w:rsidRPr="00915A80">
        <w:rPr>
          <w:rFonts w:ascii="Franklin Gothic Book" w:hAnsi="Franklin Gothic Book"/>
        </w:rPr>
        <w:t xml:space="preserve"> higher consumption when compared with </w:t>
      </w:r>
      <w:r w:rsidR="00647478" w:rsidRPr="00915A80">
        <w:rPr>
          <w:rFonts w:ascii="Franklin Gothic Book" w:hAnsi="Franklin Gothic Book"/>
          <w:i/>
        </w:rPr>
        <w:t>in situ</w:t>
      </w:r>
      <w:r w:rsidRPr="00915A80">
        <w:rPr>
          <w:rFonts w:ascii="Franklin Gothic Book" w:hAnsi="Franklin Gothic Book"/>
        </w:rPr>
        <w:t xml:space="preserve"> metering</w:t>
      </w:r>
      <w:r w:rsidR="00E97F47">
        <w:rPr>
          <w:rFonts w:ascii="Franklin Gothic Book" w:hAnsi="Franklin Gothic Book"/>
        </w:rPr>
        <w:t xml:space="preserve"> results</w:t>
      </w:r>
    </w:p>
    <w:p w:rsidR="00647478" w:rsidRPr="00915A80" w:rsidRDefault="00647478" w:rsidP="00E67238">
      <w:pPr>
        <w:pStyle w:val="ListParagraph"/>
        <w:numPr>
          <w:ilvl w:val="0"/>
          <w:numId w:val="13"/>
        </w:numPr>
        <w:contextualSpacing w:val="0"/>
        <w:rPr>
          <w:rFonts w:ascii="Franklin Gothic Book" w:hAnsi="Franklin Gothic Book"/>
        </w:rPr>
      </w:pPr>
      <w:r w:rsidRPr="00915A80">
        <w:rPr>
          <w:rFonts w:ascii="Franklin Gothic Book" w:hAnsi="Franklin Gothic Book"/>
        </w:rPr>
        <w:t xml:space="preserve">The </w:t>
      </w:r>
      <w:r w:rsidR="00E97F47">
        <w:rPr>
          <w:rFonts w:ascii="Franklin Gothic Book" w:hAnsi="Franklin Gothic Book"/>
        </w:rPr>
        <w:t xml:space="preserve">sample used to develop the </w:t>
      </w:r>
      <w:r w:rsidRPr="00915A80">
        <w:rPr>
          <w:rFonts w:ascii="Franklin Gothic Book" w:hAnsi="Franklin Gothic Book"/>
        </w:rPr>
        <w:t>previous model was comprised predominantly of older units (recycled in 1993/1994), with a minority of units recycl</w:t>
      </w:r>
      <w:r w:rsidR="00CC725B">
        <w:rPr>
          <w:rFonts w:ascii="Franklin Gothic Book" w:hAnsi="Franklin Gothic Book"/>
        </w:rPr>
        <w:t xml:space="preserve">ed after 2000. Partial effects </w:t>
      </w:r>
      <w:r w:rsidRPr="00915A80">
        <w:rPr>
          <w:rFonts w:ascii="Franklin Gothic Book" w:hAnsi="Franklin Gothic Book"/>
        </w:rPr>
        <w:t xml:space="preserve">of </w:t>
      </w:r>
      <w:r w:rsidR="00CC725B">
        <w:rPr>
          <w:rFonts w:ascii="Franklin Gothic Book" w:hAnsi="Franklin Gothic Book"/>
        </w:rPr>
        <w:t>some appliance characteristics (e.g., age)</w:t>
      </w:r>
      <w:r w:rsidRPr="00915A80">
        <w:rPr>
          <w:rFonts w:ascii="Franklin Gothic Book" w:hAnsi="Franklin Gothic Book"/>
        </w:rPr>
        <w:t xml:space="preserve"> are likely different within these population</w:t>
      </w:r>
      <w:r w:rsidR="00CC725B">
        <w:rPr>
          <w:rFonts w:ascii="Franklin Gothic Book" w:hAnsi="Franklin Gothic Book"/>
        </w:rPr>
        <w:t>s.</w:t>
      </w:r>
      <w:r w:rsidRPr="00915A80">
        <w:rPr>
          <w:rStyle w:val="FootnoteReference"/>
          <w:rFonts w:ascii="Franklin Gothic Book" w:hAnsi="Franklin Gothic Book"/>
        </w:rPr>
        <w:footnoteReference w:id="3"/>
      </w:r>
    </w:p>
    <w:p w:rsidR="00647478" w:rsidRPr="00915A80" w:rsidRDefault="00647478" w:rsidP="00647478">
      <w:pPr>
        <w:pStyle w:val="ListParagraph"/>
        <w:numPr>
          <w:ilvl w:val="2"/>
          <w:numId w:val="8"/>
        </w:numPr>
        <w:contextualSpacing w:val="0"/>
        <w:rPr>
          <w:rFonts w:ascii="Franklin Gothic Book" w:hAnsi="Franklin Gothic Book"/>
        </w:rPr>
      </w:pPr>
      <w:r w:rsidRPr="00915A80">
        <w:rPr>
          <w:rFonts w:ascii="Franklin Gothic Book" w:hAnsi="Franklin Gothic Book"/>
        </w:rPr>
        <w:t>72% of</w:t>
      </w:r>
      <w:r w:rsidR="00E97F47">
        <w:rPr>
          <w:rFonts w:ascii="Franklin Gothic Book" w:hAnsi="Franklin Gothic Book"/>
        </w:rPr>
        <w:t xml:space="preserve"> the</w:t>
      </w:r>
      <w:r w:rsidRPr="00915A80">
        <w:rPr>
          <w:rFonts w:ascii="Franklin Gothic Book" w:hAnsi="Franklin Gothic Book"/>
        </w:rPr>
        <w:t xml:space="preserve"> units in </w:t>
      </w:r>
      <w:r w:rsidR="00E97F47">
        <w:rPr>
          <w:rFonts w:ascii="Franklin Gothic Book" w:hAnsi="Franklin Gothic Book"/>
        </w:rPr>
        <w:t xml:space="preserve">the </w:t>
      </w:r>
      <w:r w:rsidRPr="00915A80">
        <w:rPr>
          <w:rFonts w:ascii="Franklin Gothic Book" w:hAnsi="Franklin Gothic Book"/>
        </w:rPr>
        <w:t>previous algorithm sample were from a 1993-1994 lab-based metering study, 9% from 1998 lab-based metering study, 6% from 2003 lab-based metering study, and 13% from a 2004-2005 dual monitoring study.</w:t>
      </w:r>
    </w:p>
    <w:p w:rsidR="00647478" w:rsidRDefault="00307B32" w:rsidP="00BE4352">
      <w:pPr>
        <w:spacing w:line="264" w:lineRule="auto"/>
        <w:rPr>
          <w:rStyle w:val="Strong"/>
          <w:rFonts w:ascii="Franklin Gothic Book" w:hAnsi="Franklin Gothic Book"/>
          <w:b w:val="0"/>
        </w:rPr>
      </w:pPr>
      <w:r w:rsidRPr="00915A80">
        <w:rPr>
          <w:rStyle w:val="Strong"/>
          <w:rFonts w:ascii="Franklin Gothic Book" w:hAnsi="Franklin Gothic Book"/>
          <w:b w:val="0"/>
        </w:rPr>
        <w:t>T</w:t>
      </w:r>
      <w:r w:rsidR="009053D9" w:rsidRPr="00915A80">
        <w:rPr>
          <w:rStyle w:val="Strong"/>
          <w:rFonts w:ascii="Franklin Gothic Book" w:hAnsi="Franklin Gothic Book"/>
          <w:b w:val="0"/>
        </w:rPr>
        <w:t xml:space="preserve">he ability of these (or any) models to accurately predict savings from future program populations depends on accurately collecting </w:t>
      </w:r>
      <w:r w:rsidRPr="00915A80">
        <w:rPr>
          <w:rStyle w:val="Strong"/>
          <w:rFonts w:ascii="Franklin Gothic Book" w:hAnsi="Franklin Gothic Book"/>
          <w:b w:val="0"/>
        </w:rPr>
        <w:t xml:space="preserve">appliance characteristics that are inputs to the regression equation.  </w:t>
      </w:r>
      <w:r w:rsidR="00A07EB3" w:rsidRPr="00915A80">
        <w:rPr>
          <w:rStyle w:val="Strong"/>
          <w:rFonts w:ascii="Franklin Gothic Book" w:hAnsi="Franklin Gothic Book"/>
          <w:b w:val="0"/>
        </w:rPr>
        <w:t xml:space="preserve">Since PY1, the program has improved (reduced) the proportion of units whose configuration or defrost mode is unknown, and should continue these efforts. </w:t>
      </w:r>
      <w:r w:rsidRPr="00915A80">
        <w:rPr>
          <w:rStyle w:val="Strong"/>
          <w:rFonts w:ascii="Franklin Gothic Book" w:hAnsi="Franklin Gothic Book"/>
          <w:b w:val="0"/>
        </w:rPr>
        <w:t xml:space="preserve">Supplemental analysis of the sensitivity of these models to alternative age estimation (see Appendix </w:t>
      </w:r>
      <w:r w:rsidR="00524CCE">
        <w:rPr>
          <w:rStyle w:val="Strong"/>
          <w:rFonts w:ascii="Franklin Gothic Book" w:hAnsi="Franklin Gothic Book"/>
          <w:b w:val="0"/>
        </w:rPr>
        <w:t>B</w:t>
      </w:r>
      <w:r w:rsidRPr="00915A80">
        <w:rPr>
          <w:rStyle w:val="Strong"/>
          <w:rFonts w:ascii="Franklin Gothic Book" w:hAnsi="Franklin Gothic Book"/>
          <w:b w:val="0"/>
        </w:rPr>
        <w:t>) revealed some sensitivity in gross savings predictions based on the source of age information (</w:t>
      </w:r>
      <w:r w:rsidR="003A6CA9" w:rsidRPr="00915A80">
        <w:rPr>
          <w:rStyle w:val="Strong"/>
          <w:rFonts w:ascii="Franklin Gothic Book" w:hAnsi="Franklin Gothic Book"/>
          <w:b w:val="0"/>
        </w:rPr>
        <w:t xml:space="preserve">from the </w:t>
      </w:r>
      <w:r w:rsidRPr="00915A80">
        <w:rPr>
          <w:rStyle w:val="Strong"/>
          <w:rFonts w:ascii="Franklin Gothic Book" w:hAnsi="Franklin Gothic Book"/>
          <w:b w:val="0"/>
        </w:rPr>
        <w:t xml:space="preserve">metering study or program tracking </w:t>
      </w:r>
      <w:r w:rsidRPr="00767B00">
        <w:rPr>
          <w:rStyle w:val="Strong"/>
          <w:rFonts w:ascii="Franklin Gothic Book" w:hAnsi="Franklin Gothic Book"/>
          <w:b w:val="0"/>
        </w:rPr>
        <w:t xml:space="preserve">data). </w:t>
      </w:r>
      <w:r w:rsidR="003A6CA9" w:rsidRPr="00767B00">
        <w:rPr>
          <w:rStyle w:val="Strong"/>
          <w:rFonts w:ascii="Franklin Gothic Book" w:hAnsi="Franklin Gothic Book"/>
          <w:b w:val="0"/>
        </w:rPr>
        <w:t xml:space="preserve">Therefore we recommend continued focus on data </w:t>
      </w:r>
      <w:r w:rsidR="00570307" w:rsidRPr="00767B00">
        <w:rPr>
          <w:rStyle w:val="Strong"/>
          <w:rFonts w:ascii="Franklin Gothic Book" w:hAnsi="Franklin Gothic Book"/>
          <w:b w:val="0"/>
        </w:rPr>
        <w:t xml:space="preserve">collection </w:t>
      </w:r>
      <w:r w:rsidR="003A6CA9" w:rsidRPr="00767B00">
        <w:rPr>
          <w:rStyle w:val="Strong"/>
          <w:rFonts w:ascii="Franklin Gothic Book" w:hAnsi="Franklin Gothic Book"/>
          <w:b w:val="0"/>
        </w:rPr>
        <w:t>quality assurance.</w:t>
      </w:r>
      <w:r w:rsidR="003A6CA9" w:rsidRPr="00915A80">
        <w:rPr>
          <w:rStyle w:val="Strong"/>
          <w:rFonts w:ascii="Franklin Gothic Book" w:hAnsi="Franklin Gothic Book"/>
          <w:b w:val="0"/>
        </w:rPr>
        <w:t xml:space="preserve"> </w:t>
      </w:r>
    </w:p>
    <w:p w:rsidR="004B085B" w:rsidRDefault="004B085B">
      <w:pPr>
        <w:rPr>
          <w:rStyle w:val="Strong"/>
          <w:rFonts w:ascii="Verdana" w:hAnsi="Verdana"/>
          <w:i/>
          <w:color w:val="002060"/>
          <w:sz w:val="32"/>
        </w:rPr>
      </w:pPr>
      <w:r>
        <w:rPr>
          <w:rStyle w:val="Strong"/>
          <w:rFonts w:ascii="Verdana" w:hAnsi="Verdana"/>
          <w:i/>
          <w:color w:val="002060"/>
          <w:sz w:val="32"/>
        </w:rPr>
        <w:br w:type="page"/>
      </w:r>
    </w:p>
    <w:p w:rsidR="00647478" w:rsidRPr="004B085B" w:rsidRDefault="00647478" w:rsidP="00647478">
      <w:pPr>
        <w:spacing w:line="264" w:lineRule="auto"/>
        <w:ind w:hanging="450"/>
        <w:rPr>
          <w:rStyle w:val="Strong"/>
          <w:rFonts w:ascii="Verdana" w:hAnsi="Verdana"/>
          <w:i/>
          <w:color w:val="002060"/>
          <w:sz w:val="32"/>
        </w:rPr>
      </w:pPr>
      <w:r w:rsidRPr="004B085B">
        <w:rPr>
          <w:rStyle w:val="Strong"/>
          <w:rFonts w:ascii="Verdana" w:hAnsi="Verdana"/>
          <w:i/>
          <w:color w:val="002060"/>
          <w:sz w:val="32"/>
        </w:rPr>
        <w:lastRenderedPageBreak/>
        <w:t xml:space="preserve">3. </w:t>
      </w:r>
      <w:r w:rsidRPr="004B085B">
        <w:rPr>
          <w:rStyle w:val="Strong"/>
          <w:rFonts w:ascii="Verdana" w:hAnsi="Verdana"/>
          <w:i/>
          <w:color w:val="002060"/>
          <w:sz w:val="32"/>
        </w:rPr>
        <w:tab/>
        <w:t>Detailed Results</w:t>
      </w:r>
    </w:p>
    <w:p w:rsidR="00CB655F" w:rsidRPr="004B085B" w:rsidRDefault="00274797" w:rsidP="00BE4352">
      <w:pPr>
        <w:spacing w:line="264" w:lineRule="auto"/>
        <w:rPr>
          <w:rStyle w:val="Strong"/>
          <w:rFonts w:ascii="Verdana" w:hAnsi="Verdana"/>
          <w:color w:val="002060"/>
          <w:sz w:val="28"/>
        </w:rPr>
      </w:pPr>
      <w:r w:rsidRPr="004B085B">
        <w:rPr>
          <w:rStyle w:val="Strong"/>
          <w:rFonts w:ascii="Verdana" w:hAnsi="Verdana"/>
          <w:color w:val="002060"/>
          <w:sz w:val="28"/>
        </w:rPr>
        <w:t>First-Stage Models</w:t>
      </w:r>
    </w:p>
    <w:p w:rsidR="00346F8A" w:rsidRPr="00915A80" w:rsidRDefault="00274797" w:rsidP="00346F8A">
      <w:pPr>
        <w:spacing w:line="264" w:lineRule="auto"/>
        <w:rPr>
          <w:rFonts w:ascii="Franklin Gothic Book" w:hAnsi="Franklin Gothic Book"/>
        </w:rPr>
      </w:pPr>
      <w:r w:rsidRPr="00915A80">
        <w:rPr>
          <w:rFonts w:ascii="Franklin Gothic Book" w:hAnsi="Franklin Gothic Book"/>
        </w:rPr>
        <w:t xml:space="preserve">Because each unit’s weather sensitivity (due to location in home) and time-of-day &amp; day-of-week sensitivity (due to usage patterns) may vary, we </w:t>
      </w:r>
      <w:r w:rsidR="00346F8A" w:rsidRPr="00915A80">
        <w:rPr>
          <w:rFonts w:ascii="Franklin Gothic Book" w:hAnsi="Franklin Gothic Book"/>
        </w:rPr>
        <w:t>tested for</w:t>
      </w:r>
      <w:r w:rsidRPr="00915A80">
        <w:rPr>
          <w:rFonts w:ascii="Franklin Gothic Book" w:hAnsi="Franklin Gothic Book"/>
        </w:rPr>
        <w:t xml:space="preserve"> different relationships in these factors</w:t>
      </w:r>
      <w:r w:rsidR="00346F8A" w:rsidRPr="00915A80">
        <w:rPr>
          <w:rFonts w:ascii="Franklin Gothic Book" w:hAnsi="Franklin Gothic Book"/>
        </w:rPr>
        <w:t xml:space="preserve"> by including variables other than temperature</w:t>
      </w:r>
      <w:r w:rsidRPr="00915A80">
        <w:rPr>
          <w:rFonts w:ascii="Franklin Gothic Book" w:hAnsi="Franklin Gothic Book"/>
        </w:rPr>
        <w:t xml:space="preserve">. We tested seven specifications of bivariate and multivariate models for each unit in the sample, to determine whether inclusion of time-of-day or day-of week terms provided a better fit than temperature alone. </w:t>
      </w:r>
      <w:r w:rsidR="00346F8A" w:rsidRPr="00915A80">
        <w:rPr>
          <w:rFonts w:ascii="Franklin Gothic Book" w:hAnsi="Franklin Gothic Book"/>
        </w:rPr>
        <w:t>The basic form of a model with additional terms is:</w:t>
      </w:r>
    </w:p>
    <w:p w:rsidR="00346F8A" w:rsidRPr="00915A80" w:rsidRDefault="00346F8A" w:rsidP="00346F8A">
      <w:pPr>
        <w:spacing w:line="264" w:lineRule="auto"/>
        <w:ind w:firstLine="720"/>
        <w:rPr>
          <w:rFonts w:ascii="Franklin Gothic Book" w:hAnsi="Franklin Gothic Book"/>
          <w:i/>
        </w:rPr>
      </w:pPr>
      <w:r w:rsidRPr="00915A80">
        <w:rPr>
          <w:rFonts w:ascii="Franklin Gothic Book" w:hAnsi="Franklin Gothic Book"/>
          <w:i/>
        </w:rPr>
        <w:t>AvekW</w:t>
      </w:r>
      <w:r w:rsidRPr="00915A80">
        <w:rPr>
          <w:rFonts w:ascii="Franklin Gothic Book" w:hAnsi="Franklin Gothic Book"/>
          <w:i/>
          <w:vertAlign w:val="subscript"/>
        </w:rPr>
        <w:t>t</w:t>
      </w:r>
      <w:r w:rsidRPr="00915A80">
        <w:rPr>
          <w:rFonts w:ascii="Franklin Gothic Book" w:hAnsi="Franklin Gothic Book"/>
          <w:i/>
        </w:rPr>
        <w:t xml:space="preserve"> = Temp</w:t>
      </w:r>
      <w:r w:rsidRPr="00915A80">
        <w:rPr>
          <w:rFonts w:ascii="Franklin Gothic Book" w:hAnsi="Franklin Gothic Book"/>
          <w:i/>
          <w:vertAlign w:val="subscript"/>
        </w:rPr>
        <w:t xml:space="preserve">t </w:t>
      </w:r>
      <w:r w:rsidRPr="00915A80">
        <w:rPr>
          <w:rFonts w:ascii="Franklin Gothic Book" w:hAnsi="Franklin Gothic Book"/>
          <w:i/>
        </w:rPr>
        <w:t>+ PeakHour</w:t>
      </w:r>
      <w:r w:rsidRPr="00915A80">
        <w:rPr>
          <w:rFonts w:ascii="Franklin Gothic Book" w:hAnsi="Franklin Gothic Book"/>
          <w:i/>
          <w:vertAlign w:val="subscript"/>
        </w:rPr>
        <w:t>t</w:t>
      </w:r>
      <w:r w:rsidRPr="00915A80">
        <w:rPr>
          <w:rFonts w:ascii="Franklin Gothic Book" w:hAnsi="Franklin Gothic Book"/>
          <w:i/>
        </w:rPr>
        <w:t xml:space="preserve"> + WeekendHoliday</w:t>
      </w:r>
      <w:r w:rsidRPr="00915A80">
        <w:rPr>
          <w:rFonts w:ascii="Franklin Gothic Book" w:hAnsi="Franklin Gothic Book"/>
          <w:i/>
          <w:vertAlign w:val="subscript"/>
        </w:rPr>
        <w:t>t</w:t>
      </w:r>
      <w:r w:rsidRPr="00915A80">
        <w:rPr>
          <w:rFonts w:ascii="Franklin Gothic Book" w:hAnsi="Franklin Gothic Book"/>
          <w:i/>
        </w:rPr>
        <w:t xml:space="preserve"> + ε</w:t>
      </w:r>
      <w:r w:rsidRPr="00915A80">
        <w:rPr>
          <w:rFonts w:ascii="Franklin Gothic Book" w:hAnsi="Franklin Gothic Book"/>
          <w:i/>
          <w:vertAlign w:val="subscript"/>
        </w:rPr>
        <w:t>t</w:t>
      </w:r>
    </w:p>
    <w:p w:rsidR="00346F8A" w:rsidRPr="00915A80" w:rsidRDefault="00346F8A" w:rsidP="00346F8A">
      <w:pPr>
        <w:spacing w:line="264" w:lineRule="auto"/>
        <w:rPr>
          <w:rFonts w:ascii="Franklin Gothic Book" w:hAnsi="Franklin Gothic Book"/>
        </w:rPr>
      </w:pPr>
      <w:r w:rsidRPr="00915A80">
        <w:rPr>
          <w:rFonts w:ascii="Franklin Gothic Book" w:hAnsi="Franklin Gothic Book"/>
        </w:rPr>
        <w:t>With parameters defined as:</w:t>
      </w:r>
    </w:p>
    <w:p w:rsidR="00346F8A" w:rsidRPr="00915A80" w:rsidRDefault="00346F8A" w:rsidP="00346F8A">
      <w:pPr>
        <w:spacing w:line="264" w:lineRule="auto"/>
        <w:ind w:left="2160" w:hanging="1440"/>
        <w:rPr>
          <w:rFonts w:ascii="Franklin Gothic Book" w:hAnsi="Franklin Gothic Book"/>
        </w:rPr>
      </w:pPr>
      <w:r w:rsidRPr="00915A80">
        <w:rPr>
          <w:rFonts w:ascii="Franklin Gothic Book" w:hAnsi="Franklin Gothic Book"/>
        </w:rPr>
        <w:t xml:space="preserve"> </w:t>
      </w:r>
      <w:r w:rsidRPr="00915A80">
        <w:rPr>
          <w:rFonts w:ascii="Franklin Gothic Book" w:hAnsi="Franklin Gothic Book"/>
          <w:i/>
        </w:rPr>
        <w:t>AveKW</w:t>
      </w:r>
      <w:r w:rsidRPr="00915A80">
        <w:rPr>
          <w:rFonts w:ascii="Franklin Gothic Book" w:hAnsi="Franklin Gothic Book"/>
          <w:i/>
          <w:vertAlign w:val="subscript"/>
        </w:rPr>
        <w:t>t</w:t>
      </w:r>
      <w:r w:rsidRPr="00915A80">
        <w:rPr>
          <w:rFonts w:ascii="Franklin Gothic Book" w:hAnsi="Franklin Gothic Book"/>
        </w:rPr>
        <w:t xml:space="preserve">: </w:t>
      </w:r>
      <w:r w:rsidRPr="00915A80">
        <w:rPr>
          <w:rFonts w:ascii="Franklin Gothic Book" w:hAnsi="Franklin Gothic Book"/>
        </w:rPr>
        <w:tab/>
        <w:t>Average kW at hour t, based on average of 5-minute interval kW reads across the hour.</w:t>
      </w:r>
      <w:r w:rsidRPr="00915A80">
        <w:rPr>
          <w:rStyle w:val="FootnoteReference"/>
          <w:rFonts w:ascii="Franklin Gothic Book" w:hAnsi="Franklin Gothic Book"/>
        </w:rPr>
        <w:footnoteReference w:id="4"/>
      </w:r>
    </w:p>
    <w:p w:rsidR="00346F8A" w:rsidRPr="00915A80" w:rsidRDefault="00346F8A" w:rsidP="00346F8A">
      <w:pPr>
        <w:spacing w:line="264" w:lineRule="auto"/>
        <w:ind w:left="2160" w:hanging="1440"/>
        <w:rPr>
          <w:rFonts w:ascii="Franklin Gothic Book" w:hAnsi="Franklin Gothic Book"/>
        </w:rPr>
      </w:pPr>
      <w:r w:rsidRPr="00915A80">
        <w:rPr>
          <w:rFonts w:ascii="Franklin Gothic Book" w:hAnsi="Franklin Gothic Book"/>
          <w:i/>
        </w:rPr>
        <w:t>Temp</w:t>
      </w:r>
      <w:r w:rsidRPr="00915A80">
        <w:rPr>
          <w:rFonts w:ascii="Franklin Gothic Book" w:hAnsi="Franklin Gothic Book"/>
          <w:i/>
          <w:vertAlign w:val="subscript"/>
        </w:rPr>
        <w:t>t</w:t>
      </w:r>
      <w:r w:rsidRPr="00915A80">
        <w:rPr>
          <w:rFonts w:ascii="Franklin Gothic Book" w:hAnsi="Franklin Gothic Book"/>
        </w:rPr>
        <w:t xml:space="preserve">: </w:t>
      </w:r>
      <w:r w:rsidRPr="00915A80">
        <w:rPr>
          <w:rFonts w:ascii="Franklin Gothic Book" w:hAnsi="Franklin Gothic Book"/>
        </w:rPr>
        <w:tab/>
        <w:t>Average hourly temperature time t, at the weather station closest to the participant’s home.</w:t>
      </w:r>
      <w:r w:rsidRPr="00915A80">
        <w:rPr>
          <w:rFonts w:ascii="Franklin Gothic Book" w:hAnsi="Franklin Gothic Book"/>
          <w:vertAlign w:val="superscript"/>
        </w:rPr>
        <w:footnoteReference w:id="5"/>
      </w:r>
      <w:r w:rsidRPr="00915A80">
        <w:rPr>
          <w:rFonts w:ascii="Franklin Gothic Book" w:hAnsi="Franklin Gothic Book"/>
        </w:rPr>
        <w:t xml:space="preserve"> </w:t>
      </w:r>
    </w:p>
    <w:p w:rsidR="00346F8A" w:rsidRPr="00915A80" w:rsidRDefault="00346F8A" w:rsidP="00346F8A">
      <w:pPr>
        <w:spacing w:line="264" w:lineRule="auto"/>
        <w:ind w:left="2160" w:hanging="1440"/>
        <w:rPr>
          <w:rFonts w:ascii="Franklin Gothic Book" w:hAnsi="Franklin Gothic Book"/>
        </w:rPr>
      </w:pPr>
      <w:r w:rsidRPr="00915A80">
        <w:rPr>
          <w:rFonts w:ascii="Franklin Gothic Book" w:hAnsi="Franklin Gothic Book"/>
          <w:i/>
        </w:rPr>
        <w:t>PeakHour</w:t>
      </w:r>
      <w:r w:rsidRPr="00915A80">
        <w:rPr>
          <w:rFonts w:ascii="Franklin Gothic Book" w:hAnsi="Franklin Gothic Book"/>
          <w:i/>
          <w:vertAlign w:val="subscript"/>
        </w:rPr>
        <w:t>t</w:t>
      </w:r>
      <w:r w:rsidRPr="00915A80">
        <w:rPr>
          <w:rFonts w:ascii="Franklin Gothic Book" w:hAnsi="Franklin Gothic Book"/>
        </w:rPr>
        <w:t xml:space="preserve">: </w:t>
      </w:r>
      <w:r w:rsidRPr="00915A80">
        <w:rPr>
          <w:rFonts w:ascii="Franklin Gothic Book" w:hAnsi="Franklin Gothic Book"/>
        </w:rPr>
        <w:tab/>
        <w:t>A dummy variable taking a value of 1 when the hour is in peak hours (1:00-5:00PM CST during standard time and 1:00-5:00PM CDT during daylight savings time)</w:t>
      </w:r>
      <w:r w:rsidRPr="00915A80">
        <w:rPr>
          <w:rFonts w:ascii="Franklin Gothic Book" w:hAnsi="Franklin Gothic Book"/>
          <w:vertAlign w:val="superscript"/>
        </w:rPr>
        <w:footnoteReference w:id="6"/>
      </w:r>
    </w:p>
    <w:p w:rsidR="00346F8A" w:rsidRPr="00915A80" w:rsidRDefault="00346F8A" w:rsidP="00346F8A">
      <w:pPr>
        <w:spacing w:line="264" w:lineRule="auto"/>
        <w:ind w:left="2160" w:hanging="1440"/>
        <w:rPr>
          <w:rFonts w:ascii="Franklin Gothic Book" w:hAnsi="Franklin Gothic Book"/>
        </w:rPr>
      </w:pPr>
      <w:r w:rsidRPr="00915A80">
        <w:rPr>
          <w:rFonts w:ascii="Franklin Gothic Book" w:hAnsi="Franklin Gothic Book"/>
          <w:i/>
        </w:rPr>
        <w:t>WeekendHoliday</w:t>
      </w:r>
      <w:r w:rsidRPr="00915A80">
        <w:rPr>
          <w:rFonts w:ascii="Franklin Gothic Book" w:hAnsi="Franklin Gothic Book"/>
          <w:i/>
          <w:vertAlign w:val="subscript"/>
        </w:rPr>
        <w:t>t</w:t>
      </w:r>
      <w:r w:rsidRPr="00915A80">
        <w:rPr>
          <w:rFonts w:ascii="Franklin Gothic Book" w:hAnsi="Franklin Gothic Book"/>
        </w:rPr>
        <w:t>: A dummy variable taking a value of 1 when the hour falls on a weekend or holiday (a value of 0 would help define PJM performance hours)</w:t>
      </w:r>
    </w:p>
    <w:p w:rsidR="00346F8A" w:rsidRPr="00915A80" w:rsidRDefault="00346F8A" w:rsidP="00346F8A">
      <w:pPr>
        <w:spacing w:line="264" w:lineRule="auto"/>
        <w:ind w:left="720"/>
        <w:rPr>
          <w:rFonts w:ascii="Franklin Gothic Book" w:hAnsi="Franklin Gothic Book"/>
        </w:rPr>
      </w:pPr>
      <w:r w:rsidRPr="00915A80">
        <w:rPr>
          <w:rFonts w:ascii="Franklin Gothic Book" w:hAnsi="Franklin Gothic Book"/>
          <w:i/>
        </w:rPr>
        <w:t>ε</w:t>
      </w:r>
      <w:r w:rsidRPr="00915A80">
        <w:rPr>
          <w:rFonts w:ascii="Franklin Gothic Book" w:hAnsi="Franklin Gothic Book"/>
          <w:vertAlign w:val="subscript"/>
        </w:rPr>
        <w:t xml:space="preserve">t: </w:t>
      </w:r>
      <w:r w:rsidRPr="00915A80">
        <w:rPr>
          <w:rFonts w:ascii="Franklin Gothic Book" w:hAnsi="Franklin Gothic Book"/>
          <w:vertAlign w:val="subscript"/>
        </w:rPr>
        <w:tab/>
      </w:r>
      <w:r w:rsidRPr="00915A80">
        <w:rPr>
          <w:rFonts w:ascii="Franklin Gothic Book" w:hAnsi="Franklin Gothic Book"/>
          <w:vertAlign w:val="subscript"/>
        </w:rPr>
        <w:tab/>
      </w:r>
      <w:r w:rsidRPr="00915A80">
        <w:rPr>
          <w:rFonts w:ascii="Franklin Gothic Book" w:hAnsi="Franklin Gothic Book"/>
        </w:rPr>
        <w:t>Idiosyncratic</w:t>
      </w:r>
      <w:r w:rsidRPr="00915A80">
        <w:rPr>
          <w:rFonts w:ascii="Franklin Gothic Book" w:hAnsi="Franklin Gothic Book"/>
          <w:vertAlign w:val="subscript"/>
        </w:rPr>
        <w:t xml:space="preserve"> </w:t>
      </w:r>
      <w:r w:rsidRPr="00915A80">
        <w:rPr>
          <w:rFonts w:ascii="Franklin Gothic Book" w:hAnsi="Franklin Gothic Book"/>
        </w:rPr>
        <w:t>error</w:t>
      </w:r>
    </w:p>
    <w:p w:rsidR="00274797" w:rsidRPr="00915A80" w:rsidRDefault="00346F8A" w:rsidP="00274797">
      <w:pPr>
        <w:spacing w:line="264" w:lineRule="auto"/>
        <w:rPr>
          <w:rFonts w:ascii="Franklin Gothic Book" w:hAnsi="Franklin Gothic Book"/>
        </w:rPr>
      </w:pPr>
      <w:r w:rsidRPr="00915A80">
        <w:rPr>
          <w:rFonts w:ascii="Franklin Gothic Book" w:hAnsi="Franklin Gothic Book"/>
        </w:rPr>
        <w:t xml:space="preserve">We tested each set of models using both hourly data and smoothed hourly data (a moving average of hourly kW and temperature, to </w:t>
      </w:r>
      <w:r w:rsidR="002F77BE" w:rsidRPr="00915A80">
        <w:rPr>
          <w:rFonts w:ascii="Franklin Gothic Book" w:hAnsi="Franklin Gothic Book"/>
        </w:rPr>
        <w:t>smooth spikes in usage related to motor and defrost cycling</w:t>
      </w:r>
      <w:r w:rsidRPr="00915A80">
        <w:rPr>
          <w:rFonts w:ascii="Franklin Gothic Book" w:hAnsi="Franklin Gothic Book"/>
        </w:rPr>
        <w:t>). Among each set of models (</w:t>
      </w:r>
      <w:r w:rsidR="002F77BE" w:rsidRPr="00915A80">
        <w:rPr>
          <w:rFonts w:ascii="Franklin Gothic Book" w:hAnsi="Franklin Gothic Book"/>
        </w:rPr>
        <w:t>non-smoothed and smoothed</w:t>
      </w:r>
      <w:r w:rsidRPr="00915A80">
        <w:rPr>
          <w:rFonts w:ascii="Franklin Gothic Book" w:hAnsi="Franklin Gothic Book"/>
        </w:rPr>
        <w:t>), w</w:t>
      </w:r>
      <w:r w:rsidR="00274797" w:rsidRPr="00915A80">
        <w:rPr>
          <w:rFonts w:ascii="Franklin Gothic Book" w:hAnsi="Franklin Gothic Book"/>
        </w:rPr>
        <w:t>e selected the best-fitting model</w:t>
      </w:r>
      <w:r w:rsidRPr="00915A80">
        <w:rPr>
          <w:rFonts w:ascii="Franklin Gothic Book" w:hAnsi="Franklin Gothic Book"/>
        </w:rPr>
        <w:t xml:space="preserve"> for each unit</w:t>
      </w:r>
      <w:r w:rsidR="00274797" w:rsidRPr="00915A80">
        <w:rPr>
          <w:rFonts w:ascii="Franklin Gothic Book" w:hAnsi="Franklin Gothic Book"/>
        </w:rPr>
        <w:t xml:space="preserve"> primarily based on Akaike information criterion (AIC). </w:t>
      </w:r>
      <w:fldSimple w:instr=" REF _Ref322623322 \h  \* MERGEFORMAT ">
        <w:r w:rsidR="004461DC" w:rsidRPr="00915A80">
          <w:rPr>
            <w:rFonts w:ascii="Franklin Gothic Book" w:hAnsi="Franklin Gothic Book"/>
          </w:rPr>
          <w:t xml:space="preserve">Table </w:t>
        </w:r>
        <w:r w:rsidR="004461DC" w:rsidRPr="00915A80">
          <w:rPr>
            <w:rFonts w:ascii="Franklin Gothic Book" w:hAnsi="Franklin Gothic Book"/>
            <w:noProof/>
          </w:rPr>
          <w:t>2</w:t>
        </w:r>
      </w:fldSimple>
      <w:r w:rsidR="004461DC" w:rsidRPr="00915A80">
        <w:rPr>
          <w:rFonts w:ascii="Franklin Gothic Book" w:hAnsi="Franklin Gothic Book"/>
        </w:rPr>
        <w:t xml:space="preserve"> </w:t>
      </w:r>
      <w:r w:rsidR="00274797" w:rsidRPr="00915A80">
        <w:rPr>
          <w:rFonts w:ascii="Franklin Gothic Book" w:hAnsi="Franklin Gothic Book"/>
        </w:rPr>
        <w:t>summarizes the number of appliances whose</w:t>
      </w:r>
      <w:r w:rsidR="00FE556C" w:rsidRPr="00915A80">
        <w:rPr>
          <w:rFonts w:ascii="Franklin Gothic Book" w:hAnsi="Franklin Gothic Book"/>
        </w:rPr>
        <w:t xml:space="preserve"> average hourly demand</w:t>
      </w:r>
      <w:r w:rsidR="00274797" w:rsidRPr="00915A80">
        <w:rPr>
          <w:rFonts w:ascii="Franklin Gothic Book" w:hAnsi="Franklin Gothic Book"/>
        </w:rPr>
        <w:t xml:space="preserve"> was</w:t>
      </w:r>
      <w:r w:rsidR="00D42295" w:rsidRPr="00915A80">
        <w:rPr>
          <w:rFonts w:ascii="Franklin Gothic Book" w:hAnsi="Franklin Gothic Book"/>
        </w:rPr>
        <w:t xml:space="preserve"> best</w:t>
      </w:r>
      <w:r w:rsidR="00274797" w:rsidRPr="00915A80">
        <w:rPr>
          <w:rFonts w:ascii="Franklin Gothic Book" w:hAnsi="Franklin Gothic Book"/>
        </w:rPr>
        <w:t xml:space="preserve"> </w:t>
      </w:r>
      <w:r w:rsidR="00D42295" w:rsidRPr="00915A80">
        <w:rPr>
          <w:rFonts w:ascii="Franklin Gothic Book" w:hAnsi="Franklin Gothic Book"/>
        </w:rPr>
        <w:t xml:space="preserve">predicted by </w:t>
      </w:r>
      <w:r w:rsidR="00274797" w:rsidRPr="00915A80">
        <w:rPr>
          <w:rFonts w:ascii="Franklin Gothic Book" w:hAnsi="Franklin Gothic Book"/>
        </w:rPr>
        <w:t>each model specification.</w:t>
      </w:r>
      <w:r w:rsidR="00D42295" w:rsidRPr="00915A80">
        <w:rPr>
          <w:rFonts w:ascii="Franklin Gothic Book" w:hAnsi="Franklin Gothic Book"/>
        </w:rPr>
        <w:t xml:space="preserve"> For many units, hourly temperature alone was the best predictor of</w:t>
      </w:r>
      <w:r w:rsidR="00EC43D1" w:rsidRPr="00915A80">
        <w:rPr>
          <w:rFonts w:ascii="Franklin Gothic Book" w:hAnsi="Franklin Gothic Book"/>
        </w:rPr>
        <w:t xml:space="preserve"> </w:t>
      </w:r>
      <w:r w:rsidR="00D42295" w:rsidRPr="00915A80">
        <w:rPr>
          <w:rFonts w:ascii="Franklin Gothic Book" w:hAnsi="Franklin Gothic Book"/>
        </w:rPr>
        <w:t>hourly demand.</w:t>
      </w:r>
    </w:p>
    <w:p w:rsidR="00274797" w:rsidRPr="00915A80" w:rsidRDefault="00274797" w:rsidP="004B085B">
      <w:pPr>
        <w:pStyle w:val="Caption"/>
        <w:keepLines/>
      </w:pPr>
      <w:bookmarkStart w:id="2" w:name="_Ref322623322"/>
      <w:r w:rsidRPr="00915A80">
        <w:lastRenderedPageBreak/>
        <w:t xml:space="preserve">Table </w:t>
      </w:r>
      <w:r w:rsidR="00696485" w:rsidRPr="00915A80">
        <w:fldChar w:fldCharType="begin"/>
      </w:r>
      <w:r w:rsidRPr="00915A80">
        <w:instrText xml:space="preserve"> SEQ Table \* ARABIC </w:instrText>
      </w:r>
      <w:r w:rsidR="00696485" w:rsidRPr="00915A80">
        <w:fldChar w:fldCharType="separate"/>
      </w:r>
      <w:r w:rsidR="00CD0235" w:rsidRPr="00915A80">
        <w:rPr>
          <w:noProof/>
        </w:rPr>
        <w:t>5</w:t>
      </w:r>
      <w:r w:rsidR="00696485" w:rsidRPr="00915A80">
        <w:fldChar w:fldCharType="end"/>
      </w:r>
      <w:bookmarkEnd w:id="2"/>
      <w:r w:rsidRPr="00915A80">
        <w:t xml:space="preserve">. Hourly Demand Models </w:t>
      </w:r>
      <w:r w:rsidR="00CD5714" w:rsidRPr="00915A80">
        <w:t>U</w:t>
      </w:r>
      <w:r w:rsidRPr="00915A80">
        <w:t xml:space="preserve">sed for </w:t>
      </w:r>
      <w:r w:rsidR="00CD5714" w:rsidRPr="00915A80">
        <w:t>E</w:t>
      </w:r>
      <w:r w:rsidRPr="00915A80">
        <w:t xml:space="preserve">stimating </w:t>
      </w:r>
      <w:r w:rsidR="004461DC" w:rsidRPr="00915A80">
        <w:t>Average Hourly Consumption</w:t>
      </w:r>
    </w:p>
    <w:tbl>
      <w:tblPr>
        <w:tblStyle w:val="ODCTable"/>
        <w:tblW w:w="0" w:type="auto"/>
        <w:tblInd w:w="-1163" w:type="dxa"/>
        <w:tblLook w:val="04A0"/>
      </w:tblPr>
      <w:tblGrid>
        <w:gridCol w:w="4732"/>
        <w:gridCol w:w="2596"/>
        <w:gridCol w:w="2596"/>
      </w:tblGrid>
      <w:tr w:rsidR="00E47B43" w:rsidRPr="00915A80" w:rsidTr="002F77BE">
        <w:trPr>
          <w:cnfStyle w:val="100000000000"/>
          <w:trHeight w:val="58"/>
        </w:trPr>
        <w:tc>
          <w:tcPr>
            <w:cnfStyle w:val="001000000000"/>
            <w:tcW w:w="4732" w:type="dxa"/>
            <w:vMerge w:val="restart"/>
          </w:tcPr>
          <w:p w:rsidR="00E47B43" w:rsidRPr="00915A80" w:rsidRDefault="002F77BE" w:rsidP="004B085B">
            <w:pPr>
              <w:pStyle w:val="BodyText"/>
              <w:keepNext/>
              <w:keepLines/>
              <w:jc w:val="center"/>
              <w:rPr>
                <w:b/>
                <w:sz w:val="22"/>
                <w:szCs w:val="22"/>
              </w:rPr>
            </w:pPr>
            <w:r w:rsidRPr="00915A80">
              <w:rPr>
                <w:b/>
                <w:sz w:val="22"/>
                <w:szCs w:val="22"/>
              </w:rPr>
              <w:t xml:space="preserve">Model Specification </w:t>
            </w:r>
            <w:r w:rsidRPr="00915A80">
              <w:rPr>
                <w:b/>
                <w:sz w:val="22"/>
                <w:szCs w:val="22"/>
              </w:rPr>
              <w:br/>
              <w:t>(</w:t>
            </w:r>
            <w:r w:rsidR="00E47B43" w:rsidRPr="00915A80">
              <w:rPr>
                <w:b/>
                <w:sz w:val="22"/>
                <w:szCs w:val="22"/>
              </w:rPr>
              <w:t xml:space="preserve">Independent </w:t>
            </w:r>
            <w:r w:rsidRPr="00915A80">
              <w:rPr>
                <w:b/>
                <w:sz w:val="22"/>
                <w:szCs w:val="22"/>
              </w:rPr>
              <w:t>V</w:t>
            </w:r>
            <w:r w:rsidR="00E47B43" w:rsidRPr="00915A80">
              <w:rPr>
                <w:b/>
                <w:sz w:val="22"/>
                <w:szCs w:val="22"/>
              </w:rPr>
              <w:t>ariables</w:t>
            </w:r>
            <w:r w:rsidRPr="00915A80">
              <w:rPr>
                <w:b/>
                <w:sz w:val="22"/>
                <w:szCs w:val="22"/>
              </w:rPr>
              <w:t>)</w:t>
            </w:r>
          </w:p>
        </w:tc>
        <w:tc>
          <w:tcPr>
            <w:tcW w:w="5192" w:type="dxa"/>
            <w:gridSpan w:val="2"/>
            <w:tcBorders>
              <w:bottom w:val="single" w:sz="8" w:space="0" w:color="C0C0C0"/>
            </w:tcBorders>
          </w:tcPr>
          <w:p w:rsidR="00E47B43" w:rsidRPr="00915A80" w:rsidRDefault="002F77BE" w:rsidP="004B085B">
            <w:pPr>
              <w:pStyle w:val="BodyText"/>
              <w:keepNext/>
              <w:keepLines/>
              <w:jc w:val="center"/>
              <w:cnfStyle w:val="100000000000"/>
              <w:rPr>
                <w:b/>
                <w:sz w:val="22"/>
                <w:szCs w:val="22"/>
              </w:rPr>
            </w:pPr>
            <w:r w:rsidRPr="00915A80">
              <w:rPr>
                <w:b/>
                <w:sz w:val="22"/>
                <w:szCs w:val="22"/>
              </w:rPr>
              <w:t>Number of Units with Hourly Demand Best Predicted by Each Model Specification</w:t>
            </w:r>
          </w:p>
        </w:tc>
      </w:tr>
      <w:tr w:rsidR="00E47B43" w:rsidRPr="00915A80" w:rsidTr="002F77BE">
        <w:trPr>
          <w:trHeight w:val="58"/>
        </w:trPr>
        <w:tc>
          <w:tcPr>
            <w:cnfStyle w:val="001000000000"/>
            <w:tcW w:w="4732" w:type="dxa"/>
            <w:vMerge/>
          </w:tcPr>
          <w:p w:rsidR="00E47B43" w:rsidRPr="00915A80" w:rsidRDefault="00E47B43" w:rsidP="004B085B">
            <w:pPr>
              <w:pStyle w:val="BodyText"/>
              <w:keepNext/>
              <w:keepLines/>
              <w:jc w:val="center"/>
              <w:rPr>
                <w:b/>
                <w:sz w:val="22"/>
                <w:szCs w:val="22"/>
              </w:rPr>
            </w:pPr>
          </w:p>
        </w:tc>
        <w:tc>
          <w:tcPr>
            <w:tcW w:w="2596" w:type="dxa"/>
            <w:tcBorders>
              <w:top w:val="single" w:sz="8" w:space="0" w:color="C0C0C0"/>
              <w:bottom w:val="single" w:sz="6" w:space="0" w:color="auto"/>
            </w:tcBorders>
            <w:shd w:val="clear" w:color="auto" w:fill="D9D9D9" w:themeFill="background1" w:themeFillShade="D9"/>
          </w:tcPr>
          <w:p w:rsidR="00E47B43" w:rsidRPr="00915A80" w:rsidRDefault="00E47B43" w:rsidP="004B085B">
            <w:pPr>
              <w:pStyle w:val="BodyText"/>
              <w:keepNext/>
              <w:keepLines/>
              <w:jc w:val="center"/>
              <w:cnfStyle w:val="000000000000"/>
              <w:rPr>
                <w:b/>
                <w:sz w:val="22"/>
                <w:szCs w:val="22"/>
              </w:rPr>
            </w:pPr>
            <w:r w:rsidRPr="00915A80">
              <w:rPr>
                <w:b/>
                <w:sz w:val="22"/>
                <w:szCs w:val="22"/>
              </w:rPr>
              <w:t>Non-Smoothed Data</w:t>
            </w:r>
          </w:p>
        </w:tc>
        <w:tc>
          <w:tcPr>
            <w:tcW w:w="2596" w:type="dxa"/>
            <w:tcBorders>
              <w:top w:val="single" w:sz="8" w:space="0" w:color="C0C0C0"/>
              <w:bottom w:val="single" w:sz="6" w:space="0" w:color="auto"/>
            </w:tcBorders>
            <w:shd w:val="clear" w:color="auto" w:fill="D9D9D9" w:themeFill="background1" w:themeFillShade="D9"/>
          </w:tcPr>
          <w:p w:rsidR="00E47B43" w:rsidRPr="00915A80" w:rsidRDefault="00E47B43" w:rsidP="004B085B">
            <w:pPr>
              <w:pStyle w:val="BodyText"/>
              <w:keepNext/>
              <w:keepLines/>
              <w:jc w:val="center"/>
              <w:cnfStyle w:val="000000000000"/>
              <w:rPr>
                <w:b/>
                <w:sz w:val="22"/>
                <w:szCs w:val="22"/>
              </w:rPr>
            </w:pPr>
            <w:r w:rsidRPr="00915A80">
              <w:rPr>
                <w:b/>
                <w:sz w:val="22"/>
                <w:szCs w:val="22"/>
              </w:rPr>
              <w:t>Smoothed Data</w:t>
            </w:r>
          </w:p>
        </w:tc>
      </w:tr>
      <w:tr w:rsidR="00E47B43" w:rsidRPr="00915A80" w:rsidTr="00E47B43">
        <w:tc>
          <w:tcPr>
            <w:cnfStyle w:val="001000000000"/>
            <w:tcW w:w="4732" w:type="dxa"/>
          </w:tcPr>
          <w:p w:rsidR="00E47B43" w:rsidRPr="00915A80" w:rsidRDefault="00E47B43" w:rsidP="004B085B">
            <w:pPr>
              <w:keepNext/>
              <w:keepLines/>
              <w:rPr>
                <w:rFonts w:cs="Calibri"/>
                <w:i/>
                <w:color w:val="000000"/>
                <w:szCs w:val="22"/>
              </w:rPr>
            </w:pPr>
            <w:r w:rsidRPr="00915A80">
              <w:rPr>
                <w:rFonts w:cs="Calibri"/>
                <w:i/>
                <w:color w:val="000000"/>
                <w:szCs w:val="22"/>
              </w:rPr>
              <w:t>Temp</w:t>
            </w:r>
          </w:p>
        </w:tc>
        <w:tc>
          <w:tcPr>
            <w:tcW w:w="2596" w:type="dxa"/>
            <w:tcBorders>
              <w:top w:val="single" w:sz="6" w:space="0" w:color="auto"/>
            </w:tcBorders>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44</w:t>
            </w:r>
          </w:p>
        </w:tc>
        <w:tc>
          <w:tcPr>
            <w:tcW w:w="2596" w:type="dxa"/>
            <w:tcBorders>
              <w:top w:val="single" w:sz="6" w:space="0" w:color="auto"/>
            </w:tcBorders>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15</w:t>
            </w:r>
          </w:p>
        </w:tc>
      </w:tr>
      <w:tr w:rsidR="00E47B43" w:rsidRPr="00915A80" w:rsidTr="00E47B43">
        <w:tc>
          <w:tcPr>
            <w:cnfStyle w:val="001000000000"/>
            <w:tcW w:w="4732" w:type="dxa"/>
          </w:tcPr>
          <w:p w:rsidR="00E47B43" w:rsidRPr="00915A80" w:rsidRDefault="00E47B43" w:rsidP="004B085B">
            <w:pPr>
              <w:keepNext/>
              <w:keepLines/>
              <w:rPr>
                <w:rFonts w:cs="Calibri"/>
                <w:i/>
                <w:color w:val="000000"/>
                <w:szCs w:val="22"/>
              </w:rPr>
            </w:pPr>
            <w:r w:rsidRPr="00915A80">
              <w:rPr>
                <w:rFonts w:cs="Calibri"/>
                <w:i/>
                <w:color w:val="000000"/>
                <w:szCs w:val="22"/>
              </w:rPr>
              <w:t>Temp Temp</w:t>
            </w:r>
            <w:r w:rsidRPr="00915A80">
              <w:rPr>
                <w:rFonts w:cs="Calibri"/>
                <w:i/>
                <w:color w:val="000000"/>
                <w:szCs w:val="22"/>
                <w:vertAlign w:val="superscript"/>
              </w:rPr>
              <w:t>2</w:t>
            </w:r>
          </w:p>
        </w:tc>
        <w:tc>
          <w:tcPr>
            <w:tcW w:w="2596" w:type="dxa"/>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13</w:t>
            </w:r>
          </w:p>
        </w:tc>
        <w:tc>
          <w:tcPr>
            <w:tcW w:w="2596" w:type="dxa"/>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18</w:t>
            </w:r>
          </w:p>
        </w:tc>
      </w:tr>
      <w:tr w:rsidR="00E47B43" w:rsidRPr="00915A80" w:rsidTr="00E47B43">
        <w:tc>
          <w:tcPr>
            <w:cnfStyle w:val="001000000000"/>
            <w:tcW w:w="4732" w:type="dxa"/>
          </w:tcPr>
          <w:p w:rsidR="00E47B43" w:rsidRPr="00915A80" w:rsidRDefault="00E47B43" w:rsidP="004B085B">
            <w:pPr>
              <w:keepNext/>
              <w:keepLines/>
              <w:rPr>
                <w:rFonts w:cs="Calibri"/>
                <w:i/>
                <w:color w:val="000000"/>
                <w:szCs w:val="22"/>
              </w:rPr>
            </w:pPr>
            <w:r w:rsidRPr="00915A80">
              <w:rPr>
                <w:rFonts w:cs="Calibri"/>
                <w:i/>
                <w:color w:val="000000"/>
                <w:szCs w:val="22"/>
              </w:rPr>
              <w:t>Temp PeakHour</w:t>
            </w:r>
          </w:p>
        </w:tc>
        <w:tc>
          <w:tcPr>
            <w:tcW w:w="2596" w:type="dxa"/>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19</w:t>
            </w:r>
          </w:p>
        </w:tc>
        <w:tc>
          <w:tcPr>
            <w:tcW w:w="2596" w:type="dxa"/>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10</w:t>
            </w:r>
          </w:p>
        </w:tc>
      </w:tr>
      <w:tr w:rsidR="00E47B43" w:rsidRPr="00915A80" w:rsidTr="00E47B43">
        <w:tc>
          <w:tcPr>
            <w:cnfStyle w:val="001000000000"/>
            <w:tcW w:w="4732" w:type="dxa"/>
          </w:tcPr>
          <w:p w:rsidR="00E47B43" w:rsidRPr="00915A80" w:rsidRDefault="00E47B43" w:rsidP="004B085B">
            <w:pPr>
              <w:keepNext/>
              <w:keepLines/>
              <w:rPr>
                <w:rFonts w:cs="Calibri"/>
                <w:i/>
                <w:color w:val="000000"/>
                <w:szCs w:val="22"/>
              </w:rPr>
            </w:pPr>
            <w:r w:rsidRPr="00915A80">
              <w:rPr>
                <w:rFonts w:cs="Calibri"/>
                <w:i/>
                <w:color w:val="000000"/>
                <w:szCs w:val="22"/>
              </w:rPr>
              <w:t>Temp WeekendHoliday</w:t>
            </w:r>
          </w:p>
        </w:tc>
        <w:tc>
          <w:tcPr>
            <w:tcW w:w="2596" w:type="dxa"/>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11</w:t>
            </w:r>
          </w:p>
        </w:tc>
        <w:tc>
          <w:tcPr>
            <w:tcW w:w="2596" w:type="dxa"/>
            <w:vAlign w:val="bottom"/>
          </w:tcPr>
          <w:p w:rsidR="00E47B43" w:rsidRPr="00915A80" w:rsidRDefault="00E47B43" w:rsidP="004B085B">
            <w:pPr>
              <w:keepNext/>
              <w:keepLines/>
              <w:spacing w:after="80"/>
              <w:jc w:val="center"/>
              <w:cnfStyle w:val="000000000000"/>
              <w:rPr>
                <w:rFonts w:cs="Calibri"/>
                <w:color w:val="000000"/>
                <w:szCs w:val="22"/>
              </w:rPr>
            </w:pPr>
            <w:r w:rsidRPr="00915A80">
              <w:rPr>
                <w:rFonts w:cs="Calibri"/>
                <w:color w:val="000000"/>
                <w:szCs w:val="22"/>
              </w:rPr>
              <w:t>13</w:t>
            </w:r>
          </w:p>
        </w:tc>
      </w:tr>
      <w:tr w:rsidR="00E47B43" w:rsidRPr="00915A80" w:rsidTr="00E47B43">
        <w:tc>
          <w:tcPr>
            <w:cnfStyle w:val="001000000000"/>
            <w:tcW w:w="4732" w:type="dxa"/>
          </w:tcPr>
          <w:p w:rsidR="00E47B43" w:rsidRPr="00915A80" w:rsidRDefault="00E47B43" w:rsidP="001A0C2A">
            <w:pPr>
              <w:rPr>
                <w:rFonts w:cs="Calibri"/>
                <w:i/>
                <w:color w:val="000000"/>
                <w:szCs w:val="22"/>
              </w:rPr>
            </w:pPr>
            <w:r w:rsidRPr="00915A80">
              <w:rPr>
                <w:rFonts w:cs="Calibri"/>
                <w:i/>
                <w:color w:val="000000"/>
                <w:szCs w:val="22"/>
              </w:rPr>
              <w:t>Temp PeakHour WeekendHoliday</w:t>
            </w:r>
          </w:p>
        </w:tc>
        <w:tc>
          <w:tcPr>
            <w:tcW w:w="2596" w:type="dxa"/>
            <w:vAlign w:val="bottom"/>
          </w:tcPr>
          <w:p w:rsidR="00E47B43" w:rsidRPr="00915A80" w:rsidRDefault="00E47B43" w:rsidP="001A0C2A">
            <w:pPr>
              <w:spacing w:after="80"/>
              <w:jc w:val="center"/>
              <w:cnfStyle w:val="000000000000"/>
              <w:rPr>
                <w:rFonts w:cs="Calibri"/>
                <w:color w:val="000000"/>
                <w:szCs w:val="22"/>
              </w:rPr>
            </w:pPr>
            <w:r w:rsidRPr="00915A80">
              <w:rPr>
                <w:rFonts w:cs="Calibri"/>
                <w:color w:val="000000"/>
                <w:szCs w:val="22"/>
              </w:rPr>
              <w:t>10</w:t>
            </w:r>
          </w:p>
        </w:tc>
        <w:tc>
          <w:tcPr>
            <w:tcW w:w="2596" w:type="dxa"/>
            <w:vAlign w:val="bottom"/>
          </w:tcPr>
          <w:p w:rsidR="00E47B43" w:rsidRPr="00915A80" w:rsidRDefault="00E47B43" w:rsidP="00E47B43">
            <w:pPr>
              <w:spacing w:after="80"/>
              <w:jc w:val="center"/>
              <w:cnfStyle w:val="000000000000"/>
              <w:rPr>
                <w:rFonts w:cs="Calibri"/>
                <w:color w:val="000000"/>
                <w:szCs w:val="22"/>
              </w:rPr>
            </w:pPr>
            <w:r w:rsidRPr="00915A80">
              <w:rPr>
                <w:rFonts w:cs="Calibri"/>
                <w:color w:val="000000"/>
                <w:szCs w:val="22"/>
              </w:rPr>
              <w:t>21</w:t>
            </w:r>
          </w:p>
        </w:tc>
      </w:tr>
      <w:tr w:rsidR="00E47B43" w:rsidRPr="00915A80" w:rsidTr="00E47B43">
        <w:tc>
          <w:tcPr>
            <w:cnfStyle w:val="001000000000"/>
            <w:tcW w:w="4732" w:type="dxa"/>
          </w:tcPr>
          <w:p w:rsidR="00E47B43" w:rsidRPr="00915A80" w:rsidRDefault="00E47B43" w:rsidP="004461DC">
            <w:pPr>
              <w:rPr>
                <w:rFonts w:cs="Calibri"/>
                <w:i/>
                <w:color w:val="000000"/>
                <w:szCs w:val="22"/>
              </w:rPr>
            </w:pPr>
            <w:r w:rsidRPr="00915A80">
              <w:rPr>
                <w:rFonts w:cs="Calibri"/>
                <w:i/>
                <w:color w:val="000000"/>
                <w:szCs w:val="22"/>
              </w:rPr>
              <w:t>Temp Temp</w:t>
            </w:r>
            <w:r w:rsidRPr="00915A80">
              <w:rPr>
                <w:rFonts w:cs="Calibri"/>
                <w:i/>
                <w:color w:val="000000"/>
                <w:szCs w:val="22"/>
                <w:vertAlign w:val="superscript"/>
              </w:rPr>
              <w:t xml:space="preserve">2 </w:t>
            </w:r>
            <w:r w:rsidRPr="00915A80">
              <w:rPr>
                <w:rFonts w:cs="Calibri"/>
                <w:i/>
                <w:color w:val="000000"/>
                <w:szCs w:val="22"/>
              </w:rPr>
              <w:t>PeakHour</w:t>
            </w:r>
          </w:p>
        </w:tc>
        <w:tc>
          <w:tcPr>
            <w:tcW w:w="2596" w:type="dxa"/>
            <w:vAlign w:val="bottom"/>
          </w:tcPr>
          <w:p w:rsidR="00E47B43" w:rsidRPr="00915A80" w:rsidRDefault="00E47B43" w:rsidP="002862C4">
            <w:pPr>
              <w:spacing w:after="80"/>
              <w:jc w:val="center"/>
              <w:cnfStyle w:val="000000000000"/>
              <w:rPr>
                <w:rFonts w:cs="Calibri"/>
                <w:color w:val="000000"/>
                <w:szCs w:val="22"/>
              </w:rPr>
            </w:pPr>
            <w:r w:rsidRPr="00915A80">
              <w:rPr>
                <w:rFonts w:cs="Calibri"/>
                <w:color w:val="000000"/>
                <w:szCs w:val="22"/>
              </w:rPr>
              <w:t>16</w:t>
            </w:r>
          </w:p>
        </w:tc>
        <w:tc>
          <w:tcPr>
            <w:tcW w:w="2596" w:type="dxa"/>
            <w:vAlign w:val="bottom"/>
          </w:tcPr>
          <w:p w:rsidR="00E47B43" w:rsidRPr="00915A80" w:rsidRDefault="00E47B43" w:rsidP="00E47B43">
            <w:pPr>
              <w:spacing w:after="80"/>
              <w:jc w:val="center"/>
              <w:cnfStyle w:val="000000000000"/>
              <w:rPr>
                <w:rFonts w:cs="Calibri"/>
                <w:color w:val="000000"/>
                <w:szCs w:val="22"/>
              </w:rPr>
            </w:pPr>
            <w:r w:rsidRPr="00915A80">
              <w:rPr>
                <w:rFonts w:cs="Calibri"/>
                <w:color w:val="000000"/>
                <w:szCs w:val="22"/>
              </w:rPr>
              <w:t>27</w:t>
            </w:r>
          </w:p>
        </w:tc>
      </w:tr>
      <w:tr w:rsidR="00E47B43" w:rsidRPr="00915A80" w:rsidTr="00E47B43">
        <w:tc>
          <w:tcPr>
            <w:cnfStyle w:val="001000000000"/>
            <w:tcW w:w="4732" w:type="dxa"/>
          </w:tcPr>
          <w:p w:rsidR="00E47B43" w:rsidRPr="00915A80" w:rsidRDefault="00E47B43" w:rsidP="004461DC">
            <w:pPr>
              <w:rPr>
                <w:rFonts w:cs="Calibri"/>
                <w:i/>
                <w:color w:val="000000"/>
                <w:szCs w:val="22"/>
              </w:rPr>
            </w:pPr>
            <w:r w:rsidRPr="00915A80">
              <w:rPr>
                <w:rFonts w:cs="Calibri"/>
                <w:i/>
                <w:color w:val="000000"/>
                <w:szCs w:val="22"/>
              </w:rPr>
              <w:t>Temp Temp</w:t>
            </w:r>
            <w:r w:rsidRPr="00915A80">
              <w:rPr>
                <w:rFonts w:cs="Calibri"/>
                <w:i/>
                <w:color w:val="000000"/>
                <w:szCs w:val="22"/>
                <w:vertAlign w:val="superscript"/>
              </w:rPr>
              <w:t xml:space="preserve">2 </w:t>
            </w:r>
            <w:r w:rsidRPr="00915A80">
              <w:rPr>
                <w:rFonts w:cs="Calibri"/>
                <w:i/>
                <w:color w:val="000000"/>
                <w:szCs w:val="22"/>
              </w:rPr>
              <w:t>WeekendHoliday</w:t>
            </w:r>
          </w:p>
        </w:tc>
        <w:tc>
          <w:tcPr>
            <w:tcW w:w="2596" w:type="dxa"/>
            <w:vAlign w:val="bottom"/>
          </w:tcPr>
          <w:p w:rsidR="00E47B43" w:rsidRPr="00915A80" w:rsidRDefault="00E47B43" w:rsidP="002862C4">
            <w:pPr>
              <w:spacing w:after="80"/>
              <w:jc w:val="center"/>
              <w:cnfStyle w:val="000000000000"/>
              <w:rPr>
                <w:rFonts w:cs="Calibri"/>
                <w:color w:val="000000"/>
                <w:szCs w:val="22"/>
              </w:rPr>
            </w:pPr>
            <w:r w:rsidRPr="00915A80">
              <w:rPr>
                <w:rFonts w:cs="Calibri"/>
                <w:color w:val="000000"/>
                <w:szCs w:val="22"/>
              </w:rPr>
              <w:t>17</w:t>
            </w:r>
          </w:p>
        </w:tc>
        <w:tc>
          <w:tcPr>
            <w:tcW w:w="2596" w:type="dxa"/>
            <w:vAlign w:val="bottom"/>
          </w:tcPr>
          <w:p w:rsidR="00E47B43" w:rsidRPr="00915A80" w:rsidRDefault="00E47B43" w:rsidP="00E47B43">
            <w:pPr>
              <w:spacing w:after="80"/>
              <w:jc w:val="center"/>
              <w:cnfStyle w:val="000000000000"/>
              <w:rPr>
                <w:rFonts w:cs="Calibri"/>
                <w:color w:val="000000"/>
                <w:szCs w:val="22"/>
              </w:rPr>
            </w:pPr>
            <w:r w:rsidRPr="00915A80">
              <w:rPr>
                <w:rFonts w:cs="Calibri"/>
                <w:color w:val="000000"/>
                <w:szCs w:val="22"/>
              </w:rPr>
              <w:t>26</w:t>
            </w:r>
          </w:p>
        </w:tc>
      </w:tr>
    </w:tbl>
    <w:p w:rsidR="004B085B" w:rsidRDefault="004B085B" w:rsidP="00FE556C">
      <w:pPr>
        <w:rPr>
          <w:rStyle w:val="Strong"/>
          <w:rFonts w:ascii="Franklin Gothic Book" w:hAnsi="Franklin Gothic Book"/>
          <w:sz w:val="24"/>
        </w:rPr>
      </w:pPr>
    </w:p>
    <w:p w:rsidR="005948BC" w:rsidRPr="00915A80" w:rsidRDefault="00EC43D1" w:rsidP="00FE556C">
      <w:pPr>
        <w:rPr>
          <w:rFonts w:ascii="Franklin Gothic Book" w:hAnsi="Franklin Gothic Book"/>
        </w:rPr>
      </w:pPr>
      <w:r w:rsidRPr="00915A80">
        <w:rPr>
          <w:rFonts w:ascii="Franklin Gothic Book" w:hAnsi="Franklin Gothic Book"/>
        </w:rPr>
        <w:t xml:space="preserve">In addition to the models </w:t>
      </w:r>
      <w:r w:rsidR="0099664C" w:rsidRPr="00915A80">
        <w:rPr>
          <w:rFonts w:ascii="Franklin Gothic Book" w:hAnsi="Franklin Gothic Book"/>
        </w:rPr>
        <w:t>described above</w:t>
      </w:r>
      <w:r w:rsidRPr="00915A80">
        <w:rPr>
          <w:rFonts w:ascii="Franklin Gothic Book" w:hAnsi="Franklin Gothic Book"/>
        </w:rPr>
        <w:t xml:space="preserve">, we examined model fit and the distribution of </w:t>
      </w:r>
      <w:r w:rsidR="00B95972" w:rsidRPr="00915A80">
        <w:rPr>
          <w:rFonts w:ascii="Franklin Gothic Book" w:hAnsi="Franklin Gothic Book"/>
        </w:rPr>
        <w:t xml:space="preserve">Stage 1 UEC </w:t>
      </w:r>
      <w:r w:rsidRPr="00915A80">
        <w:rPr>
          <w:rFonts w:ascii="Franklin Gothic Book" w:hAnsi="Franklin Gothic Book"/>
        </w:rPr>
        <w:t xml:space="preserve">estimates </w:t>
      </w:r>
      <w:r w:rsidR="005948BC" w:rsidRPr="00915A80">
        <w:rPr>
          <w:rFonts w:ascii="Franklin Gothic Book" w:hAnsi="Franklin Gothic Book"/>
        </w:rPr>
        <w:t>using:</w:t>
      </w:r>
    </w:p>
    <w:p w:rsidR="00BD04C9" w:rsidRPr="00915A80" w:rsidRDefault="000D23F4">
      <w:pPr>
        <w:pStyle w:val="ListParagraph"/>
        <w:numPr>
          <w:ilvl w:val="0"/>
          <w:numId w:val="9"/>
        </w:numPr>
        <w:rPr>
          <w:rFonts w:ascii="Franklin Gothic Book" w:hAnsi="Franklin Gothic Book"/>
        </w:rPr>
      </w:pPr>
      <w:r w:rsidRPr="00915A80">
        <w:rPr>
          <w:rFonts w:ascii="Franklin Gothic Book" w:hAnsi="Franklin Gothic Book"/>
        </w:rPr>
        <w:t>T</w:t>
      </w:r>
      <w:r w:rsidR="005948BC" w:rsidRPr="00915A80">
        <w:rPr>
          <w:rFonts w:ascii="Franklin Gothic Book" w:hAnsi="Franklin Gothic Book"/>
        </w:rPr>
        <w:t>emperature only (</w:t>
      </w:r>
      <w:r w:rsidR="00A551C3" w:rsidRPr="00915A80">
        <w:rPr>
          <w:rFonts w:ascii="Franklin Gothic Book" w:hAnsi="Franklin Gothic Book"/>
        </w:rPr>
        <w:t xml:space="preserve">linear temperature </w:t>
      </w:r>
      <w:r w:rsidR="005948BC" w:rsidRPr="00915A80">
        <w:rPr>
          <w:rFonts w:ascii="Franklin Gothic Book" w:hAnsi="Franklin Gothic Book"/>
        </w:rPr>
        <w:t>for all units)</w:t>
      </w:r>
    </w:p>
    <w:p w:rsidR="00BD04C9" w:rsidRPr="00915A80" w:rsidRDefault="005948BC">
      <w:pPr>
        <w:pStyle w:val="ListParagraph"/>
        <w:numPr>
          <w:ilvl w:val="0"/>
          <w:numId w:val="9"/>
        </w:numPr>
        <w:rPr>
          <w:rFonts w:ascii="Franklin Gothic Book" w:hAnsi="Franklin Gothic Book"/>
        </w:rPr>
      </w:pPr>
      <w:r w:rsidRPr="00915A80">
        <w:rPr>
          <w:rFonts w:ascii="Franklin Gothic Book" w:hAnsi="Franklin Gothic Book"/>
        </w:rPr>
        <w:t>Lagged</w:t>
      </w:r>
      <w:r w:rsidR="00AB5980" w:rsidRPr="00915A80">
        <w:rPr>
          <w:rFonts w:ascii="Franklin Gothic Book" w:hAnsi="Franklin Gothic Book"/>
        </w:rPr>
        <w:t xml:space="preserve"> temperature </w:t>
      </w:r>
      <w:r w:rsidR="00F97255" w:rsidRPr="00915A80">
        <w:rPr>
          <w:rFonts w:ascii="Franklin Gothic Book" w:hAnsi="Franklin Gothic Book"/>
        </w:rPr>
        <w:t>instead of hourly temperature</w:t>
      </w:r>
    </w:p>
    <w:p w:rsidR="00D42295" w:rsidRPr="00915A80" w:rsidRDefault="00D42295" w:rsidP="00346F8A">
      <w:pPr>
        <w:rPr>
          <w:rFonts w:ascii="Franklin Gothic Book" w:hAnsi="Franklin Gothic Book"/>
        </w:rPr>
      </w:pPr>
      <w:r w:rsidRPr="00915A80">
        <w:rPr>
          <w:rFonts w:ascii="Franklin Gothic Book" w:hAnsi="Franklin Gothic Book"/>
        </w:rPr>
        <w:t xml:space="preserve">These models were used to predict annual UEC at </w:t>
      </w:r>
      <w:r w:rsidR="00A2697C" w:rsidRPr="00915A80">
        <w:rPr>
          <w:rFonts w:ascii="Franklin Gothic Book" w:hAnsi="Franklin Gothic Book"/>
        </w:rPr>
        <w:t>the average Typical Meteorological Year temperature for ComEd territory (</w:t>
      </w:r>
      <w:r w:rsidRPr="00915A80">
        <w:rPr>
          <w:rFonts w:ascii="Franklin Gothic Book" w:hAnsi="Franklin Gothic Book"/>
        </w:rPr>
        <w:t>50.12 degrees Fahrenheit</w:t>
      </w:r>
      <w:r w:rsidR="00A2697C" w:rsidRPr="00915A80">
        <w:rPr>
          <w:rFonts w:ascii="Franklin Gothic Book" w:hAnsi="Franklin Gothic Book"/>
        </w:rPr>
        <w:t>)</w:t>
      </w:r>
      <w:r w:rsidRPr="00915A80">
        <w:rPr>
          <w:rFonts w:ascii="Franklin Gothic Book" w:hAnsi="Franklin Gothic Book"/>
        </w:rPr>
        <w:t>, and average time-of-day (16.7% peak) and weekend-holiday (31.3%), where appropriate.</w:t>
      </w:r>
      <w:r w:rsidRPr="00915A80">
        <w:rPr>
          <w:rStyle w:val="FootnoteReference"/>
          <w:rFonts w:ascii="Franklin Gothic Book" w:hAnsi="Franklin Gothic Book"/>
        </w:rPr>
        <w:footnoteReference w:id="7"/>
      </w:r>
    </w:p>
    <w:p w:rsidR="00FF6663" w:rsidRPr="00915A80" w:rsidRDefault="00FF6663" w:rsidP="00346F8A">
      <w:pPr>
        <w:rPr>
          <w:rFonts w:ascii="Franklin Gothic Book" w:hAnsi="Franklin Gothic Book"/>
        </w:rPr>
      </w:pPr>
      <w:r w:rsidRPr="00915A80">
        <w:rPr>
          <w:rFonts w:ascii="Franklin Gothic Book" w:hAnsi="Franklin Gothic Book"/>
        </w:rPr>
        <w:t>We compared different Stage 1 model approaches based on three criteria:</w:t>
      </w:r>
    </w:p>
    <w:p w:rsidR="00FF6663" w:rsidRPr="00915A80" w:rsidRDefault="00FF6663" w:rsidP="00FF6663">
      <w:pPr>
        <w:pStyle w:val="ListParagraph"/>
        <w:numPr>
          <w:ilvl w:val="0"/>
          <w:numId w:val="11"/>
        </w:numPr>
        <w:rPr>
          <w:rFonts w:ascii="Franklin Gothic Book" w:hAnsi="Franklin Gothic Book"/>
        </w:rPr>
      </w:pPr>
      <w:r w:rsidRPr="00915A80">
        <w:rPr>
          <w:rFonts w:ascii="Franklin Gothic Book" w:hAnsi="Franklin Gothic Book"/>
        </w:rPr>
        <w:t xml:space="preserve">Explanatory power of Stage 1 models: Smoothed data provided a much better fit of weather-based trends in </w:t>
      </w:r>
      <w:r w:rsidR="00A61A20" w:rsidRPr="00915A80">
        <w:rPr>
          <w:rFonts w:ascii="Franklin Gothic Book" w:hAnsi="Franklin Gothic Book"/>
        </w:rPr>
        <w:t>consumption</w:t>
      </w:r>
      <w:r w:rsidRPr="00915A80">
        <w:rPr>
          <w:rFonts w:ascii="Franklin Gothic Book" w:hAnsi="Franklin Gothic Book"/>
        </w:rPr>
        <w:t xml:space="preserve"> </w:t>
      </w:r>
      <w:r w:rsidR="00A61A20" w:rsidRPr="00915A80">
        <w:rPr>
          <w:rFonts w:ascii="Franklin Gothic Book" w:hAnsi="Franklin Gothic Book"/>
        </w:rPr>
        <w:t xml:space="preserve">than hourly data (compare values in second data column of </w:t>
      </w:r>
      <w:fldSimple w:instr=" REF _Ref325719607 \h  \* MERGEFORMAT ">
        <w:r w:rsidR="00A61A20" w:rsidRPr="00915A80">
          <w:rPr>
            <w:rFonts w:ascii="Franklin Gothic Book" w:hAnsi="Franklin Gothic Book"/>
          </w:rPr>
          <w:t xml:space="preserve">Table </w:t>
        </w:r>
        <w:r w:rsidR="00A61A20" w:rsidRPr="00915A80">
          <w:rPr>
            <w:rFonts w:ascii="Franklin Gothic Book" w:hAnsi="Franklin Gothic Book"/>
            <w:noProof/>
          </w:rPr>
          <w:t>4</w:t>
        </w:r>
      </w:fldSimple>
      <w:r w:rsidR="00A61A20" w:rsidRPr="00915A80">
        <w:rPr>
          <w:rFonts w:ascii="Franklin Gothic Book" w:hAnsi="Franklin Gothic Book"/>
        </w:rPr>
        <w:t>). (By definition, best-fit models provide a better fit than linear temperature extrapolation.)</w:t>
      </w:r>
    </w:p>
    <w:p w:rsidR="00FF6663" w:rsidRPr="00915A80" w:rsidRDefault="00FF6663" w:rsidP="00FF6663">
      <w:pPr>
        <w:pStyle w:val="ListParagraph"/>
        <w:numPr>
          <w:ilvl w:val="0"/>
          <w:numId w:val="11"/>
        </w:numPr>
        <w:rPr>
          <w:rFonts w:ascii="Franklin Gothic Book" w:hAnsi="Franklin Gothic Book"/>
        </w:rPr>
      </w:pPr>
      <w:r w:rsidRPr="00915A80">
        <w:rPr>
          <w:rFonts w:ascii="Franklin Gothic Book" w:hAnsi="Franklin Gothic Book"/>
        </w:rPr>
        <w:t xml:space="preserve">The ability of the models to extrapolate beyond the observation season: We looked at </w:t>
      </w:r>
      <w:r w:rsidR="00A61A20" w:rsidRPr="00915A80">
        <w:rPr>
          <w:rFonts w:ascii="Franklin Gothic Book" w:hAnsi="Franklin Gothic Book"/>
        </w:rPr>
        <w:t xml:space="preserve">average </w:t>
      </w:r>
      <w:r w:rsidRPr="00915A80">
        <w:rPr>
          <w:rFonts w:ascii="Franklin Gothic Book" w:hAnsi="Franklin Gothic Book"/>
        </w:rPr>
        <w:t>percentage change</w:t>
      </w:r>
      <w:r w:rsidR="00C4196E" w:rsidRPr="00915A80">
        <w:rPr>
          <w:rFonts w:ascii="Franklin Gothic Book" w:hAnsi="Franklin Gothic Book"/>
        </w:rPr>
        <w:t xml:space="preserve"> in UEC (from observed to predicted) </w:t>
      </w:r>
      <w:r w:rsidRPr="00915A80">
        <w:rPr>
          <w:rFonts w:ascii="Franklin Gothic Book" w:hAnsi="Franklin Gothic Book"/>
        </w:rPr>
        <w:t>for units metered in cooler periods</w:t>
      </w:r>
      <w:r w:rsidR="00C4196E" w:rsidRPr="00915A80">
        <w:rPr>
          <w:rFonts w:ascii="Franklin Gothic Book" w:hAnsi="Franklin Gothic Book"/>
        </w:rPr>
        <w:t xml:space="preserve"> vs. </w:t>
      </w:r>
      <w:r w:rsidRPr="00915A80">
        <w:rPr>
          <w:rFonts w:ascii="Franklin Gothic Book" w:hAnsi="Franklin Gothic Book"/>
        </w:rPr>
        <w:t xml:space="preserve">warmer periods (See rows 9, 11, 13, 15 of </w:t>
      </w:r>
      <w:fldSimple w:instr=" REF _Ref324848790 \h  \* MERGEFORMAT ">
        <w:r w:rsidRPr="00915A80">
          <w:rPr>
            <w:rFonts w:ascii="Franklin Gothic Book" w:hAnsi="Franklin Gothic Book"/>
          </w:rPr>
          <w:t xml:space="preserve">Table </w:t>
        </w:r>
        <w:r w:rsidRPr="00915A80">
          <w:rPr>
            <w:rFonts w:ascii="Franklin Gothic Book" w:hAnsi="Franklin Gothic Book"/>
            <w:noProof/>
          </w:rPr>
          <w:t>3</w:t>
        </w:r>
      </w:fldSimple>
      <w:r w:rsidR="00696485" w:rsidRPr="00915A80">
        <w:rPr>
          <w:rFonts w:ascii="Franklin Gothic Book" w:hAnsi="Franklin Gothic Book"/>
        </w:rPr>
        <w:fldChar w:fldCharType="begin"/>
      </w:r>
      <w:r w:rsidRPr="00915A80">
        <w:rPr>
          <w:rFonts w:ascii="Franklin Gothic Book" w:hAnsi="Franklin Gothic Book"/>
        </w:rPr>
        <w:instrText xml:space="preserve"> REF _Ref322700633 \h </w:instrText>
      </w:r>
      <w:r w:rsidR="00915A80">
        <w:rPr>
          <w:rFonts w:ascii="Franklin Gothic Book" w:hAnsi="Franklin Gothic Book"/>
        </w:rPr>
        <w:instrText xml:space="preserve"> \* MERGEFORMAT </w:instrText>
      </w:r>
      <w:r w:rsidR="00696485" w:rsidRPr="00915A80">
        <w:rPr>
          <w:rFonts w:ascii="Franklin Gothic Book" w:hAnsi="Franklin Gothic Book"/>
        </w:rPr>
      </w:r>
      <w:r w:rsidR="00696485" w:rsidRPr="00915A80">
        <w:rPr>
          <w:rFonts w:ascii="Franklin Gothic Book" w:hAnsi="Franklin Gothic Book"/>
        </w:rPr>
        <w:fldChar w:fldCharType="end"/>
      </w:r>
      <w:r w:rsidR="00696485" w:rsidRPr="00915A80">
        <w:rPr>
          <w:rFonts w:ascii="Franklin Gothic Book" w:hAnsi="Franklin Gothic Book"/>
        </w:rPr>
        <w:fldChar w:fldCharType="begin"/>
      </w:r>
      <w:r w:rsidRPr="00915A80">
        <w:rPr>
          <w:rFonts w:ascii="Franklin Gothic Book" w:hAnsi="Franklin Gothic Book"/>
        </w:rPr>
        <w:instrText xml:space="preserve"> REF _Ref322700633 \h </w:instrText>
      </w:r>
      <w:r w:rsidR="00915A80">
        <w:rPr>
          <w:rFonts w:ascii="Franklin Gothic Book" w:hAnsi="Franklin Gothic Book"/>
        </w:rPr>
        <w:instrText xml:space="preserve"> \* MERGEFORMAT </w:instrText>
      </w:r>
      <w:r w:rsidR="00696485" w:rsidRPr="00915A80">
        <w:rPr>
          <w:rFonts w:ascii="Franklin Gothic Book" w:hAnsi="Franklin Gothic Book"/>
        </w:rPr>
      </w:r>
      <w:r w:rsidR="00696485" w:rsidRPr="00915A80">
        <w:rPr>
          <w:rFonts w:ascii="Franklin Gothic Book" w:hAnsi="Franklin Gothic Book"/>
        </w:rPr>
        <w:fldChar w:fldCharType="end"/>
      </w:r>
      <w:r w:rsidRPr="00915A80">
        <w:rPr>
          <w:rFonts w:ascii="Franklin Gothic Book" w:hAnsi="Franklin Gothic Book"/>
        </w:rPr>
        <w:t>).</w:t>
      </w:r>
      <w:r w:rsidR="00A61A20" w:rsidRPr="00915A80">
        <w:rPr>
          <w:rStyle w:val="FootnoteReference"/>
          <w:rFonts w:ascii="Franklin Gothic Book" w:hAnsi="Franklin Gothic Book"/>
        </w:rPr>
        <w:t xml:space="preserve"> </w:t>
      </w:r>
      <w:r w:rsidR="00A61A20" w:rsidRPr="00915A80">
        <w:rPr>
          <w:rFonts w:ascii="Franklin Gothic Book" w:hAnsi="Franklin Gothic Book"/>
        </w:rPr>
        <w:t>Since many units were located in unconditioned space, we’d expect that, on average, data collected</w:t>
      </w:r>
      <w:r w:rsidR="00C4196E" w:rsidRPr="00915A80">
        <w:rPr>
          <w:rFonts w:ascii="Franklin Gothic Book" w:hAnsi="Franklin Gothic Book"/>
        </w:rPr>
        <w:t xml:space="preserve"> </w:t>
      </w:r>
      <w:r w:rsidR="00A61A20" w:rsidRPr="00915A80">
        <w:rPr>
          <w:rFonts w:ascii="Franklin Gothic Book" w:hAnsi="Franklin Gothic Book"/>
        </w:rPr>
        <w:t xml:space="preserve">from units metered in cooler months would show slightly lower </w:t>
      </w:r>
      <w:r w:rsidR="00C4196E" w:rsidRPr="00915A80">
        <w:rPr>
          <w:rFonts w:ascii="Franklin Gothic Book" w:hAnsi="Franklin Gothic Book"/>
        </w:rPr>
        <w:t xml:space="preserve">average </w:t>
      </w:r>
      <w:r w:rsidR="00A61A20" w:rsidRPr="00915A80">
        <w:rPr>
          <w:rFonts w:ascii="Franklin Gothic Book" w:hAnsi="Franklin Gothic Book"/>
        </w:rPr>
        <w:t xml:space="preserve">usage for the period we metered than </w:t>
      </w:r>
      <w:r w:rsidR="00C4196E" w:rsidRPr="00915A80">
        <w:rPr>
          <w:rFonts w:ascii="Franklin Gothic Book" w:hAnsi="Franklin Gothic Book"/>
        </w:rPr>
        <w:t>what we might estimate as the</w:t>
      </w:r>
      <w:r w:rsidR="00A61A20" w:rsidRPr="00915A80">
        <w:rPr>
          <w:rFonts w:ascii="Franklin Gothic Book" w:hAnsi="Franklin Gothic Book"/>
        </w:rPr>
        <w:t xml:space="preserve"> unit’s annual average</w:t>
      </w:r>
      <w:r w:rsidR="00C4196E" w:rsidRPr="00915A80">
        <w:rPr>
          <w:rFonts w:ascii="Franklin Gothic Book" w:hAnsi="Franklin Gothic Book"/>
        </w:rPr>
        <w:t xml:space="preserve"> if we metered for 365 days</w:t>
      </w:r>
      <w:r w:rsidR="00A61A20" w:rsidRPr="00915A80">
        <w:rPr>
          <w:rFonts w:ascii="Franklin Gothic Book" w:hAnsi="Franklin Gothic Book"/>
        </w:rPr>
        <w:t xml:space="preserve">; therefore we’d expect a slightly higher UEC after weather adjustment (on average). Similarly, we’d expect that, on average, data collected from units metered in warmer months would show </w:t>
      </w:r>
      <w:r w:rsidR="00C4196E" w:rsidRPr="00915A80">
        <w:rPr>
          <w:rFonts w:ascii="Franklin Gothic Book" w:hAnsi="Franklin Gothic Book"/>
        </w:rPr>
        <w:t xml:space="preserve">a </w:t>
      </w:r>
      <w:r w:rsidR="00A61A20" w:rsidRPr="00915A80">
        <w:rPr>
          <w:rFonts w:ascii="Franklin Gothic Book" w:hAnsi="Franklin Gothic Book"/>
        </w:rPr>
        <w:t xml:space="preserve">slightly higher </w:t>
      </w:r>
      <w:r w:rsidR="00C4196E" w:rsidRPr="00915A80">
        <w:rPr>
          <w:rFonts w:ascii="Franklin Gothic Book" w:hAnsi="Franklin Gothic Book"/>
        </w:rPr>
        <w:t xml:space="preserve">average </w:t>
      </w:r>
      <w:r w:rsidR="00A61A20" w:rsidRPr="00915A80">
        <w:rPr>
          <w:rFonts w:ascii="Franklin Gothic Book" w:hAnsi="Franklin Gothic Book"/>
        </w:rPr>
        <w:t xml:space="preserve">usage over the period we metered than </w:t>
      </w:r>
      <w:r w:rsidR="00C4196E" w:rsidRPr="00915A80">
        <w:rPr>
          <w:rFonts w:ascii="Franklin Gothic Book" w:hAnsi="Franklin Gothic Book"/>
        </w:rPr>
        <w:t>what might observe as the unit’s annual average if we metered for 365 days</w:t>
      </w:r>
      <w:r w:rsidR="00A61A20" w:rsidRPr="00915A80">
        <w:rPr>
          <w:rFonts w:ascii="Franklin Gothic Book" w:hAnsi="Franklin Gothic Book"/>
        </w:rPr>
        <w:t>; therefore we’d expect a slightly lower UEC after weather adjustment</w:t>
      </w:r>
      <w:r w:rsidR="00C4196E" w:rsidRPr="00915A80">
        <w:rPr>
          <w:rFonts w:ascii="Franklin Gothic Book" w:hAnsi="Franklin Gothic Book"/>
        </w:rPr>
        <w:t xml:space="preserve"> (on average)</w:t>
      </w:r>
      <w:r w:rsidR="00A61A20" w:rsidRPr="00915A80">
        <w:rPr>
          <w:rFonts w:ascii="Franklin Gothic Book" w:hAnsi="Franklin Gothic Book"/>
        </w:rPr>
        <w:t xml:space="preserve">. </w:t>
      </w:r>
      <w:r w:rsidR="00C4196E" w:rsidRPr="00915A80">
        <w:rPr>
          <w:rFonts w:ascii="Franklin Gothic Book" w:hAnsi="Franklin Gothic Book"/>
        </w:rPr>
        <w:t xml:space="preserve">Regardless of extrapolation method, the average predicted UEC of units metered in colder periods is still lower than </w:t>
      </w:r>
      <w:r w:rsidR="00C4196E" w:rsidRPr="00915A80">
        <w:rPr>
          <w:rFonts w:ascii="Franklin Gothic Book" w:hAnsi="Franklin Gothic Book"/>
        </w:rPr>
        <w:lastRenderedPageBreak/>
        <w:t>average predicted UEC of units metered in warmer periods.</w:t>
      </w:r>
      <w:r w:rsidR="00C4196E" w:rsidRPr="00915A80">
        <w:rPr>
          <w:rStyle w:val="FootnoteReference"/>
          <w:rFonts w:ascii="Franklin Gothic Book" w:hAnsi="Franklin Gothic Book"/>
        </w:rPr>
        <w:footnoteReference w:id="8"/>
      </w:r>
      <w:r w:rsidR="00C4196E" w:rsidRPr="00915A80">
        <w:rPr>
          <w:rFonts w:ascii="Franklin Gothic Book" w:hAnsi="Franklin Gothic Book"/>
        </w:rPr>
        <w:t xml:space="preserve"> However, t</w:t>
      </w:r>
      <w:r w:rsidR="00E47B43" w:rsidRPr="00915A80">
        <w:rPr>
          <w:rFonts w:ascii="Franklin Gothic Book" w:hAnsi="Franklin Gothic Book"/>
        </w:rPr>
        <w:t>he</w:t>
      </w:r>
      <w:r w:rsidRPr="00915A80">
        <w:rPr>
          <w:rFonts w:ascii="Franklin Gothic Book" w:hAnsi="Franklin Gothic Book"/>
        </w:rPr>
        <w:t xml:space="preserve"> </w:t>
      </w:r>
      <w:r w:rsidR="00E47B43" w:rsidRPr="00915A80">
        <w:rPr>
          <w:rFonts w:ascii="Franklin Gothic Book" w:hAnsi="Franklin Gothic Book"/>
        </w:rPr>
        <w:t>linear temperature models</w:t>
      </w:r>
      <w:r w:rsidRPr="00915A80">
        <w:rPr>
          <w:rFonts w:ascii="Franklin Gothic Book" w:hAnsi="Franklin Gothic Book"/>
        </w:rPr>
        <w:t xml:space="preserve"> provided a slightly larger percentage change in observed hourly demand among units metered in </w:t>
      </w:r>
      <w:r w:rsidR="00E47B43" w:rsidRPr="00915A80">
        <w:rPr>
          <w:rFonts w:ascii="Franklin Gothic Book" w:hAnsi="Franklin Gothic Book"/>
        </w:rPr>
        <w:t>warmer periods.</w:t>
      </w:r>
      <w:r w:rsidR="00BF16C4" w:rsidRPr="00915A80">
        <w:rPr>
          <w:rFonts w:ascii="Franklin Gothic Book" w:hAnsi="Franklin Gothic Book"/>
        </w:rPr>
        <w:t xml:space="preserve"> </w:t>
      </w:r>
    </w:p>
    <w:p w:rsidR="00FF6663" w:rsidRPr="00915A80" w:rsidRDefault="00FF6663" w:rsidP="00FF6663">
      <w:pPr>
        <w:pStyle w:val="ListParagraph"/>
        <w:numPr>
          <w:ilvl w:val="0"/>
          <w:numId w:val="11"/>
        </w:numPr>
        <w:rPr>
          <w:rFonts w:ascii="Franklin Gothic Book" w:hAnsi="Franklin Gothic Book"/>
        </w:rPr>
      </w:pPr>
      <w:r w:rsidRPr="00915A80">
        <w:rPr>
          <w:rFonts w:ascii="Franklin Gothic Book" w:hAnsi="Franklin Gothic Book"/>
        </w:rPr>
        <w:t xml:space="preserve">Explanatory power of Stage 2 models: </w:t>
      </w:r>
      <w:r w:rsidR="00BF16C4" w:rsidRPr="00915A80">
        <w:rPr>
          <w:rFonts w:ascii="Franklin Gothic Book" w:hAnsi="Franklin Gothic Book"/>
        </w:rPr>
        <w:t>Finally, w</w:t>
      </w:r>
      <w:r w:rsidRPr="00915A80">
        <w:rPr>
          <w:rFonts w:ascii="Franklin Gothic Book" w:hAnsi="Franklin Gothic Book"/>
        </w:rPr>
        <w:t>e also looked at R-squared</w:t>
      </w:r>
      <w:r w:rsidR="00E47B43" w:rsidRPr="00915A80">
        <w:rPr>
          <w:rFonts w:ascii="Franklin Gothic Book" w:hAnsi="Franklin Gothic Book"/>
        </w:rPr>
        <w:t xml:space="preserve"> </w:t>
      </w:r>
      <w:r w:rsidRPr="00915A80">
        <w:rPr>
          <w:rFonts w:ascii="Franklin Gothic Book" w:hAnsi="Franklin Gothic Book"/>
        </w:rPr>
        <w:t>and precision</w:t>
      </w:r>
      <w:r w:rsidR="00BF16C4" w:rsidRPr="00915A80">
        <w:rPr>
          <w:rFonts w:ascii="Franklin Gothic Book" w:hAnsi="Franklin Gothic Book"/>
        </w:rPr>
        <w:t xml:space="preserve"> </w:t>
      </w:r>
      <w:r w:rsidR="00F05397">
        <w:rPr>
          <w:rFonts w:ascii="Franklin Gothic Book" w:hAnsi="Franklin Gothic Book"/>
        </w:rPr>
        <w:t>of savings estimates for the PY3 population</w:t>
      </w:r>
      <w:r w:rsidRPr="00915A80">
        <w:rPr>
          <w:rFonts w:ascii="Franklin Gothic Book" w:hAnsi="Franklin Gothic Book"/>
        </w:rPr>
        <w:t xml:space="preserve"> using each set of Stage 1 dependent variables (see </w:t>
      </w:r>
      <w:r w:rsidR="00346F8A" w:rsidRPr="00915A80">
        <w:rPr>
          <w:rFonts w:ascii="Franklin Gothic Book" w:hAnsi="Franklin Gothic Book"/>
        </w:rPr>
        <w:t>Stage 2 Model columns of</w:t>
      </w:r>
      <w:r w:rsidRPr="00915A80">
        <w:rPr>
          <w:rFonts w:ascii="Franklin Gothic Book" w:hAnsi="Franklin Gothic Book"/>
        </w:rPr>
        <w:t xml:space="preserve"> </w:t>
      </w:r>
      <w:fldSimple w:instr=" REF _Ref324920530 \h  \* MERGEFORMAT ">
        <w:r w:rsidRPr="00915A80">
          <w:rPr>
            <w:rFonts w:ascii="Franklin Gothic Book" w:hAnsi="Franklin Gothic Book"/>
          </w:rPr>
          <w:t xml:space="preserve">Table </w:t>
        </w:r>
        <w:r w:rsidRPr="00915A80">
          <w:rPr>
            <w:rFonts w:ascii="Franklin Gothic Book" w:hAnsi="Franklin Gothic Book"/>
            <w:noProof/>
          </w:rPr>
          <w:t>4</w:t>
        </w:r>
      </w:fldSimple>
      <w:r w:rsidRPr="00915A80">
        <w:rPr>
          <w:rFonts w:ascii="Franklin Gothic Book" w:hAnsi="Franklin Gothic Book"/>
        </w:rPr>
        <w:t>).</w:t>
      </w:r>
      <w:r w:rsidR="00040458" w:rsidRPr="00915A80">
        <w:rPr>
          <w:rStyle w:val="FootnoteReference"/>
          <w:rFonts w:ascii="Franklin Gothic Book" w:hAnsi="Franklin Gothic Book"/>
        </w:rPr>
        <w:footnoteReference w:id="9"/>
      </w:r>
      <w:r w:rsidRPr="00915A80">
        <w:rPr>
          <w:rFonts w:ascii="Franklin Gothic Book" w:hAnsi="Franklin Gothic Book"/>
        </w:rPr>
        <w:t xml:space="preserve"> Though Stage 1 explanatory power is slightly better for when the best-fit Stage 1 model is used for each unit</w:t>
      </w:r>
      <w:r w:rsidR="00F05397">
        <w:rPr>
          <w:rFonts w:ascii="Franklin Gothic Book" w:hAnsi="Franklin Gothic Book"/>
        </w:rPr>
        <w:t xml:space="preserve">, </w:t>
      </w:r>
      <w:r w:rsidR="00BF16C4" w:rsidRPr="00915A80">
        <w:rPr>
          <w:rFonts w:ascii="Franklin Gothic Book" w:hAnsi="Franklin Gothic Book"/>
        </w:rPr>
        <w:t>there are no major differences in</w:t>
      </w:r>
      <w:r w:rsidRPr="00915A80">
        <w:rPr>
          <w:rFonts w:ascii="Franklin Gothic Book" w:hAnsi="Franklin Gothic Book"/>
        </w:rPr>
        <w:t xml:space="preserve"> Stage 2 explanatory power</w:t>
      </w:r>
      <w:r w:rsidR="00BF16C4" w:rsidRPr="00915A80">
        <w:rPr>
          <w:rFonts w:ascii="Franklin Gothic Book" w:hAnsi="Franklin Gothic Book"/>
        </w:rPr>
        <w:t>.</w:t>
      </w:r>
    </w:p>
    <w:p w:rsidR="00FF6663" w:rsidRPr="00915A80" w:rsidRDefault="00FF6663" w:rsidP="00FF6663">
      <w:pPr>
        <w:rPr>
          <w:rFonts w:ascii="Franklin Gothic Book" w:hAnsi="Franklin Gothic Book"/>
        </w:rPr>
      </w:pPr>
      <w:r w:rsidRPr="00915A80">
        <w:rPr>
          <w:rFonts w:ascii="Franklin Gothic Book" w:hAnsi="Franklin Gothic Book"/>
        </w:rPr>
        <w:t xml:space="preserve">Considering all of these factors, we recommend using smoothed hourly data for each unit, but including only a linear temperature term (Rows 14 &amp; 15 of </w:t>
      </w:r>
      <w:fldSimple w:instr=" REF _Ref324848790 \h  \* MERGEFORMAT ">
        <w:r w:rsidRPr="00915A80">
          <w:rPr>
            <w:rFonts w:ascii="Franklin Gothic Book" w:hAnsi="Franklin Gothic Book"/>
          </w:rPr>
          <w:t xml:space="preserve">Table </w:t>
        </w:r>
        <w:r w:rsidRPr="00915A80">
          <w:rPr>
            <w:rFonts w:ascii="Franklin Gothic Book" w:hAnsi="Franklin Gothic Book"/>
            <w:noProof/>
          </w:rPr>
          <w:t>3</w:t>
        </w:r>
      </w:fldSimple>
      <w:r w:rsidRPr="00915A80">
        <w:rPr>
          <w:rFonts w:ascii="Franklin Gothic Book" w:hAnsi="Franklin Gothic Book"/>
        </w:rPr>
        <w:t>).</w:t>
      </w:r>
    </w:p>
    <w:p w:rsidR="00B95972" w:rsidRPr="00915A80" w:rsidRDefault="00696485" w:rsidP="00FE556C">
      <w:pPr>
        <w:rPr>
          <w:rFonts w:ascii="Franklin Gothic Book" w:hAnsi="Franklin Gothic Book"/>
        </w:rPr>
      </w:pPr>
      <w:fldSimple w:instr=" REF _Ref324848790 \h  \* MERGEFORMAT ">
        <w:r w:rsidR="000D23F4" w:rsidRPr="00915A80">
          <w:rPr>
            <w:rFonts w:ascii="Franklin Gothic Book" w:hAnsi="Franklin Gothic Book"/>
          </w:rPr>
          <w:t xml:space="preserve">Table </w:t>
        </w:r>
        <w:r w:rsidR="000D23F4" w:rsidRPr="00915A80">
          <w:rPr>
            <w:rFonts w:ascii="Franklin Gothic Book" w:hAnsi="Franklin Gothic Book"/>
            <w:noProof/>
          </w:rPr>
          <w:t>3</w:t>
        </w:r>
      </w:fldSimple>
      <w:r w:rsidR="000D23F4" w:rsidRPr="00915A80">
        <w:rPr>
          <w:rFonts w:ascii="Franklin Gothic Book" w:hAnsi="Franklin Gothic Book"/>
        </w:rPr>
        <w:t xml:space="preserve"> </w:t>
      </w:r>
      <w:r w:rsidR="00606B7B" w:rsidRPr="00915A80">
        <w:rPr>
          <w:rFonts w:ascii="Franklin Gothic Book" w:hAnsi="Franklin Gothic Book"/>
        </w:rPr>
        <w:t xml:space="preserve">below shows </w:t>
      </w:r>
      <w:r w:rsidR="00FF6663" w:rsidRPr="00915A80">
        <w:rPr>
          <w:rFonts w:ascii="Franklin Gothic Book" w:hAnsi="Franklin Gothic Book"/>
        </w:rPr>
        <w:t xml:space="preserve">how </w:t>
      </w:r>
      <w:r w:rsidR="00B95972" w:rsidRPr="00915A80">
        <w:rPr>
          <w:rFonts w:ascii="Franklin Gothic Book" w:hAnsi="Franklin Gothic Book"/>
        </w:rPr>
        <w:t>predicted UEC from Stage 1 models varies by Stage 1 estimation method</w:t>
      </w:r>
      <w:r w:rsidR="00D42295" w:rsidRPr="00915A80">
        <w:rPr>
          <w:rFonts w:ascii="Franklin Gothic Book" w:hAnsi="Franklin Gothic Book"/>
        </w:rPr>
        <w:t xml:space="preserve"> (rows 8-17)</w:t>
      </w:r>
      <w:r w:rsidR="00B95972" w:rsidRPr="00915A80">
        <w:rPr>
          <w:rFonts w:ascii="Franklin Gothic Book" w:hAnsi="Franklin Gothic Book"/>
        </w:rPr>
        <w:t>.</w:t>
      </w:r>
      <w:r w:rsidR="00A2697C" w:rsidRPr="00915A80">
        <w:rPr>
          <w:rFonts w:ascii="Franklin Gothic Book" w:hAnsi="Franklin Gothic Book"/>
        </w:rPr>
        <w:t xml:space="preserve"> The blue box shows unadjusted UEC, based on extrapolating average hourly kW for each unit to a full year. </w:t>
      </w:r>
      <w:r w:rsidR="00D42295" w:rsidRPr="00915A80">
        <w:rPr>
          <w:rFonts w:ascii="Franklin Gothic Book" w:hAnsi="Franklin Gothic Book"/>
        </w:rPr>
        <w:t xml:space="preserve">It also shows a breakdown of observed and predicted annual UEC by the approximate season of metering (columns). </w:t>
      </w:r>
      <w:r w:rsidR="00EC43D1" w:rsidRPr="00915A80">
        <w:rPr>
          <w:rFonts w:ascii="Franklin Gothic Book" w:hAnsi="Franklin Gothic Book"/>
        </w:rPr>
        <w:t xml:space="preserve">Predicted </w:t>
      </w:r>
      <w:r w:rsidR="00D42295" w:rsidRPr="00915A80">
        <w:rPr>
          <w:rFonts w:ascii="Franklin Gothic Book" w:hAnsi="Franklin Gothic Book"/>
        </w:rPr>
        <w:t xml:space="preserve">annual UEC </w:t>
      </w:r>
      <w:r w:rsidR="00EC43D1" w:rsidRPr="00915A80">
        <w:rPr>
          <w:rFonts w:ascii="Franklin Gothic Book" w:hAnsi="Franklin Gothic Book"/>
        </w:rPr>
        <w:t>values include</w:t>
      </w:r>
      <w:r w:rsidR="00B95972" w:rsidRPr="00915A80">
        <w:rPr>
          <w:rFonts w:ascii="Franklin Gothic Book" w:hAnsi="Franklin Gothic Book"/>
        </w:rPr>
        <w:t>:</w:t>
      </w:r>
    </w:p>
    <w:p w:rsidR="00BD04C9" w:rsidRPr="00915A80" w:rsidRDefault="00B95972">
      <w:pPr>
        <w:pStyle w:val="ListParagraph"/>
        <w:numPr>
          <w:ilvl w:val="0"/>
          <w:numId w:val="10"/>
        </w:numPr>
        <w:rPr>
          <w:rFonts w:ascii="Franklin Gothic Book" w:hAnsi="Franklin Gothic Book"/>
        </w:rPr>
      </w:pPr>
      <w:r w:rsidRPr="00915A80">
        <w:rPr>
          <w:rFonts w:ascii="Franklin Gothic Book" w:hAnsi="Franklin Gothic Book"/>
        </w:rPr>
        <w:t xml:space="preserve">Row 8: </w:t>
      </w:r>
      <w:r w:rsidR="0099664C" w:rsidRPr="00915A80">
        <w:rPr>
          <w:rFonts w:ascii="Franklin Gothic Book" w:hAnsi="Franklin Gothic Book"/>
        </w:rPr>
        <w:t>Predictions</w:t>
      </w:r>
      <w:r w:rsidR="00AB5980" w:rsidRPr="00915A80">
        <w:rPr>
          <w:rFonts w:ascii="Franklin Gothic Book" w:hAnsi="Franklin Gothic Book"/>
        </w:rPr>
        <w:t xml:space="preserve"> </w:t>
      </w:r>
      <w:r w:rsidR="008A09F6" w:rsidRPr="00915A80">
        <w:rPr>
          <w:rFonts w:ascii="Franklin Gothic Book" w:hAnsi="Franklin Gothic Book"/>
        </w:rPr>
        <w:t>using</w:t>
      </w:r>
      <w:r w:rsidR="00AB5980" w:rsidRPr="00915A80">
        <w:rPr>
          <w:rFonts w:ascii="Franklin Gothic Book" w:hAnsi="Franklin Gothic Book"/>
        </w:rPr>
        <w:t xml:space="preserve"> the</w:t>
      </w:r>
      <w:r w:rsidR="00FE753C" w:rsidRPr="00915A80">
        <w:rPr>
          <w:rFonts w:ascii="Franklin Gothic Book" w:hAnsi="Franklin Gothic Book"/>
        </w:rPr>
        <w:t xml:space="preserve"> best-fit</w:t>
      </w:r>
      <w:r w:rsidR="00AB5980" w:rsidRPr="00915A80">
        <w:rPr>
          <w:rFonts w:ascii="Franklin Gothic Book" w:hAnsi="Franklin Gothic Book"/>
        </w:rPr>
        <w:t xml:space="preserve"> Stage 1 modeling approa</w:t>
      </w:r>
      <w:r w:rsidR="00F97255" w:rsidRPr="00915A80">
        <w:rPr>
          <w:rFonts w:ascii="Franklin Gothic Book" w:hAnsi="Franklin Gothic Book"/>
        </w:rPr>
        <w:t>ch described above</w:t>
      </w:r>
    </w:p>
    <w:p w:rsidR="00BD04C9" w:rsidRPr="00915A80" w:rsidRDefault="00FE753C">
      <w:pPr>
        <w:pStyle w:val="ListParagraph"/>
        <w:numPr>
          <w:ilvl w:val="0"/>
          <w:numId w:val="10"/>
        </w:numPr>
        <w:rPr>
          <w:rFonts w:ascii="Franklin Gothic Book" w:hAnsi="Franklin Gothic Book"/>
        </w:rPr>
      </w:pPr>
      <w:r w:rsidRPr="00915A80">
        <w:rPr>
          <w:rFonts w:ascii="Franklin Gothic Book" w:hAnsi="Franklin Gothic Book"/>
        </w:rPr>
        <w:t xml:space="preserve">Row 10: Predictions using smoothed hourly kW, and taking the best-fit model for each unit </w:t>
      </w:r>
    </w:p>
    <w:p w:rsidR="00BD04C9" w:rsidRPr="00915A80" w:rsidRDefault="00FE753C">
      <w:pPr>
        <w:pStyle w:val="ListParagraph"/>
        <w:numPr>
          <w:ilvl w:val="0"/>
          <w:numId w:val="10"/>
        </w:numPr>
        <w:rPr>
          <w:rFonts w:ascii="Franklin Gothic Book" w:hAnsi="Franklin Gothic Book"/>
        </w:rPr>
      </w:pPr>
      <w:r w:rsidRPr="00915A80">
        <w:rPr>
          <w:rFonts w:ascii="Franklin Gothic Book" w:hAnsi="Franklin Gothic Book"/>
        </w:rPr>
        <w:t>Row 12: P</w:t>
      </w:r>
      <w:r w:rsidR="00AB5980" w:rsidRPr="00915A80">
        <w:rPr>
          <w:rFonts w:ascii="Franklin Gothic Book" w:hAnsi="Franklin Gothic Book"/>
        </w:rPr>
        <w:t>redictions using ho</w:t>
      </w:r>
      <w:r w:rsidR="00F97255" w:rsidRPr="00915A80">
        <w:rPr>
          <w:rFonts w:ascii="Franklin Gothic Book" w:hAnsi="Franklin Gothic Book"/>
        </w:rPr>
        <w:t>urly temperature alone (linear)</w:t>
      </w:r>
    </w:p>
    <w:p w:rsidR="00BD04C9" w:rsidRPr="00915A80" w:rsidRDefault="00F97255">
      <w:pPr>
        <w:pStyle w:val="ListParagraph"/>
        <w:numPr>
          <w:ilvl w:val="0"/>
          <w:numId w:val="10"/>
        </w:numPr>
        <w:rPr>
          <w:rFonts w:ascii="Franklin Gothic Book" w:hAnsi="Franklin Gothic Book"/>
        </w:rPr>
      </w:pPr>
      <w:r w:rsidRPr="00915A80">
        <w:rPr>
          <w:rFonts w:ascii="Franklin Gothic Book" w:hAnsi="Franklin Gothic Book"/>
        </w:rPr>
        <w:t xml:space="preserve">Row 14: Predictions using smoothed hourly kW, and </w:t>
      </w:r>
      <w:r w:rsidR="00FE753C" w:rsidRPr="00915A80">
        <w:rPr>
          <w:rFonts w:ascii="Franklin Gothic Book" w:hAnsi="Franklin Gothic Book"/>
        </w:rPr>
        <w:t>using temperature only for each unit (linear)</w:t>
      </w:r>
    </w:p>
    <w:p w:rsidR="00BD04C9" w:rsidRPr="00915A80" w:rsidRDefault="000D23F4" w:rsidP="00D42295">
      <w:pPr>
        <w:rPr>
          <w:rFonts w:ascii="Franklin Gothic Book" w:hAnsi="Franklin Gothic Book"/>
        </w:rPr>
        <w:sectPr w:rsidR="00BD04C9" w:rsidRPr="00915A80" w:rsidSect="004461DC">
          <w:headerReference w:type="even" r:id="rId10"/>
          <w:headerReference w:type="default" r:id="rId11"/>
          <w:footerReference w:type="even" r:id="rId12"/>
          <w:footerReference w:type="default" r:id="rId13"/>
          <w:headerReference w:type="first" r:id="rId14"/>
          <w:footerReference w:type="first" r:id="rId15"/>
          <w:pgSz w:w="12240" w:h="15840" w:code="1"/>
          <w:pgMar w:top="1080" w:right="1440" w:bottom="1440" w:left="1440" w:header="720" w:footer="720" w:gutter="0"/>
          <w:cols w:space="720"/>
          <w:docGrid w:linePitch="360"/>
        </w:sectPr>
      </w:pPr>
      <w:r w:rsidRPr="00915A80">
        <w:rPr>
          <w:rFonts w:ascii="Franklin Gothic Book" w:hAnsi="Franklin Gothic Book"/>
        </w:rPr>
        <w:t xml:space="preserve">Finally, </w:t>
      </w:r>
      <w:fldSimple w:instr=" REF _Ref324920530 \h  \* MERGEFORMAT ">
        <w:r w:rsidR="00915A80" w:rsidRPr="00915A80">
          <w:rPr>
            <w:rFonts w:ascii="Franklin Gothic Book" w:hAnsi="Franklin Gothic Book"/>
          </w:rPr>
          <w:t>Table</w:t>
        </w:r>
        <w:r w:rsidR="00915A80" w:rsidRPr="00915A80">
          <w:rPr>
            <w:rFonts w:ascii="Franklin Gothic Book" w:hAnsi="Franklin Gothic Book"/>
            <w:noProof/>
          </w:rPr>
          <w:t xml:space="preserve"> 7</w:t>
        </w:r>
      </w:fldSimple>
      <w:r w:rsidRPr="00915A80">
        <w:rPr>
          <w:rFonts w:ascii="Franklin Gothic Book" w:hAnsi="Franklin Gothic Book"/>
        </w:rPr>
        <w:t xml:space="preserve"> compares average</w:t>
      </w:r>
      <w:r w:rsidR="00FE6D0D" w:rsidRPr="00915A80">
        <w:rPr>
          <w:rFonts w:ascii="Franklin Gothic Book" w:hAnsi="Franklin Gothic Book"/>
        </w:rPr>
        <w:t xml:space="preserve"> annual </w:t>
      </w:r>
      <w:r w:rsidR="00A2697C" w:rsidRPr="00915A80">
        <w:rPr>
          <w:rFonts w:ascii="Franklin Gothic Book" w:hAnsi="Franklin Gothic Book"/>
        </w:rPr>
        <w:t xml:space="preserve">gross UEC estimates for the PY3 population using unadjusted UEC </w:t>
      </w:r>
      <w:r w:rsidRPr="00915A80">
        <w:rPr>
          <w:rFonts w:ascii="Franklin Gothic Book" w:hAnsi="Franklin Gothic Book"/>
        </w:rPr>
        <w:t>as well as predictions from each option for Stage 1 modeling.</w:t>
      </w:r>
      <w:r w:rsidR="00464686" w:rsidRPr="00915A80">
        <w:rPr>
          <w:rFonts w:ascii="Franklin Gothic Book" w:hAnsi="Franklin Gothic Book"/>
        </w:rPr>
        <w:t xml:space="preserve"> The bold-outlined box shows</w:t>
      </w:r>
      <w:r w:rsidRPr="00915A80">
        <w:rPr>
          <w:rFonts w:ascii="Franklin Gothic Book" w:hAnsi="Franklin Gothic Book"/>
        </w:rPr>
        <w:t xml:space="preserve"> </w:t>
      </w:r>
      <w:r w:rsidR="00464686" w:rsidRPr="00915A80">
        <w:rPr>
          <w:rFonts w:ascii="Franklin Gothic Book" w:hAnsi="Franklin Gothic Book"/>
        </w:rPr>
        <w:t>average annual UEC estimated from Stage 1 modeling options, compared to unadjusted UEC (top row). In Stage 2 models, using predictions from any Stage 1 model as a dependent variable</w:t>
      </w:r>
      <w:r w:rsidRPr="00915A80">
        <w:rPr>
          <w:rFonts w:ascii="Franklin Gothic Book" w:hAnsi="Franklin Gothic Book"/>
        </w:rPr>
        <w:t xml:space="preserve"> achieve</w:t>
      </w:r>
      <w:r w:rsidR="00464686" w:rsidRPr="00915A80">
        <w:rPr>
          <w:rFonts w:ascii="Franklin Gothic Book" w:hAnsi="Franklin Gothic Book"/>
        </w:rPr>
        <w:t>s slightly</w:t>
      </w:r>
      <w:r w:rsidRPr="00915A80">
        <w:rPr>
          <w:rFonts w:ascii="Franklin Gothic Book" w:hAnsi="Franklin Gothic Book"/>
        </w:rPr>
        <w:t xml:space="preserve"> higher explanatory power and better precision than </w:t>
      </w:r>
      <w:r w:rsidR="00464686" w:rsidRPr="00915A80">
        <w:rPr>
          <w:rFonts w:ascii="Franklin Gothic Book" w:hAnsi="Franklin Gothic Book"/>
        </w:rPr>
        <w:t xml:space="preserve">using </w:t>
      </w:r>
      <w:r w:rsidRPr="00915A80">
        <w:rPr>
          <w:rFonts w:ascii="Franklin Gothic Book" w:hAnsi="Franklin Gothic Book"/>
        </w:rPr>
        <w:t>unadjusted UEC</w:t>
      </w:r>
      <w:r w:rsidR="00464686" w:rsidRPr="00915A80">
        <w:rPr>
          <w:rFonts w:ascii="Franklin Gothic Book" w:hAnsi="Franklin Gothic Book"/>
        </w:rPr>
        <w:t xml:space="preserve"> as the dependent variable (top row)</w:t>
      </w:r>
      <w:r w:rsidRPr="00915A80">
        <w:rPr>
          <w:rFonts w:ascii="Franklin Gothic Book" w:hAnsi="Franklin Gothic Book"/>
        </w:rPr>
        <w:t xml:space="preserve">. As expected, </w:t>
      </w:r>
      <w:r w:rsidR="00FE6D0D" w:rsidRPr="00915A80">
        <w:rPr>
          <w:rFonts w:ascii="Franklin Gothic Book" w:hAnsi="Franklin Gothic Book"/>
        </w:rPr>
        <w:t xml:space="preserve">annual kWh </w:t>
      </w:r>
      <w:r w:rsidRPr="00915A80">
        <w:rPr>
          <w:rFonts w:ascii="Franklin Gothic Book" w:hAnsi="Franklin Gothic Book"/>
        </w:rPr>
        <w:t xml:space="preserve">predictions </w:t>
      </w:r>
      <w:r w:rsidR="00FE6D0D" w:rsidRPr="00915A80">
        <w:rPr>
          <w:rFonts w:ascii="Franklin Gothic Book" w:hAnsi="Franklin Gothic Book"/>
        </w:rPr>
        <w:t>from Stage 1 models</w:t>
      </w:r>
      <w:r w:rsidRPr="00915A80">
        <w:rPr>
          <w:rFonts w:ascii="Franklin Gothic Book" w:hAnsi="Franklin Gothic Book"/>
        </w:rPr>
        <w:t xml:space="preserve"> are all slightly higher than when using unadjusted UEC, because estimates from Stage 1 models assume a higher temperature than the average temperature observed across metering. Based on these results</w:t>
      </w:r>
      <w:r w:rsidR="00C4196E" w:rsidRPr="00915A80">
        <w:rPr>
          <w:rFonts w:ascii="Franklin Gothic Book" w:hAnsi="Franklin Gothic Book"/>
        </w:rPr>
        <w:t xml:space="preserve"> we recommend using smoothed data and a linear temperature extrapolation for each unit</w:t>
      </w:r>
      <w:r w:rsidR="00FE6D0D" w:rsidRPr="00915A80">
        <w:rPr>
          <w:rFonts w:ascii="Franklin Gothic Book" w:hAnsi="Franklin Gothic Book"/>
        </w:rPr>
        <w:t xml:space="preserve"> (</w:t>
      </w:r>
      <w:r w:rsidR="00A2697C" w:rsidRPr="00915A80">
        <w:rPr>
          <w:rFonts w:ascii="Franklin Gothic Book" w:hAnsi="Franklin Gothic Book"/>
        </w:rPr>
        <w:t>row 14</w:t>
      </w:r>
      <w:r w:rsidR="00FE6D0D" w:rsidRPr="00915A80">
        <w:rPr>
          <w:rFonts w:ascii="Franklin Gothic Book" w:hAnsi="Franklin Gothic Book"/>
        </w:rPr>
        <w:t xml:space="preserve"> in </w:t>
      </w:r>
      <w:fldSimple w:instr=" REF _Ref324848790 \h  \* MERGEFORMAT ">
        <w:r w:rsidR="00915A80" w:rsidRPr="00915A80">
          <w:rPr>
            <w:rFonts w:ascii="Franklin Gothic Book" w:hAnsi="Franklin Gothic Book"/>
          </w:rPr>
          <w:t xml:space="preserve">Table </w:t>
        </w:r>
        <w:r w:rsidR="00915A80" w:rsidRPr="00915A80">
          <w:rPr>
            <w:rFonts w:ascii="Franklin Gothic Book" w:hAnsi="Franklin Gothic Book"/>
            <w:noProof/>
          </w:rPr>
          <w:t>6</w:t>
        </w:r>
      </w:fldSimple>
      <w:r w:rsidR="00FE6D0D" w:rsidRPr="00915A80">
        <w:rPr>
          <w:rFonts w:ascii="Franklin Gothic Book" w:hAnsi="Franklin Gothic Book"/>
        </w:rPr>
        <w:t>)</w:t>
      </w:r>
      <w:r w:rsidR="00C4196E" w:rsidRPr="00915A80">
        <w:rPr>
          <w:rFonts w:ascii="Franklin Gothic Book" w:hAnsi="Franklin Gothic Book"/>
        </w:rPr>
        <w:t xml:space="preserve">. Linear temperature extrapolation is also supported by other </w:t>
      </w:r>
      <w:r w:rsidR="00C4196E" w:rsidRPr="00767B00">
        <w:rPr>
          <w:rFonts w:ascii="Franklin Gothic Book" w:hAnsi="Franklin Gothic Book"/>
          <w:i/>
        </w:rPr>
        <w:t>in situ</w:t>
      </w:r>
      <w:r w:rsidR="00C4196E" w:rsidRPr="00915A80">
        <w:rPr>
          <w:rFonts w:ascii="Franklin Gothic Book" w:hAnsi="Franklin Gothic Book"/>
        </w:rPr>
        <w:t xml:space="preserve"> studies (see </w:t>
      </w:r>
      <w:bookmarkStart w:id="3" w:name="_Ref324780110"/>
      <w:r w:rsidR="00C4196E" w:rsidRPr="00915A80">
        <w:rPr>
          <w:rFonts w:ascii="Franklin Gothic Book" w:hAnsi="Franklin Gothic Book" w:cs="Times New Roman"/>
        </w:rPr>
        <w:t>Consumers Energy Annual Evaluation 2010 Report).</w:t>
      </w:r>
    </w:p>
    <w:p w:rsidR="008F7803" w:rsidRPr="00915A80" w:rsidRDefault="00BF1D3F">
      <w:pPr>
        <w:pStyle w:val="Caption"/>
        <w:keepLines/>
      </w:pPr>
      <w:bookmarkStart w:id="4" w:name="_Ref324848790"/>
      <w:r w:rsidRPr="00915A80">
        <w:lastRenderedPageBreak/>
        <w:t xml:space="preserve">Table </w:t>
      </w:r>
      <w:r w:rsidR="00696485" w:rsidRPr="00915A80">
        <w:fldChar w:fldCharType="begin"/>
      </w:r>
      <w:r w:rsidRPr="00915A80">
        <w:instrText xml:space="preserve"> SEQ Table \* ARABIC </w:instrText>
      </w:r>
      <w:r w:rsidR="00696485" w:rsidRPr="00915A80">
        <w:fldChar w:fldCharType="separate"/>
      </w:r>
      <w:r w:rsidR="00CD0235" w:rsidRPr="00915A80">
        <w:rPr>
          <w:noProof/>
        </w:rPr>
        <w:t>6</w:t>
      </w:r>
      <w:r w:rsidR="00696485" w:rsidRPr="00915A80">
        <w:fldChar w:fldCharType="end"/>
      </w:r>
      <w:bookmarkEnd w:id="3"/>
      <w:bookmarkEnd w:id="4"/>
      <w:r w:rsidRPr="00915A80">
        <w:t xml:space="preserve">. Comparison of Observed and Predicted </w:t>
      </w:r>
      <w:r w:rsidR="00102882" w:rsidRPr="00915A80">
        <w:t xml:space="preserve">Annual </w:t>
      </w:r>
      <w:r w:rsidRPr="00915A80">
        <w:t>kW</w:t>
      </w:r>
      <w:r w:rsidR="00102882" w:rsidRPr="00915A80">
        <w:t>h</w:t>
      </w:r>
      <w:r w:rsidRPr="00915A80">
        <w:t xml:space="preserve"> by Season</w:t>
      </w:r>
      <w:r w:rsidR="004B22B1">
        <w:t xml:space="preserve"> of Metering</w:t>
      </w:r>
    </w:p>
    <w:tbl>
      <w:tblPr>
        <w:tblStyle w:val="TableGrid"/>
        <w:tblW w:w="4987" w:type="pct"/>
        <w:tblLook w:val="04A0"/>
      </w:tblPr>
      <w:tblGrid>
        <w:gridCol w:w="765"/>
        <w:gridCol w:w="4499"/>
        <w:gridCol w:w="2022"/>
        <w:gridCol w:w="113"/>
        <w:gridCol w:w="1987"/>
        <w:gridCol w:w="2157"/>
        <w:gridCol w:w="1958"/>
      </w:tblGrid>
      <w:tr w:rsidR="000316DE" w:rsidRPr="00915A80" w:rsidTr="004B22B1">
        <w:trPr>
          <w:trHeight w:val="321"/>
        </w:trPr>
        <w:tc>
          <w:tcPr>
            <w:tcW w:w="283" w:type="pct"/>
            <w:shd w:val="clear" w:color="auto" w:fill="D9D9D9" w:themeFill="background1" w:themeFillShade="D9"/>
          </w:tcPr>
          <w:p w:rsidR="000316DE" w:rsidRPr="00915A80" w:rsidRDefault="00AB5980" w:rsidP="006D259D">
            <w:pPr>
              <w:keepNext/>
              <w:keepLines/>
              <w:rPr>
                <w:rFonts w:ascii="Franklin Gothic Book" w:hAnsi="Franklin Gothic Book"/>
                <w:b/>
                <w:sz w:val="20"/>
                <w:szCs w:val="20"/>
              </w:rPr>
            </w:pPr>
            <w:r w:rsidRPr="00915A80">
              <w:rPr>
                <w:rFonts w:ascii="Franklin Gothic Book" w:hAnsi="Franklin Gothic Book"/>
                <w:b/>
                <w:sz w:val="20"/>
                <w:szCs w:val="20"/>
              </w:rPr>
              <w:t>Row</w:t>
            </w:r>
          </w:p>
        </w:tc>
        <w:tc>
          <w:tcPr>
            <w:tcW w:w="1666" w:type="pct"/>
            <w:shd w:val="clear" w:color="auto" w:fill="D9D9D9" w:themeFill="background1" w:themeFillShade="D9"/>
            <w:noWrap/>
            <w:hideMark/>
          </w:tcPr>
          <w:p w:rsidR="000316DE" w:rsidRPr="00915A80" w:rsidRDefault="00F05397" w:rsidP="006D259D">
            <w:pPr>
              <w:keepNext/>
              <w:keepLines/>
              <w:rPr>
                <w:rFonts w:ascii="Franklin Gothic Book" w:hAnsi="Franklin Gothic Book"/>
                <w:b/>
                <w:sz w:val="20"/>
                <w:szCs w:val="20"/>
              </w:rPr>
            </w:pPr>
            <w:r>
              <w:rPr>
                <w:rFonts w:ascii="Franklin Gothic Book" w:hAnsi="Franklin Gothic Book"/>
                <w:b/>
                <w:sz w:val="20"/>
                <w:szCs w:val="20"/>
              </w:rPr>
              <w:t xml:space="preserve">Metering </w:t>
            </w:r>
            <w:r w:rsidR="00AB5980" w:rsidRPr="00915A80">
              <w:rPr>
                <w:rFonts w:ascii="Franklin Gothic Book" w:hAnsi="Franklin Gothic Book"/>
                <w:b/>
                <w:sz w:val="20"/>
                <w:szCs w:val="20"/>
              </w:rPr>
              <w:t>Season</w:t>
            </w:r>
            <w:r w:rsidR="004B22B1">
              <w:rPr>
                <w:rFonts w:ascii="Franklin Gothic Book" w:hAnsi="Franklin Gothic Book"/>
                <w:b/>
                <w:sz w:val="20"/>
                <w:szCs w:val="20"/>
              </w:rPr>
              <w:t xml:space="preserve"> </w:t>
            </w:r>
            <w:r w:rsidR="004B22B1" w:rsidRPr="004B22B1">
              <w:rPr>
                <w:rFonts w:ascii="Franklin Gothic Book" w:hAnsi="Franklin Gothic Book"/>
                <w:b/>
                <w:sz w:val="20"/>
                <w:szCs w:val="20"/>
              </w:rPr>
              <w:sym w:font="Wingdings" w:char="F0E0"/>
            </w:r>
          </w:p>
        </w:tc>
        <w:tc>
          <w:tcPr>
            <w:tcW w:w="791" w:type="pct"/>
            <w:gridSpan w:val="2"/>
            <w:shd w:val="clear" w:color="auto" w:fill="D9D9D9" w:themeFill="background1" w:themeFillShade="D9"/>
            <w:noWrap/>
            <w:vAlign w:val="center"/>
            <w:hideMark/>
          </w:tcPr>
          <w:p w:rsidR="000316DE" w:rsidRPr="00915A80" w:rsidRDefault="00AB5980" w:rsidP="004B22B1">
            <w:pPr>
              <w:keepNext/>
              <w:keepLines/>
              <w:jc w:val="center"/>
              <w:rPr>
                <w:rFonts w:ascii="Franklin Gothic Book" w:hAnsi="Franklin Gothic Book"/>
                <w:b/>
                <w:sz w:val="20"/>
                <w:szCs w:val="20"/>
              </w:rPr>
            </w:pPr>
            <w:r w:rsidRPr="00915A80">
              <w:rPr>
                <w:rFonts w:ascii="Franklin Gothic Book" w:hAnsi="Franklin Gothic Book"/>
                <w:b/>
                <w:sz w:val="20"/>
                <w:szCs w:val="20"/>
              </w:rPr>
              <w:t>Winter</w:t>
            </w:r>
            <w:r w:rsidR="00F05397">
              <w:rPr>
                <w:rFonts w:ascii="Franklin Gothic Book" w:hAnsi="Franklin Gothic Book"/>
                <w:b/>
                <w:sz w:val="20"/>
                <w:szCs w:val="20"/>
              </w:rPr>
              <w:t xml:space="preserve"> Metering</w:t>
            </w:r>
          </w:p>
          <w:p w:rsidR="000316DE" w:rsidRPr="00F05397" w:rsidRDefault="00AB5980" w:rsidP="004B22B1">
            <w:pPr>
              <w:keepNext/>
              <w:keepLines/>
              <w:jc w:val="center"/>
              <w:rPr>
                <w:rFonts w:ascii="Franklin Gothic Book" w:hAnsi="Franklin Gothic Book"/>
                <w:i/>
                <w:sz w:val="20"/>
                <w:szCs w:val="20"/>
              </w:rPr>
            </w:pPr>
            <w:r w:rsidRPr="00F05397">
              <w:rPr>
                <w:rFonts w:ascii="Franklin Gothic Book" w:hAnsi="Franklin Gothic Book"/>
                <w:i/>
                <w:sz w:val="20"/>
                <w:szCs w:val="20"/>
              </w:rPr>
              <w:t>Under 40 WTHI</w:t>
            </w:r>
          </w:p>
        </w:tc>
        <w:tc>
          <w:tcPr>
            <w:tcW w:w="736" w:type="pct"/>
            <w:shd w:val="clear" w:color="auto" w:fill="D9D9D9" w:themeFill="background1" w:themeFillShade="D9"/>
            <w:vAlign w:val="center"/>
          </w:tcPr>
          <w:p w:rsidR="000316DE" w:rsidRPr="00915A80" w:rsidRDefault="00AB5980" w:rsidP="004B22B1">
            <w:pPr>
              <w:keepNext/>
              <w:keepLines/>
              <w:jc w:val="center"/>
              <w:rPr>
                <w:rFonts w:ascii="Franklin Gothic Book" w:hAnsi="Franklin Gothic Book"/>
                <w:b/>
                <w:sz w:val="20"/>
                <w:szCs w:val="20"/>
              </w:rPr>
            </w:pPr>
            <w:r w:rsidRPr="00915A80">
              <w:rPr>
                <w:rFonts w:ascii="Franklin Gothic Book" w:hAnsi="Franklin Gothic Book"/>
                <w:b/>
                <w:sz w:val="20"/>
                <w:szCs w:val="20"/>
              </w:rPr>
              <w:t>Shoulder</w:t>
            </w:r>
            <w:r w:rsidR="004B22B1">
              <w:rPr>
                <w:rFonts w:ascii="Franklin Gothic Book" w:hAnsi="Franklin Gothic Book"/>
                <w:b/>
                <w:sz w:val="20"/>
                <w:szCs w:val="20"/>
              </w:rPr>
              <w:t xml:space="preserve"> Metering</w:t>
            </w:r>
            <w:r w:rsidR="00A551C3" w:rsidRPr="00915A80">
              <w:rPr>
                <w:rStyle w:val="FootnoteReference"/>
                <w:rFonts w:ascii="Franklin Gothic Book" w:hAnsi="Franklin Gothic Book"/>
                <w:b/>
                <w:sz w:val="20"/>
                <w:szCs w:val="20"/>
              </w:rPr>
              <w:footnoteReference w:id="10"/>
            </w:r>
          </w:p>
          <w:p w:rsidR="000316DE" w:rsidRPr="004B22B1" w:rsidRDefault="00AB5980" w:rsidP="004B22B1">
            <w:pPr>
              <w:keepNext/>
              <w:keepLines/>
              <w:jc w:val="center"/>
              <w:rPr>
                <w:rFonts w:ascii="Franklin Gothic Book" w:hAnsi="Franklin Gothic Book"/>
                <w:i/>
                <w:sz w:val="20"/>
                <w:szCs w:val="20"/>
              </w:rPr>
            </w:pPr>
            <w:r w:rsidRPr="004B22B1">
              <w:rPr>
                <w:rFonts w:ascii="Franklin Gothic Book" w:hAnsi="Franklin Gothic Book"/>
                <w:i/>
                <w:sz w:val="20"/>
                <w:szCs w:val="20"/>
              </w:rPr>
              <w:t>40-60 WTHI</w:t>
            </w:r>
          </w:p>
        </w:tc>
        <w:tc>
          <w:tcPr>
            <w:tcW w:w="799" w:type="pct"/>
            <w:shd w:val="clear" w:color="auto" w:fill="D9D9D9" w:themeFill="background1" w:themeFillShade="D9"/>
            <w:vAlign w:val="center"/>
          </w:tcPr>
          <w:p w:rsidR="000316DE" w:rsidRPr="00915A80" w:rsidRDefault="00AB5980" w:rsidP="004B22B1">
            <w:pPr>
              <w:keepNext/>
              <w:keepLines/>
              <w:jc w:val="center"/>
              <w:rPr>
                <w:rFonts w:ascii="Franklin Gothic Book" w:hAnsi="Franklin Gothic Book"/>
                <w:b/>
                <w:sz w:val="20"/>
                <w:szCs w:val="20"/>
              </w:rPr>
            </w:pPr>
            <w:r w:rsidRPr="00915A80">
              <w:rPr>
                <w:rFonts w:ascii="Franklin Gothic Book" w:hAnsi="Franklin Gothic Book"/>
                <w:b/>
                <w:sz w:val="20"/>
                <w:szCs w:val="20"/>
              </w:rPr>
              <w:t>Summer</w:t>
            </w:r>
            <w:r w:rsidR="004B22B1">
              <w:rPr>
                <w:rFonts w:ascii="Franklin Gothic Book" w:hAnsi="Franklin Gothic Book"/>
                <w:b/>
                <w:sz w:val="20"/>
                <w:szCs w:val="20"/>
              </w:rPr>
              <w:t xml:space="preserve"> Metering</w:t>
            </w:r>
          </w:p>
          <w:p w:rsidR="000316DE" w:rsidRPr="004B22B1" w:rsidRDefault="00AB5980" w:rsidP="004B22B1">
            <w:pPr>
              <w:keepNext/>
              <w:keepLines/>
              <w:jc w:val="center"/>
              <w:rPr>
                <w:rFonts w:ascii="Franklin Gothic Book" w:hAnsi="Franklin Gothic Book"/>
                <w:i/>
                <w:sz w:val="20"/>
                <w:szCs w:val="20"/>
              </w:rPr>
            </w:pPr>
            <w:r w:rsidRPr="004B22B1">
              <w:rPr>
                <w:rFonts w:ascii="Franklin Gothic Book" w:hAnsi="Franklin Gothic Book"/>
                <w:i/>
                <w:sz w:val="20"/>
                <w:szCs w:val="20"/>
              </w:rPr>
              <w:t>60-80 WTHI</w:t>
            </w:r>
          </w:p>
        </w:tc>
        <w:tc>
          <w:tcPr>
            <w:tcW w:w="725" w:type="pct"/>
            <w:shd w:val="clear" w:color="auto" w:fill="D9D9D9" w:themeFill="background1" w:themeFillShade="D9"/>
            <w:vAlign w:val="center"/>
          </w:tcPr>
          <w:p w:rsidR="000316DE" w:rsidRPr="00915A80" w:rsidRDefault="004B22B1" w:rsidP="004B22B1">
            <w:pPr>
              <w:keepNext/>
              <w:keepLines/>
              <w:jc w:val="center"/>
              <w:rPr>
                <w:rFonts w:ascii="Franklin Gothic Book" w:hAnsi="Franklin Gothic Book"/>
                <w:b/>
                <w:sz w:val="20"/>
                <w:szCs w:val="20"/>
              </w:rPr>
            </w:pPr>
            <w:r>
              <w:rPr>
                <w:rFonts w:ascii="Franklin Gothic Book" w:hAnsi="Franklin Gothic Book"/>
                <w:b/>
                <w:sz w:val="20"/>
                <w:szCs w:val="20"/>
              </w:rPr>
              <w:t>All Units</w:t>
            </w:r>
          </w:p>
        </w:tc>
      </w:tr>
      <w:tr w:rsidR="000316DE" w:rsidRPr="00915A80" w:rsidTr="004B22B1">
        <w:trPr>
          <w:trHeight w:val="58"/>
        </w:trPr>
        <w:tc>
          <w:tcPr>
            <w:tcW w:w="283" w:type="pct"/>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1</w:t>
            </w:r>
          </w:p>
        </w:tc>
        <w:tc>
          <w:tcPr>
            <w:tcW w:w="1666" w:type="pct"/>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n</w:t>
            </w:r>
          </w:p>
        </w:tc>
        <w:tc>
          <w:tcPr>
            <w:tcW w:w="791" w:type="pct"/>
            <w:gridSpan w:val="2"/>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55</w:t>
            </w:r>
          </w:p>
        </w:tc>
        <w:tc>
          <w:tcPr>
            <w:tcW w:w="736"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41</w:t>
            </w:r>
          </w:p>
        </w:tc>
        <w:tc>
          <w:tcPr>
            <w:tcW w:w="799"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34</w:t>
            </w:r>
          </w:p>
        </w:tc>
        <w:tc>
          <w:tcPr>
            <w:tcW w:w="725"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130</w:t>
            </w:r>
          </w:p>
        </w:tc>
      </w:tr>
      <w:tr w:rsidR="000316DE" w:rsidRPr="00915A80" w:rsidTr="004B22B1">
        <w:trPr>
          <w:trHeight w:val="321"/>
        </w:trPr>
        <w:tc>
          <w:tcPr>
            <w:tcW w:w="4275" w:type="pct"/>
            <w:gridSpan w:val="6"/>
            <w:shd w:val="clear" w:color="auto" w:fill="F2F2F2" w:themeFill="background1" w:themeFillShade="F2"/>
            <w:vAlign w:val="center"/>
          </w:tcPr>
          <w:p w:rsidR="000316DE" w:rsidRPr="00915A80" w:rsidRDefault="00AB5980" w:rsidP="006D259D">
            <w:pPr>
              <w:keepNext/>
              <w:keepLines/>
              <w:rPr>
                <w:rFonts w:ascii="Franklin Gothic Book" w:hAnsi="Franklin Gothic Book"/>
                <w:i/>
                <w:sz w:val="20"/>
                <w:szCs w:val="20"/>
              </w:rPr>
            </w:pPr>
            <w:r w:rsidRPr="00915A80">
              <w:rPr>
                <w:rFonts w:ascii="Franklin Gothic Book" w:hAnsi="Franklin Gothic Book"/>
                <w:i/>
                <w:sz w:val="20"/>
                <w:szCs w:val="20"/>
              </w:rPr>
              <w:t>Season Characteristics</w:t>
            </w:r>
          </w:p>
        </w:tc>
        <w:tc>
          <w:tcPr>
            <w:tcW w:w="725" w:type="pct"/>
            <w:shd w:val="clear" w:color="auto" w:fill="F2F2F2" w:themeFill="background1" w:themeFillShade="F2"/>
          </w:tcPr>
          <w:p w:rsidR="000316DE" w:rsidRPr="00915A80" w:rsidRDefault="000316DE" w:rsidP="006D259D">
            <w:pPr>
              <w:keepNext/>
              <w:keepLines/>
              <w:rPr>
                <w:rFonts w:ascii="Franklin Gothic Book" w:hAnsi="Franklin Gothic Book"/>
                <w:i/>
                <w:sz w:val="20"/>
                <w:szCs w:val="20"/>
              </w:rPr>
            </w:pPr>
          </w:p>
        </w:tc>
      </w:tr>
      <w:tr w:rsidR="00102882" w:rsidRPr="00915A80" w:rsidTr="004B22B1">
        <w:trPr>
          <w:trHeight w:val="58"/>
        </w:trPr>
        <w:tc>
          <w:tcPr>
            <w:tcW w:w="283" w:type="pct"/>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2</w:t>
            </w:r>
          </w:p>
        </w:tc>
        <w:tc>
          <w:tcPr>
            <w:tcW w:w="1666" w:type="pct"/>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Mean WTHI</w:t>
            </w:r>
          </w:p>
        </w:tc>
        <w:tc>
          <w:tcPr>
            <w:tcW w:w="749" w:type="pct"/>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37.1</w:t>
            </w:r>
          </w:p>
        </w:tc>
        <w:tc>
          <w:tcPr>
            <w:tcW w:w="778" w:type="pct"/>
            <w:gridSpan w:val="2"/>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 xml:space="preserve">52.1 </w:t>
            </w:r>
          </w:p>
        </w:tc>
        <w:tc>
          <w:tcPr>
            <w:tcW w:w="799"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71.7</w:t>
            </w:r>
          </w:p>
        </w:tc>
        <w:tc>
          <w:tcPr>
            <w:tcW w:w="725"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 xml:space="preserve">50.9 </w:t>
            </w:r>
          </w:p>
        </w:tc>
      </w:tr>
      <w:tr w:rsidR="00102882" w:rsidRPr="00915A80" w:rsidTr="004B22B1">
        <w:trPr>
          <w:trHeight w:val="58"/>
        </w:trPr>
        <w:tc>
          <w:tcPr>
            <w:tcW w:w="283" w:type="pct"/>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3</w:t>
            </w:r>
          </w:p>
        </w:tc>
        <w:tc>
          <w:tcPr>
            <w:tcW w:w="1666" w:type="pct"/>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Mean Temperature</w:t>
            </w:r>
            <w:r w:rsidRPr="00915A80">
              <w:rPr>
                <w:rFonts w:ascii="Franklin Gothic Book" w:hAnsi="Franklin Gothic Book"/>
                <w:sz w:val="20"/>
                <w:szCs w:val="20"/>
              </w:rPr>
              <w:br/>
              <w:t>(range)</w:t>
            </w:r>
          </w:p>
        </w:tc>
        <w:tc>
          <w:tcPr>
            <w:tcW w:w="749" w:type="pct"/>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 xml:space="preserve">33.0 </w:t>
            </w:r>
            <w:r w:rsidRPr="00915A80">
              <w:rPr>
                <w:rFonts w:ascii="Franklin Gothic Book" w:hAnsi="Franklin Gothic Book"/>
                <w:sz w:val="20"/>
                <w:szCs w:val="20"/>
              </w:rPr>
              <w:br/>
              <w:t>(26 - 36.2)</w:t>
            </w:r>
          </w:p>
        </w:tc>
        <w:tc>
          <w:tcPr>
            <w:tcW w:w="778" w:type="pct"/>
            <w:gridSpan w:val="2"/>
            <w:vAlign w:val="center"/>
          </w:tcPr>
          <w:p w:rsidR="00BD04C9"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50.8</w:t>
            </w:r>
            <w:r w:rsidRPr="00915A80">
              <w:rPr>
                <w:rFonts w:ascii="Franklin Gothic Book" w:hAnsi="Franklin Gothic Book" w:cs="Calibri"/>
                <w:color w:val="000000"/>
                <w:sz w:val="20"/>
                <w:szCs w:val="20"/>
              </w:rPr>
              <w:br/>
              <w:t>(39.7 - 59.9)</w:t>
            </w:r>
          </w:p>
        </w:tc>
        <w:tc>
          <w:tcPr>
            <w:tcW w:w="799"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 xml:space="preserve">74.4 </w:t>
            </w:r>
            <w:r w:rsidRPr="00915A80">
              <w:rPr>
                <w:rFonts w:ascii="Franklin Gothic Book" w:hAnsi="Franklin Gothic Book"/>
                <w:sz w:val="20"/>
                <w:szCs w:val="20"/>
              </w:rPr>
              <w:br/>
              <w:t>(62.2 - 81.2)</w:t>
            </w:r>
          </w:p>
        </w:tc>
        <w:tc>
          <w:tcPr>
            <w:tcW w:w="725" w:type="pct"/>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 xml:space="preserve">49.4 </w:t>
            </w:r>
            <w:r w:rsidRPr="00915A80">
              <w:rPr>
                <w:rFonts w:ascii="Franklin Gothic Book" w:hAnsi="Franklin Gothic Book" w:cs="Calibri"/>
                <w:color w:val="000000"/>
                <w:sz w:val="20"/>
                <w:szCs w:val="20"/>
              </w:rPr>
              <w:br/>
              <w:t>(26 - 81.2)</w:t>
            </w:r>
          </w:p>
        </w:tc>
      </w:tr>
      <w:tr w:rsidR="00102882" w:rsidRPr="00915A80" w:rsidTr="004B22B1">
        <w:trPr>
          <w:trHeight w:val="58"/>
        </w:trPr>
        <w:tc>
          <w:tcPr>
            <w:tcW w:w="283" w:type="pct"/>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4</w:t>
            </w:r>
          </w:p>
        </w:tc>
        <w:tc>
          <w:tcPr>
            <w:tcW w:w="1666" w:type="pct"/>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Install Dates</w:t>
            </w:r>
          </w:p>
        </w:tc>
        <w:tc>
          <w:tcPr>
            <w:tcW w:w="749" w:type="pct"/>
            <w:noWrap/>
            <w:vAlign w:val="center"/>
            <w:hideMark/>
          </w:tcPr>
          <w:p w:rsidR="000316DE" w:rsidRPr="00915A80" w:rsidRDefault="000316DE" w:rsidP="006D259D">
            <w:pPr>
              <w:keepNext/>
              <w:keepLines/>
              <w:jc w:val="center"/>
              <w:rPr>
                <w:rFonts w:ascii="Franklin Gothic Book" w:hAnsi="Franklin Gothic Book"/>
                <w:sz w:val="20"/>
                <w:szCs w:val="20"/>
              </w:rPr>
            </w:pPr>
            <w:r w:rsidRPr="00915A80">
              <w:rPr>
                <w:rFonts w:ascii="Franklin Gothic Book" w:hAnsi="Franklin Gothic Book"/>
                <w:sz w:val="20"/>
                <w:szCs w:val="20"/>
              </w:rPr>
              <w:t>Nov 28, 2011 –</w:t>
            </w:r>
          </w:p>
          <w:p w:rsidR="000316DE" w:rsidRPr="00915A80" w:rsidRDefault="000316DE" w:rsidP="006D259D">
            <w:pPr>
              <w:keepNext/>
              <w:keepLines/>
              <w:jc w:val="center"/>
              <w:rPr>
                <w:rFonts w:ascii="Franklin Gothic Book" w:hAnsi="Franklin Gothic Book"/>
                <w:sz w:val="20"/>
                <w:szCs w:val="20"/>
              </w:rPr>
            </w:pPr>
            <w:r w:rsidRPr="00915A80">
              <w:rPr>
                <w:rFonts w:ascii="Franklin Gothic Book" w:hAnsi="Franklin Gothic Book"/>
                <w:sz w:val="20"/>
                <w:szCs w:val="20"/>
              </w:rPr>
              <w:t>Feb 14, 2012</w:t>
            </w:r>
          </w:p>
        </w:tc>
        <w:tc>
          <w:tcPr>
            <w:tcW w:w="778" w:type="pct"/>
            <w:gridSpan w:val="2"/>
            <w:vAlign w:val="center"/>
          </w:tcPr>
          <w:p w:rsidR="000316DE" w:rsidRPr="00915A80" w:rsidRDefault="000316DE" w:rsidP="006D259D">
            <w:pPr>
              <w:keepNext/>
              <w:keepLines/>
              <w:jc w:val="center"/>
              <w:rPr>
                <w:rFonts w:ascii="Franklin Gothic Book" w:hAnsi="Franklin Gothic Book"/>
                <w:sz w:val="20"/>
                <w:szCs w:val="20"/>
              </w:rPr>
            </w:pPr>
            <w:r w:rsidRPr="00915A80">
              <w:rPr>
                <w:rFonts w:ascii="Franklin Gothic Book" w:hAnsi="Franklin Gothic Book"/>
                <w:sz w:val="20"/>
                <w:szCs w:val="20"/>
              </w:rPr>
              <w:t>Sep 14, 2011 –</w:t>
            </w:r>
          </w:p>
          <w:p w:rsidR="000316DE" w:rsidRPr="00915A80" w:rsidRDefault="000316DE" w:rsidP="006D259D">
            <w:pPr>
              <w:keepNext/>
              <w:keepLines/>
              <w:jc w:val="center"/>
              <w:rPr>
                <w:rFonts w:ascii="Franklin Gothic Book" w:hAnsi="Franklin Gothic Book"/>
                <w:sz w:val="20"/>
                <w:szCs w:val="20"/>
              </w:rPr>
            </w:pPr>
            <w:r w:rsidRPr="00915A80">
              <w:rPr>
                <w:rFonts w:ascii="Franklin Gothic Book" w:hAnsi="Franklin Gothic Book"/>
                <w:sz w:val="20"/>
                <w:szCs w:val="20"/>
              </w:rPr>
              <w:t>Feb 14, 2012</w:t>
            </w:r>
          </w:p>
        </w:tc>
        <w:tc>
          <w:tcPr>
            <w:tcW w:w="799" w:type="pct"/>
            <w:vAlign w:val="center"/>
          </w:tcPr>
          <w:p w:rsidR="000316DE" w:rsidRPr="00915A80" w:rsidRDefault="000316DE" w:rsidP="006D259D">
            <w:pPr>
              <w:keepNext/>
              <w:keepLines/>
              <w:jc w:val="center"/>
              <w:rPr>
                <w:rFonts w:ascii="Franklin Gothic Book" w:hAnsi="Franklin Gothic Book"/>
                <w:sz w:val="20"/>
                <w:szCs w:val="20"/>
              </w:rPr>
            </w:pPr>
            <w:r w:rsidRPr="00915A80">
              <w:rPr>
                <w:rFonts w:ascii="Franklin Gothic Book" w:hAnsi="Franklin Gothic Book"/>
                <w:sz w:val="20"/>
                <w:szCs w:val="20"/>
              </w:rPr>
              <w:t>Jul 14, 2011 –</w:t>
            </w:r>
            <w:r w:rsidRPr="00915A80">
              <w:rPr>
                <w:rFonts w:ascii="Franklin Gothic Book" w:hAnsi="Franklin Gothic Book"/>
                <w:sz w:val="20"/>
                <w:szCs w:val="20"/>
              </w:rPr>
              <w:br/>
              <w:t>Sep 7, 2011</w:t>
            </w:r>
          </w:p>
        </w:tc>
        <w:tc>
          <w:tcPr>
            <w:tcW w:w="725" w:type="pct"/>
            <w:vAlign w:val="center"/>
          </w:tcPr>
          <w:p w:rsidR="000316DE" w:rsidRPr="00915A80" w:rsidRDefault="000316DE"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Jul 14, 2011</w:t>
            </w:r>
            <w:r w:rsidRPr="00915A80">
              <w:rPr>
                <w:rFonts w:ascii="Franklin Gothic Book" w:hAnsi="Franklin Gothic Book"/>
                <w:sz w:val="20"/>
                <w:szCs w:val="20"/>
              </w:rPr>
              <w:t xml:space="preserve"> –</w:t>
            </w:r>
            <w:r w:rsidRPr="00915A80">
              <w:rPr>
                <w:rFonts w:ascii="Franklin Gothic Book" w:hAnsi="Franklin Gothic Book" w:cs="Calibri"/>
                <w:color w:val="000000"/>
                <w:sz w:val="20"/>
                <w:szCs w:val="20"/>
              </w:rPr>
              <w:br/>
              <w:t>Feb 14, 2011</w:t>
            </w:r>
          </w:p>
        </w:tc>
      </w:tr>
      <w:tr w:rsidR="000316DE" w:rsidRPr="00915A80" w:rsidTr="004B22B1">
        <w:trPr>
          <w:trHeight w:val="321"/>
        </w:trPr>
        <w:tc>
          <w:tcPr>
            <w:tcW w:w="4275" w:type="pct"/>
            <w:gridSpan w:val="6"/>
            <w:tcBorders>
              <w:bottom w:val="single" w:sz="4" w:space="0" w:color="auto"/>
            </w:tcBorders>
            <w:shd w:val="clear" w:color="auto" w:fill="F2F2F2" w:themeFill="background1" w:themeFillShade="F2"/>
            <w:vAlign w:val="center"/>
          </w:tcPr>
          <w:p w:rsidR="000316DE" w:rsidRPr="00915A80" w:rsidRDefault="00AB5980" w:rsidP="006D259D">
            <w:pPr>
              <w:keepNext/>
              <w:keepLines/>
              <w:rPr>
                <w:rFonts w:ascii="Franklin Gothic Book" w:hAnsi="Franklin Gothic Book" w:cs="Calibri"/>
                <w:color w:val="000000"/>
                <w:sz w:val="20"/>
                <w:szCs w:val="20"/>
              </w:rPr>
            </w:pPr>
            <w:r w:rsidRPr="00915A80">
              <w:rPr>
                <w:rFonts w:ascii="Franklin Gothic Book" w:hAnsi="Franklin Gothic Book"/>
                <w:i/>
                <w:sz w:val="20"/>
                <w:szCs w:val="20"/>
              </w:rPr>
              <w:t xml:space="preserve">Unit Characteristics </w:t>
            </w:r>
          </w:p>
        </w:tc>
        <w:tc>
          <w:tcPr>
            <w:tcW w:w="725" w:type="pct"/>
            <w:tcBorders>
              <w:bottom w:val="single" w:sz="4" w:space="0" w:color="auto"/>
            </w:tcBorders>
            <w:shd w:val="clear" w:color="auto" w:fill="F2F2F2" w:themeFill="background1" w:themeFillShade="F2"/>
          </w:tcPr>
          <w:p w:rsidR="000316DE" w:rsidRPr="00915A80" w:rsidDel="000C1C61" w:rsidRDefault="000316DE" w:rsidP="006D259D">
            <w:pPr>
              <w:keepNext/>
              <w:keepLines/>
              <w:rPr>
                <w:rFonts w:ascii="Franklin Gothic Book" w:hAnsi="Franklin Gothic Book"/>
                <w:i/>
                <w:sz w:val="20"/>
                <w:szCs w:val="20"/>
              </w:rPr>
            </w:pPr>
          </w:p>
        </w:tc>
      </w:tr>
      <w:tr w:rsidR="00102882" w:rsidRPr="00915A80" w:rsidTr="004B22B1">
        <w:trPr>
          <w:trHeight w:val="260"/>
        </w:trPr>
        <w:tc>
          <w:tcPr>
            <w:tcW w:w="283" w:type="pct"/>
            <w:tcBorders>
              <w:bottom w:val="single" w:sz="4" w:space="0" w:color="auto"/>
            </w:tcBorders>
            <w:shd w:val="clear" w:color="auto" w:fill="auto"/>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5</w:t>
            </w:r>
          </w:p>
        </w:tc>
        <w:tc>
          <w:tcPr>
            <w:tcW w:w="1666" w:type="pct"/>
            <w:tcBorders>
              <w:bottom w:val="single" w:sz="4" w:space="0" w:color="auto"/>
            </w:tcBorders>
            <w:shd w:val="clear" w:color="auto" w:fill="auto"/>
            <w:noWrap/>
            <w:vAlign w:val="center"/>
            <w:hideMark/>
          </w:tcPr>
          <w:p w:rsidR="000316DE" w:rsidRPr="00915A80" w:rsidRDefault="00AB5980" w:rsidP="006D259D">
            <w:pPr>
              <w:keepNext/>
              <w:keepLines/>
              <w:rPr>
                <w:rFonts w:ascii="Franklin Gothic Book" w:hAnsi="Franklin Gothic Book"/>
                <w:b/>
                <w:sz w:val="20"/>
                <w:szCs w:val="20"/>
              </w:rPr>
            </w:pPr>
            <w:r w:rsidRPr="00915A80">
              <w:rPr>
                <w:rFonts w:ascii="Franklin Gothic Book" w:hAnsi="Franklin Gothic Book"/>
                <w:sz w:val="20"/>
                <w:szCs w:val="20"/>
              </w:rPr>
              <w:t>Pct freezers</w:t>
            </w:r>
          </w:p>
        </w:tc>
        <w:tc>
          <w:tcPr>
            <w:tcW w:w="791" w:type="pct"/>
            <w:gridSpan w:val="2"/>
            <w:tcBorders>
              <w:bottom w:val="single" w:sz="4" w:space="0" w:color="auto"/>
            </w:tcBorders>
            <w:shd w:val="clear" w:color="auto" w:fill="auto"/>
            <w:noWrap/>
            <w:vAlign w:val="center"/>
            <w:hideMark/>
          </w:tcPr>
          <w:p w:rsidR="000316DE" w:rsidRPr="00915A80" w:rsidRDefault="00AB5980" w:rsidP="006D259D">
            <w:pPr>
              <w:keepNext/>
              <w:keepLines/>
              <w:jc w:val="center"/>
              <w:rPr>
                <w:rFonts w:ascii="Franklin Gothic Book" w:hAnsi="Franklin Gothic Book" w:cs="Calibri"/>
                <w:b/>
                <w:color w:val="000000"/>
                <w:sz w:val="20"/>
                <w:szCs w:val="20"/>
              </w:rPr>
            </w:pPr>
            <w:r w:rsidRPr="00915A80">
              <w:rPr>
                <w:rFonts w:ascii="Franklin Gothic Book" w:hAnsi="Franklin Gothic Book"/>
                <w:sz w:val="20"/>
                <w:szCs w:val="20"/>
              </w:rPr>
              <w:t>11%</w:t>
            </w:r>
          </w:p>
        </w:tc>
        <w:tc>
          <w:tcPr>
            <w:tcW w:w="736" w:type="pct"/>
            <w:tcBorders>
              <w:bottom w:val="single" w:sz="4" w:space="0" w:color="auto"/>
            </w:tcBorders>
            <w:shd w:val="clear" w:color="auto" w:fill="auto"/>
            <w:vAlign w:val="center"/>
          </w:tcPr>
          <w:p w:rsidR="000316DE" w:rsidRPr="00915A80" w:rsidRDefault="00AB5980" w:rsidP="006D259D">
            <w:pPr>
              <w:keepNext/>
              <w:keepLines/>
              <w:jc w:val="center"/>
              <w:rPr>
                <w:rFonts w:ascii="Franklin Gothic Book" w:hAnsi="Franklin Gothic Book" w:cs="Calibri"/>
                <w:b/>
                <w:color w:val="000000"/>
                <w:sz w:val="20"/>
                <w:szCs w:val="20"/>
              </w:rPr>
            </w:pPr>
            <w:r w:rsidRPr="00915A80">
              <w:rPr>
                <w:rFonts w:ascii="Franklin Gothic Book" w:hAnsi="Franklin Gothic Book" w:cs="Calibri"/>
                <w:color w:val="000000"/>
                <w:sz w:val="20"/>
                <w:szCs w:val="20"/>
              </w:rPr>
              <w:t>24%</w:t>
            </w:r>
          </w:p>
        </w:tc>
        <w:tc>
          <w:tcPr>
            <w:tcW w:w="799" w:type="pct"/>
            <w:tcBorders>
              <w:bottom w:val="single" w:sz="4" w:space="0" w:color="auto"/>
            </w:tcBorders>
            <w:shd w:val="clear" w:color="auto" w:fill="auto"/>
            <w:vAlign w:val="center"/>
          </w:tcPr>
          <w:p w:rsidR="000316DE" w:rsidRPr="00915A80" w:rsidRDefault="00AB5980" w:rsidP="006D259D">
            <w:pPr>
              <w:keepNext/>
              <w:keepLines/>
              <w:jc w:val="center"/>
              <w:rPr>
                <w:rFonts w:ascii="Franklin Gothic Book" w:hAnsi="Franklin Gothic Book" w:cs="Calibri"/>
                <w:b/>
                <w:color w:val="000000"/>
                <w:sz w:val="20"/>
                <w:szCs w:val="20"/>
              </w:rPr>
            </w:pPr>
            <w:r w:rsidRPr="00915A80">
              <w:rPr>
                <w:rFonts w:ascii="Franklin Gothic Book" w:hAnsi="Franklin Gothic Book" w:cs="Calibri"/>
                <w:color w:val="000000"/>
                <w:sz w:val="20"/>
                <w:szCs w:val="20"/>
              </w:rPr>
              <w:t>35%</w:t>
            </w:r>
          </w:p>
        </w:tc>
        <w:tc>
          <w:tcPr>
            <w:tcW w:w="725" w:type="pct"/>
            <w:tcBorders>
              <w:bottom w:val="single" w:sz="4" w:space="0" w:color="auto"/>
            </w:tcBorders>
            <w:vAlign w:val="center"/>
          </w:tcPr>
          <w:p w:rsidR="000316DE"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22%</w:t>
            </w:r>
          </w:p>
        </w:tc>
      </w:tr>
      <w:tr w:rsidR="00102882" w:rsidRPr="00915A80" w:rsidTr="004B22B1">
        <w:trPr>
          <w:trHeight w:val="287"/>
        </w:trPr>
        <w:tc>
          <w:tcPr>
            <w:tcW w:w="283" w:type="pct"/>
            <w:tcBorders>
              <w:bottom w:val="single" w:sz="4" w:space="0" w:color="auto"/>
            </w:tcBorders>
            <w:shd w:val="clear" w:color="auto" w:fill="auto"/>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6</w:t>
            </w:r>
          </w:p>
        </w:tc>
        <w:tc>
          <w:tcPr>
            <w:tcW w:w="1666" w:type="pct"/>
            <w:tcBorders>
              <w:bottom w:val="single" w:sz="4" w:space="0" w:color="auto"/>
            </w:tcBorders>
            <w:shd w:val="clear" w:color="auto" w:fill="auto"/>
            <w:noWrap/>
            <w:vAlign w:val="center"/>
            <w:hideMark/>
          </w:tcPr>
          <w:p w:rsidR="000316DE" w:rsidRPr="00915A80" w:rsidRDefault="00AB5980" w:rsidP="006D259D">
            <w:pPr>
              <w:keepNext/>
              <w:keepLines/>
              <w:rPr>
                <w:rFonts w:ascii="Franklin Gothic Book" w:hAnsi="Franklin Gothic Book"/>
                <w:b/>
                <w:sz w:val="20"/>
                <w:szCs w:val="20"/>
              </w:rPr>
            </w:pPr>
            <w:r w:rsidRPr="00915A80">
              <w:rPr>
                <w:rFonts w:ascii="Franklin Gothic Book" w:hAnsi="Franklin Gothic Book"/>
                <w:sz w:val="20"/>
                <w:szCs w:val="20"/>
              </w:rPr>
              <w:t>Average Age</w:t>
            </w:r>
          </w:p>
        </w:tc>
        <w:tc>
          <w:tcPr>
            <w:tcW w:w="791" w:type="pct"/>
            <w:gridSpan w:val="2"/>
            <w:tcBorders>
              <w:bottom w:val="single" w:sz="4" w:space="0" w:color="auto"/>
            </w:tcBorders>
            <w:shd w:val="clear" w:color="auto" w:fill="auto"/>
            <w:noWrap/>
            <w:vAlign w:val="center"/>
            <w:hideMark/>
          </w:tcPr>
          <w:p w:rsidR="000316DE" w:rsidRPr="00915A80" w:rsidRDefault="00AB5980" w:rsidP="006D259D">
            <w:pPr>
              <w:keepNext/>
              <w:keepLines/>
              <w:jc w:val="center"/>
              <w:rPr>
                <w:rFonts w:ascii="Franklin Gothic Book" w:hAnsi="Franklin Gothic Book" w:cs="Calibri"/>
                <w:b/>
                <w:color w:val="000000"/>
                <w:sz w:val="20"/>
                <w:szCs w:val="20"/>
              </w:rPr>
            </w:pPr>
            <w:r w:rsidRPr="00915A80">
              <w:rPr>
                <w:rFonts w:ascii="Franklin Gothic Book" w:hAnsi="Franklin Gothic Book"/>
                <w:sz w:val="20"/>
                <w:szCs w:val="20"/>
              </w:rPr>
              <w:t>21.7</w:t>
            </w:r>
          </w:p>
        </w:tc>
        <w:tc>
          <w:tcPr>
            <w:tcW w:w="736" w:type="pct"/>
            <w:tcBorders>
              <w:bottom w:val="single" w:sz="4" w:space="0" w:color="auto"/>
            </w:tcBorders>
            <w:shd w:val="clear" w:color="auto" w:fill="auto"/>
            <w:vAlign w:val="center"/>
          </w:tcPr>
          <w:p w:rsidR="000316DE" w:rsidRPr="00915A80" w:rsidRDefault="00AB5980" w:rsidP="006D259D">
            <w:pPr>
              <w:keepNext/>
              <w:keepLines/>
              <w:jc w:val="center"/>
              <w:rPr>
                <w:rFonts w:ascii="Franklin Gothic Book" w:hAnsi="Franklin Gothic Book" w:cs="Calibri"/>
                <w:b/>
                <w:color w:val="000000"/>
                <w:sz w:val="20"/>
                <w:szCs w:val="20"/>
              </w:rPr>
            </w:pPr>
            <w:r w:rsidRPr="00915A80">
              <w:rPr>
                <w:rFonts w:ascii="Franklin Gothic Book" w:hAnsi="Franklin Gothic Book" w:cs="Calibri"/>
                <w:color w:val="000000"/>
                <w:sz w:val="20"/>
                <w:szCs w:val="20"/>
              </w:rPr>
              <w:t>23.1</w:t>
            </w:r>
          </w:p>
        </w:tc>
        <w:tc>
          <w:tcPr>
            <w:tcW w:w="799" w:type="pct"/>
            <w:tcBorders>
              <w:bottom w:val="single" w:sz="4" w:space="0" w:color="auto"/>
            </w:tcBorders>
            <w:shd w:val="clear" w:color="auto" w:fill="auto"/>
            <w:vAlign w:val="center"/>
          </w:tcPr>
          <w:p w:rsidR="000316DE" w:rsidRPr="00915A80" w:rsidRDefault="00AB5980" w:rsidP="006D259D">
            <w:pPr>
              <w:keepNext/>
              <w:keepLines/>
              <w:jc w:val="center"/>
              <w:rPr>
                <w:rFonts w:ascii="Franklin Gothic Book" w:hAnsi="Franklin Gothic Book" w:cs="Calibri"/>
                <w:b/>
                <w:color w:val="000000"/>
                <w:sz w:val="20"/>
                <w:szCs w:val="20"/>
              </w:rPr>
            </w:pPr>
            <w:r w:rsidRPr="00915A80">
              <w:rPr>
                <w:rFonts w:ascii="Franklin Gothic Book" w:hAnsi="Franklin Gothic Book" w:cs="Calibri"/>
                <w:color w:val="000000"/>
                <w:sz w:val="20"/>
                <w:szCs w:val="20"/>
              </w:rPr>
              <w:t>28.7</w:t>
            </w:r>
          </w:p>
        </w:tc>
        <w:tc>
          <w:tcPr>
            <w:tcW w:w="725" w:type="pct"/>
            <w:tcBorders>
              <w:bottom w:val="single" w:sz="4" w:space="0" w:color="auto"/>
            </w:tcBorders>
            <w:vAlign w:val="center"/>
          </w:tcPr>
          <w:p w:rsidR="000316DE"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24.0</w:t>
            </w:r>
          </w:p>
        </w:tc>
      </w:tr>
      <w:tr w:rsidR="000316DE" w:rsidRPr="00915A80" w:rsidTr="004B22B1">
        <w:trPr>
          <w:trHeight w:val="321"/>
        </w:trPr>
        <w:tc>
          <w:tcPr>
            <w:tcW w:w="4275" w:type="pct"/>
            <w:gridSpan w:val="6"/>
            <w:tcBorders>
              <w:top w:val="single" w:sz="4" w:space="0" w:color="auto"/>
              <w:bottom w:val="single" w:sz="18" w:space="0" w:color="0070C0"/>
            </w:tcBorders>
            <w:shd w:val="clear" w:color="auto" w:fill="F2F2F2" w:themeFill="background1" w:themeFillShade="F2"/>
            <w:vAlign w:val="center"/>
          </w:tcPr>
          <w:p w:rsidR="000316DE" w:rsidRPr="00915A80" w:rsidRDefault="00AB5980" w:rsidP="006D259D">
            <w:pPr>
              <w:keepNext/>
              <w:keepLines/>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Observed and Predicted kWh</w:t>
            </w:r>
          </w:p>
        </w:tc>
        <w:tc>
          <w:tcPr>
            <w:tcW w:w="725" w:type="pct"/>
            <w:tcBorders>
              <w:top w:val="single" w:sz="4" w:space="0" w:color="auto"/>
              <w:bottom w:val="single" w:sz="18" w:space="0" w:color="0070C0"/>
            </w:tcBorders>
            <w:shd w:val="clear" w:color="auto" w:fill="F2F2F2" w:themeFill="background1" w:themeFillShade="F2"/>
          </w:tcPr>
          <w:p w:rsidR="000316DE" w:rsidRPr="00915A80" w:rsidRDefault="000316DE" w:rsidP="006D259D">
            <w:pPr>
              <w:keepNext/>
              <w:keepLines/>
              <w:rPr>
                <w:rFonts w:ascii="Franklin Gothic Book" w:hAnsi="Franklin Gothic Book" w:cs="Calibri"/>
                <w:i/>
                <w:color w:val="000000"/>
                <w:sz w:val="20"/>
                <w:szCs w:val="20"/>
              </w:rPr>
            </w:pPr>
          </w:p>
        </w:tc>
      </w:tr>
      <w:tr w:rsidR="000316DE" w:rsidRPr="00915A80" w:rsidTr="004B22B1">
        <w:trPr>
          <w:trHeight w:val="321"/>
        </w:trPr>
        <w:tc>
          <w:tcPr>
            <w:tcW w:w="283" w:type="pct"/>
            <w:tcBorders>
              <w:top w:val="single" w:sz="18" w:space="0" w:color="0070C0"/>
              <w:left w:val="single" w:sz="18" w:space="0" w:color="0070C0"/>
              <w:bottom w:val="single" w:sz="18" w:space="0" w:color="0070C0"/>
            </w:tcBorders>
            <w:shd w:val="clear" w:color="auto" w:fill="auto"/>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7</w:t>
            </w:r>
          </w:p>
        </w:tc>
        <w:tc>
          <w:tcPr>
            <w:tcW w:w="1666" w:type="pct"/>
            <w:tcBorders>
              <w:top w:val="single" w:sz="18" w:space="0" w:color="0070C0"/>
              <w:bottom w:val="single" w:sz="18" w:space="0" w:color="0070C0"/>
            </w:tcBorders>
            <w:shd w:val="clear" w:color="auto" w:fill="auto"/>
            <w:noWrap/>
            <w:vAlign w:val="center"/>
            <w:hideMark/>
          </w:tcPr>
          <w:p w:rsidR="000316DE" w:rsidRPr="00915A80" w:rsidRDefault="00AB5980" w:rsidP="006D259D">
            <w:pPr>
              <w:keepNext/>
              <w:keepLines/>
              <w:rPr>
                <w:rFonts w:ascii="Franklin Gothic Book" w:hAnsi="Franklin Gothic Book"/>
                <w:b/>
                <w:sz w:val="20"/>
                <w:szCs w:val="20"/>
              </w:rPr>
            </w:pPr>
            <w:r w:rsidRPr="00915A80">
              <w:rPr>
                <w:rFonts w:ascii="Franklin Gothic Book" w:hAnsi="Franklin Gothic Book"/>
                <w:b/>
                <w:sz w:val="20"/>
                <w:szCs w:val="20"/>
              </w:rPr>
              <w:t>Avg kWh, Observed</w:t>
            </w:r>
            <w:r w:rsidRPr="00915A80">
              <w:rPr>
                <w:rFonts w:ascii="Franklin Gothic Book" w:hAnsi="Franklin Gothic Book"/>
                <w:b/>
                <w:sz w:val="20"/>
                <w:szCs w:val="20"/>
              </w:rPr>
              <w:br/>
            </w:r>
            <w:r w:rsidRPr="00915A80">
              <w:rPr>
                <w:rFonts w:ascii="Franklin Gothic Book" w:hAnsi="Franklin Gothic Book"/>
                <w:sz w:val="20"/>
                <w:szCs w:val="20"/>
              </w:rPr>
              <w:t>(Annualized from hourly data)</w:t>
            </w:r>
          </w:p>
        </w:tc>
        <w:tc>
          <w:tcPr>
            <w:tcW w:w="791" w:type="pct"/>
            <w:gridSpan w:val="2"/>
            <w:tcBorders>
              <w:top w:val="single" w:sz="18" w:space="0" w:color="0070C0"/>
              <w:bottom w:val="single" w:sz="18" w:space="0" w:color="0070C0"/>
            </w:tcBorders>
            <w:shd w:val="clear" w:color="auto" w:fill="auto"/>
            <w:noWrap/>
            <w:vAlign w:val="center"/>
            <w:hideMark/>
          </w:tcPr>
          <w:p w:rsidR="000316DE" w:rsidRPr="00915A80" w:rsidRDefault="00AB5980" w:rsidP="006D259D">
            <w:pPr>
              <w:keepNext/>
              <w:keepLines/>
              <w:jc w:val="center"/>
              <w:rPr>
                <w:rFonts w:ascii="Franklin Gothic Book" w:hAnsi="Franklin Gothic Book"/>
                <w:b/>
                <w:sz w:val="20"/>
                <w:szCs w:val="20"/>
              </w:rPr>
            </w:pPr>
            <w:r w:rsidRPr="00915A80">
              <w:rPr>
                <w:rFonts w:ascii="Franklin Gothic Book" w:hAnsi="Franklin Gothic Book" w:cs="Calibri"/>
                <w:b/>
                <w:color w:val="000000"/>
                <w:sz w:val="20"/>
                <w:szCs w:val="20"/>
              </w:rPr>
              <w:t>780</w:t>
            </w:r>
          </w:p>
        </w:tc>
        <w:tc>
          <w:tcPr>
            <w:tcW w:w="736" w:type="pct"/>
            <w:tcBorders>
              <w:top w:val="single" w:sz="18" w:space="0" w:color="0070C0"/>
              <w:bottom w:val="single" w:sz="18" w:space="0" w:color="0070C0"/>
            </w:tcBorders>
            <w:shd w:val="clear" w:color="auto" w:fill="auto"/>
            <w:vAlign w:val="center"/>
          </w:tcPr>
          <w:p w:rsidR="000316DE" w:rsidRPr="00915A80" w:rsidRDefault="00AB5980" w:rsidP="006D259D">
            <w:pPr>
              <w:keepNext/>
              <w:keepLines/>
              <w:jc w:val="center"/>
              <w:rPr>
                <w:rFonts w:ascii="Franklin Gothic Book" w:hAnsi="Franklin Gothic Book"/>
                <w:b/>
                <w:sz w:val="20"/>
                <w:szCs w:val="20"/>
              </w:rPr>
            </w:pPr>
            <w:r w:rsidRPr="00915A80">
              <w:rPr>
                <w:rFonts w:ascii="Franklin Gothic Book" w:hAnsi="Franklin Gothic Book" w:cs="Calibri"/>
                <w:b/>
                <w:color w:val="000000"/>
                <w:sz w:val="20"/>
                <w:szCs w:val="20"/>
              </w:rPr>
              <w:t>923</w:t>
            </w:r>
          </w:p>
        </w:tc>
        <w:tc>
          <w:tcPr>
            <w:tcW w:w="799" w:type="pct"/>
            <w:tcBorders>
              <w:top w:val="single" w:sz="18" w:space="0" w:color="0070C0"/>
              <w:bottom w:val="single" w:sz="18" w:space="0" w:color="0070C0"/>
            </w:tcBorders>
            <w:shd w:val="clear" w:color="auto" w:fill="auto"/>
            <w:vAlign w:val="center"/>
          </w:tcPr>
          <w:p w:rsidR="000316DE" w:rsidRPr="00915A80" w:rsidRDefault="00AB5980" w:rsidP="00CB759F">
            <w:pPr>
              <w:keepNext/>
              <w:keepLines/>
              <w:jc w:val="center"/>
              <w:rPr>
                <w:rFonts w:ascii="Franklin Gothic Book" w:hAnsi="Franklin Gothic Book"/>
                <w:b/>
                <w:sz w:val="20"/>
                <w:szCs w:val="20"/>
              </w:rPr>
            </w:pPr>
            <w:r w:rsidRPr="00915A80">
              <w:rPr>
                <w:rFonts w:ascii="Franklin Gothic Book" w:hAnsi="Franklin Gothic Book" w:cs="Calibri"/>
                <w:b/>
                <w:color w:val="000000"/>
                <w:sz w:val="20"/>
                <w:szCs w:val="20"/>
              </w:rPr>
              <w:t>1,</w:t>
            </w:r>
            <w:r w:rsidR="00CB759F" w:rsidRPr="00915A80">
              <w:rPr>
                <w:rFonts w:ascii="Franklin Gothic Book" w:hAnsi="Franklin Gothic Book" w:cs="Calibri"/>
                <w:b/>
                <w:color w:val="000000"/>
                <w:sz w:val="20"/>
                <w:szCs w:val="20"/>
              </w:rPr>
              <w:t>284</w:t>
            </w:r>
          </w:p>
        </w:tc>
        <w:tc>
          <w:tcPr>
            <w:tcW w:w="725" w:type="pct"/>
            <w:tcBorders>
              <w:top w:val="single" w:sz="18" w:space="0" w:color="0070C0"/>
              <w:bottom w:val="single" w:sz="18" w:space="0" w:color="0070C0"/>
              <w:right w:val="single" w:sz="18" w:space="0" w:color="0070C0"/>
            </w:tcBorders>
            <w:shd w:val="clear" w:color="auto" w:fill="auto"/>
            <w:vAlign w:val="center"/>
          </w:tcPr>
          <w:p w:rsidR="000316DE" w:rsidRPr="00915A80" w:rsidRDefault="00CB759F" w:rsidP="00CB759F">
            <w:pPr>
              <w:keepNext/>
              <w:keepLines/>
              <w:jc w:val="center"/>
              <w:rPr>
                <w:rFonts w:ascii="Franklin Gothic Book" w:hAnsi="Franklin Gothic Book" w:cs="Calibri"/>
                <w:b/>
                <w:color w:val="000000"/>
                <w:sz w:val="20"/>
                <w:szCs w:val="20"/>
              </w:rPr>
            </w:pPr>
            <w:r w:rsidRPr="00915A80">
              <w:rPr>
                <w:rFonts w:ascii="Franklin Gothic Book" w:hAnsi="Franklin Gothic Book" w:cs="Calibri"/>
                <w:b/>
                <w:color w:val="000000"/>
                <w:sz w:val="20"/>
                <w:szCs w:val="20"/>
              </w:rPr>
              <w:t>957</w:t>
            </w:r>
          </w:p>
        </w:tc>
      </w:tr>
      <w:tr w:rsidR="000316DE" w:rsidRPr="00915A80" w:rsidTr="004B22B1">
        <w:trPr>
          <w:trHeight w:val="369"/>
        </w:trPr>
        <w:tc>
          <w:tcPr>
            <w:tcW w:w="283" w:type="pct"/>
            <w:tcBorders>
              <w:top w:val="single" w:sz="18" w:space="0" w:color="0070C0"/>
              <w:bottom w:val="nil"/>
            </w:tcBorders>
            <w:shd w:val="clear" w:color="auto" w:fill="auto"/>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8</w:t>
            </w:r>
          </w:p>
        </w:tc>
        <w:tc>
          <w:tcPr>
            <w:tcW w:w="1666" w:type="pct"/>
            <w:tcBorders>
              <w:top w:val="single" w:sz="18" w:space="0" w:color="0070C0"/>
              <w:bottom w:val="nil"/>
            </w:tcBorders>
            <w:shd w:val="clear" w:color="auto" w:fill="auto"/>
            <w:noWrap/>
            <w:vAlign w:val="center"/>
            <w:hideMark/>
          </w:tcPr>
          <w:p w:rsidR="000316DE" w:rsidRPr="00915A80" w:rsidRDefault="00AB5980" w:rsidP="006D259D">
            <w:pPr>
              <w:keepNext/>
              <w:keepLines/>
              <w:rPr>
                <w:rFonts w:ascii="Franklin Gothic Book" w:hAnsi="Franklin Gothic Book"/>
                <w:b/>
                <w:sz w:val="20"/>
                <w:szCs w:val="20"/>
              </w:rPr>
            </w:pPr>
            <w:r w:rsidRPr="00915A80">
              <w:rPr>
                <w:rFonts w:ascii="Franklin Gothic Book" w:hAnsi="Franklin Gothic Book"/>
                <w:b/>
                <w:sz w:val="20"/>
                <w:szCs w:val="20"/>
              </w:rPr>
              <w:t>Avg kWh, Predicted</w:t>
            </w:r>
            <w:r w:rsidRPr="00915A80">
              <w:rPr>
                <w:rFonts w:ascii="Franklin Gothic Book" w:hAnsi="Franklin Gothic Book"/>
                <w:b/>
                <w:sz w:val="20"/>
                <w:szCs w:val="20"/>
              </w:rPr>
              <w:br/>
            </w:r>
            <w:r w:rsidR="000316DE" w:rsidRPr="00915A80">
              <w:rPr>
                <w:rFonts w:ascii="Franklin Gothic Book" w:hAnsi="Franklin Gothic Book"/>
                <w:sz w:val="20"/>
                <w:szCs w:val="20"/>
              </w:rPr>
              <w:t xml:space="preserve">(from </w:t>
            </w:r>
            <w:r w:rsidRPr="00915A80">
              <w:rPr>
                <w:rFonts w:ascii="Franklin Gothic Book" w:hAnsi="Franklin Gothic Book"/>
                <w:b/>
                <w:i/>
                <w:color w:val="0070C0"/>
                <w:sz w:val="20"/>
                <w:szCs w:val="20"/>
              </w:rPr>
              <w:t>best-fit</w:t>
            </w:r>
            <w:r w:rsidR="001F5EF9" w:rsidRPr="00915A80">
              <w:rPr>
                <w:rFonts w:ascii="Franklin Gothic Book" w:hAnsi="Franklin Gothic Book"/>
                <w:sz w:val="20"/>
                <w:szCs w:val="20"/>
              </w:rPr>
              <w:t xml:space="preserve"> </w:t>
            </w:r>
            <w:r w:rsidR="000316DE" w:rsidRPr="00915A80">
              <w:rPr>
                <w:rFonts w:ascii="Franklin Gothic Book" w:hAnsi="Franklin Gothic Book"/>
                <w:sz w:val="20"/>
                <w:szCs w:val="20"/>
              </w:rPr>
              <w:t>Stage 1 models)</w:t>
            </w:r>
          </w:p>
        </w:tc>
        <w:tc>
          <w:tcPr>
            <w:tcW w:w="791" w:type="pct"/>
            <w:gridSpan w:val="2"/>
            <w:tcBorders>
              <w:top w:val="single" w:sz="18" w:space="0" w:color="0070C0"/>
              <w:bottom w:val="nil"/>
            </w:tcBorders>
            <w:shd w:val="clear" w:color="auto" w:fill="auto"/>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bCs/>
                <w:color w:val="000000"/>
                <w:sz w:val="20"/>
                <w:szCs w:val="20"/>
              </w:rPr>
              <w:t>870</w:t>
            </w:r>
          </w:p>
        </w:tc>
        <w:tc>
          <w:tcPr>
            <w:tcW w:w="736" w:type="pct"/>
            <w:tcBorders>
              <w:top w:val="single" w:sz="18" w:space="0" w:color="0070C0"/>
              <w:bottom w:val="nil"/>
            </w:tcBorders>
            <w:shd w:val="clear" w:color="auto" w:fill="auto"/>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bCs/>
                <w:color w:val="000000"/>
                <w:sz w:val="20"/>
                <w:szCs w:val="20"/>
              </w:rPr>
              <w:t>922</w:t>
            </w:r>
          </w:p>
        </w:tc>
        <w:tc>
          <w:tcPr>
            <w:tcW w:w="799" w:type="pct"/>
            <w:tcBorders>
              <w:top w:val="single" w:sz="18" w:space="0" w:color="0070C0"/>
              <w:bottom w:val="nil"/>
            </w:tcBorders>
            <w:shd w:val="clear" w:color="auto" w:fill="auto"/>
            <w:vAlign w:val="center"/>
          </w:tcPr>
          <w:p w:rsidR="000316DE" w:rsidRPr="00915A80" w:rsidRDefault="00AB5980" w:rsidP="00E47B43">
            <w:pPr>
              <w:keepNext/>
              <w:keepLines/>
              <w:jc w:val="center"/>
              <w:rPr>
                <w:rFonts w:ascii="Franklin Gothic Book" w:hAnsi="Franklin Gothic Book"/>
                <w:sz w:val="20"/>
                <w:szCs w:val="20"/>
              </w:rPr>
            </w:pPr>
            <w:r w:rsidRPr="00915A80">
              <w:rPr>
                <w:rFonts w:ascii="Franklin Gothic Book" w:hAnsi="Franklin Gothic Book" w:cs="Calibri"/>
                <w:bCs/>
                <w:color w:val="000000"/>
                <w:sz w:val="20"/>
                <w:szCs w:val="20"/>
              </w:rPr>
              <w:t>1,</w:t>
            </w:r>
            <w:r w:rsidR="00E47B43" w:rsidRPr="00915A80">
              <w:rPr>
                <w:rFonts w:ascii="Franklin Gothic Book" w:hAnsi="Franklin Gothic Book" w:cs="Calibri"/>
                <w:bCs/>
                <w:color w:val="000000"/>
                <w:sz w:val="20"/>
                <w:szCs w:val="20"/>
              </w:rPr>
              <w:t>226</w:t>
            </w:r>
          </w:p>
        </w:tc>
        <w:tc>
          <w:tcPr>
            <w:tcW w:w="725" w:type="pct"/>
            <w:tcBorders>
              <w:top w:val="single" w:sz="18" w:space="0" w:color="0070C0"/>
              <w:bottom w:val="nil"/>
            </w:tcBorders>
            <w:shd w:val="clear" w:color="auto" w:fill="auto"/>
            <w:vAlign w:val="center"/>
          </w:tcPr>
          <w:p w:rsidR="000316DE" w:rsidRPr="00915A80" w:rsidRDefault="00E47B43" w:rsidP="006D259D">
            <w:pPr>
              <w:keepNext/>
              <w:keepLines/>
              <w:jc w:val="center"/>
              <w:rPr>
                <w:rFonts w:ascii="Franklin Gothic Book" w:hAnsi="Franklin Gothic Book" w:cs="Calibri"/>
                <w:bCs/>
                <w:color w:val="000000"/>
                <w:sz w:val="20"/>
                <w:szCs w:val="20"/>
              </w:rPr>
            </w:pPr>
            <w:r w:rsidRPr="00915A80">
              <w:rPr>
                <w:rFonts w:ascii="Franklin Gothic Book" w:hAnsi="Franklin Gothic Book" w:cs="Calibri"/>
                <w:bCs/>
                <w:color w:val="000000"/>
                <w:sz w:val="20"/>
                <w:szCs w:val="20"/>
              </w:rPr>
              <w:t>980</w:t>
            </w:r>
          </w:p>
        </w:tc>
      </w:tr>
      <w:tr w:rsidR="000316DE" w:rsidRPr="00915A80" w:rsidTr="004B22B1">
        <w:trPr>
          <w:trHeight w:val="270"/>
        </w:trPr>
        <w:tc>
          <w:tcPr>
            <w:tcW w:w="283" w:type="pct"/>
            <w:tcBorders>
              <w:top w:val="nil"/>
              <w:bottom w:val="single" w:sz="4" w:space="0" w:color="auto"/>
            </w:tcBorders>
            <w:shd w:val="clear" w:color="auto" w:fill="auto"/>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9</w:t>
            </w:r>
          </w:p>
        </w:tc>
        <w:tc>
          <w:tcPr>
            <w:tcW w:w="1666" w:type="pct"/>
            <w:tcBorders>
              <w:top w:val="nil"/>
              <w:bottom w:val="single" w:sz="4" w:space="0" w:color="auto"/>
            </w:tcBorders>
            <w:shd w:val="clear" w:color="auto" w:fill="auto"/>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 xml:space="preserve">    Average % Change from Observed</w:t>
            </w:r>
          </w:p>
        </w:tc>
        <w:tc>
          <w:tcPr>
            <w:tcW w:w="791" w:type="pct"/>
            <w:gridSpan w:val="2"/>
            <w:tcBorders>
              <w:top w:val="nil"/>
              <w:bottom w:val="single" w:sz="4" w:space="0" w:color="auto"/>
            </w:tcBorders>
            <w:shd w:val="clear" w:color="auto" w:fill="auto"/>
            <w:noWrap/>
            <w:vAlign w:val="center"/>
            <w:hideMark/>
          </w:tcPr>
          <w:p w:rsidR="000316DE" w:rsidRPr="00915A80" w:rsidRDefault="0099664C" w:rsidP="006D259D">
            <w:pPr>
              <w:keepNext/>
              <w:keepLines/>
              <w:jc w:val="center"/>
              <w:rPr>
                <w:rFonts w:ascii="Franklin Gothic Book" w:hAnsi="Franklin Gothic Book"/>
                <w:i/>
                <w:sz w:val="20"/>
                <w:szCs w:val="20"/>
              </w:rPr>
            </w:pPr>
            <w:r w:rsidRPr="00915A80">
              <w:rPr>
                <w:rFonts w:ascii="Franklin Gothic Book" w:hAnsi="Franklin Gothic Book" w:cs="Calibri"/>
                <w:bCs/>
                <w:i/>
                <w:color w:val="000000"/>
                <w:sz w:val="20"/>
                <w:szCs w:val="20"/>
              </w:rPr>
              <w:t>+</w:t>
            </w:r>
            <w:r w:rsidR="00AB5980" w:rsidRPr="00915A80">
              <w:rPr>
                <w:rFonts w:ascii="Franklin Gothic Book" w:hAnsi="Franklin Gothic Book" w:cs="Calibri"/>
                <w:bCs/>
                <w:i/>
                <w:color w:val="000000"/>
                <w:sz w:val="20"/>
                <w:szCs w:val="20"/>
              </w:rPr>
              <w:t>11.6%</w:t>
            </w:r>
          </w:p>
        </w:tc>
        <w:tc>
          <w:tcPr>
            <w:tcW w:w="736" w:type="pct"/>
            <w:tcBorders>
              <w:top w:val="nil"/>
              <w:bottom w:val="single" w:sz="4" w:space="0" w:color="auto"/>
            </w:tcBorders>
            <w:shd w:val="clear" w:color="auto" w:fill="auto"/>
            <w:vAlign w:val="center"/>
          </w:tcPr>
          <w:p w:rsidR="000316DE" w:rsidRPr="00915A80" w:rsidRDefault="00AB5980" w:rsidP="006D259D">
            <w:pPr>
              <w:keepNext/>
              <w:keepLines/>
              <w:jc w:val="center"/>
              <w:rPr>
                <w:rFonts w:ascii="Franklin Gothic Book" w:hAnsi="Franklin Gothic Book"/>
                <w:i/>
                <w:sz w:val="20"/>
                <w:szCs w:val="20"/>
              </w:rPr>
            </w:pPr>
            <w:r w:rsidRPr="00915A80">
              <w:rPr>
                <w:rFonts w:ascii="Franklin Gothic Book" w:hAnsi="Franklin Gothic Book" w:cs="Calibri"/>
                <w:bCs/>
                <w:i/>
                <w:color w:val="000000"/>
                <w:sz w:val="20"/>
                <w:szCs w:val="20"/>
              </w:rPr>
              <w:t>-0.1%</w:t>
            </w:r>
          </w:p>
        </w:tc>
        <w:tc>
          <w:tcPr>
            <w:tcW w:w="799" w:type="pct"/>
            <w:tcBorders>
              <w:top w:val="nil"/>
              <w:bottom w:val="single" w:sz="4" w:space="0" w:color="auto"/>
            </w:tcBorders>
            <w:shd w:val="clear" w:color="auto" w:fill="auto"/>
            <w:vAlign w:val="center"/>
          </w:tcPr>
          <w:p w:rsidR="000316DE" w:rsidRPr="00915A80" w:rsidRDefault="00AB5980" w:rsidP="00E47B43">
            <w:pPr>
              <w:keepNext/>
              <w:keepLines/>
              <w:jc w:val="center"/>
              <w:rPr>
                <w:rFonts w:ascii="Franklin Gothic Book" w:hAnsi="Franklin Gothic Book"/>
                <w:i/>
                <w:sz w:val="20"/>
                <w:szCs w:val="20"/>
              </w:rPr>
            </w:pPr>
            <w:r w:rsidRPr="00915A80">
              <w:rPr>
                <w:rFonts w:ascii="Franklin Gothic Book" w:hAnsi="Franklin Gothic Book" w:cs="Calibri"/>
                <w:bCs/>
                <w:i/>
                <w:color w:val="000000"/>
                <w:sz w:val="20"/>
                <w:szCs w:val="20"/>
              </w:rPr>
              <w:t>-</w:t>
            </w:r>
            <w:r w:rsidR="00E47B43" w:rsidRPr="00915A80">
              <w:rPr>
                <w:rFonts w:ascii="Franklin Gothic Book" w:hAnsi="Franklin Gothic Book" w:cs="Calibri"/>
                <w:bCs/>
                <w:i/>
                <w:color w:val="000000"/>
                <w:sz w:val="20"/>
                <w:szCs w:val="20"/>
              </w:rPr>
              <w:t>4.5</w:t>
            </w:r>
            <w:r w:rsidRPr="00915A80">
              <w:rPr>
                <w:rFonts w:ascii="Franklin Gothic Book" w:hAnsi="Franklin Gothic Book" w:cs="Calibri"/>
                <w:bCs/>
                <w:i/>
                <w:color w:val="000000"/>
                <w:sz w:val="20"/>
                <w:szCs w:val="20"/>
              </w:rPr>
              <w:t>%</w:t>
            </w:r>
          </w:p>
        </w:tc>
        <w:tc>
          <w:tcPr>
            <w:tcW w:w="725" w:type="pct"/>
            <w:tcBorders>
              <w:top w:val="nil"/>
              <w:bottom w:val="single" w:sz="4" w:space="0" w:color="auto"/>
            </w:tcBorders>
            <w:shd w:val="clear" w:color="auto" w:fill="auto"/>
            <w:vAlign w:val="center"/>
          </w:tcPr>
          <w:p w:rsidR="000316DE" w:rsidRPr="00915A80" w:rsidRDefault="00E47B43" w:rsidP="006D259D">
            <w:pPr>
              <w:keepNext/>
              <w:keepLines/>
              <w:jc w:val="center"/>
              <w:rPr>
                <w:rFonts w:ascii="Franklin Gothic Book" w:hAnsi="Franklin Gothic Book" w:cs="Calibri"/>
                <w:bCs/>
                <w:i/>
                <w:color w:val="000000"/>
                <w:sz w:val="20"/>
                <w:szCs w:val="20"/>
              </w:rPr>
            </w:pPr>
            <w:r w:rsidRPr="00915A80">
              <w:rPr>
                <w:rFonts w:ascii="Franklin Gothic Book" w:hAnsi="Franklin Gothic Book" w:cs="Calibri"/>
                <w:bCs/>
                <w:i/>
                <w:color w:val="000000"/>
                <w:sz w:val="20"/>
                <w:szCs w:val="20"/>
              </w:rPr>
              <w:t>+2.4</w:t>
            </w:r>
            <w:r w:rsidR="00AB5980" w:rsidRPr="00915A80">
              <w:rPr>
                <w:rFonts w:ascii="Franklin Gothic Book" w:hAnsi="Franklin Gothic Book" w:cs="Calibri"/>
                <w:bCs/>
                <w:i/>
                <w:color w:val="000000"/>
                <w:sz w:val="20"/>
                <w:szCs w:val="20"/>
              </w:rPr>
              <w:t>%</w:t>
            </w:r>
          </w:p>
        </w:tc>
      </w:tr>
      <w:tr w:rsidR="000316DE" w:rsidRPr="00915A80" w:rsidTr="004B22B1">
        <w:trPr>
          <w:trHeight w:val="321"/>
        </w:trPr>
        <w:tc>
          <w:tcPr>
            <w:tcW w:w="283" w:type="pct"/>
            <w:tcBorders>
              <w:bottom w:val="nil"/>
            </w:tcBorders>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10</w:t>
            </w:r>
          </w:p>
        </w:tc>
        <w:tc>
          <w:tcPr>
            <w:tcW w:w="1666" w:type="pct"/>
            <w:tcBorders>
              <w:bottom w:val="nil"/>
            </w:tcBorders>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b/>
                <w:sz w:val="20"/>
                <w:szCs w:val="20"/>
              </w:rPr>
              <w:t>Avg kWh, Predicted</w:t>
            </w:r>
            <w:r w:rsidRPr="00915A80">
              <w:rPr>
                <w:rFonts w:ascii="Franklin Gothic Book" w:hAnsi="Franklin Gothic Book"/>
                <w:sz w:val="20"/>
                <w:szCs w:val="20"/>
              </w:rPr>
              <w:t xml:space="preserve"> </w:t>
            </w:r>
            <w:r w:rsidRPr="00915A80">
              <w:rPr>
                <w:rFonts w:ascii="Franklin Gothic Book" w:hAnsi="Franklin Gothic Book"/>
                <w:sz w:val="20"/>
                <w:szCs w:val="20"/>
              </w:rPr>
              <w:br/>
            </w:r>
            <w:r w:rsidR="000316DE" w:rsidRPr="00915A80">
              <w:rPr>
                <w:rFonts w:ascii="Franklin Gothic Book" w:hAnsi="Franklin Gothic Book"/>
                <w:sz w:val="20"/>
                <w:szCs w:val="20"/>
              </w:rPr>
              <w:t xml:space="preserve">(from </w:t>
            </w:r>
            <w:r w:rsidRPr="00915A80">
              <w:rPr>
                <w:rFonts w:ascii="Franklin Gothic Book" w:hAnsi="Franklin Gothic Book"/>
                <w:b/>
                <w:i/>
                <w:color w:val="0070C0"/>
                <w:sz w:val="20"/>
                <w:szCs w:val="20"/>
              </w:rPr>
              <w:t>smoothed</w:t>
            </w:r>
            <w:r w:rsidR="001F5EF9" w:rsidRPr="00915A80">
              <w:rPr>
                <w:rFonts w:ascii="Franklin Gothic Book" w:hAnsi="Franklin Gothic Book"/>
                <w:b/>
                <w:i/>
                <w:color w:val="0070C0"/>
                <w:sz w:val="20"/>
                <w:szCs w:val="20"/>
              </w:rPr>
              <w:t xml:space="preserve"> best-fit </w:t>
            </w:r>
            <w:r w:rsidR="000316DE" w:rsidRPr="00915A80">
              <w:rPr>
                <w:rFonts w:ascii="Franklin Gothic Book" w:hAnsi="Franklin Gothic Book"/>
                <w:sz w:val="20"/>
                <w:szCs w:val="20"/>
              </w:rPr>
              <w:t>Stage 1 m</w:t>
            </w:r>
            <w:r w:rsidR="001F5EF9" w:rsidRPr="00915A80">
              <w:rPr>
                <w:rFonts w:ascii="Franklin Gothic Book" w:hAnsi="Franklin Gothic Book"/>
                <w:sz w:val="20"/>
                <w:szCs w:val="20"/>
              </w:rPr>
              <w:t>odels</w:t>
            </w:r>
            <w:r w:rsidR="000316DE" w:rsidRPr="00915A80">
              <w:rPr>
                <w:rFonts w:ascii="Franklin Gothic Book" w:hAnsi="Franklin Gothic Book"/>
                <w:sz w:val="20"/>
                <w:szCs w:val="20"/>
              </w:rPr>
              <w:t>)</w:t>
            </w:r>
          </w:p>
        </w:tc>
        <w:tc>
          <w:tcPr>
            <w:tcW w:w="791" w:type="pct"/>
            <w:gridSpan w:val="2"/>
            <w:tcBorders>
              <w:bottom w:val="nil"/>
            </w:tcBorders>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868</w:t>
            </w:r>
          </w:p>
        </w:tc>
        <w:tc>
          <w:tcPr>
            <w:tcW w:w="736" w:type="pct"/>
            <w:tcBorders>
              <w:bottom w:val="nil"/>
            </w:tcBorders>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922</w:t>
            </w:r>
          </w:p>
        </w:tc>
        <w:tc>
          <w:tcPr>
            <w:tcW w:w="799" w:type="pct"/>
            <w:tcBorders>
              <w:bottom w:val="nil"/>
            </w:tcBorders>
            <w:vAlign w:val="center"/>
          </w:tcPr>
          <w:p w:rsidR="000316DE" w:rsidRPr="00915A80" w:rsidRDefault="00AB5980" w:rsidP="00CB759F">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1,</w:t>
            </w:r>
            <w:r w:rsidR="00CB759F" w:rsidRPr="00915A80">
              <w:rPr>
                <w:rFonts w:ascii="Franklin Gothic Book" w:hAnsi="Franklin Gothic Book" w:cs="Calibri"/>
                <w:color w:val="000000"/>
                <w:sz w:val="20"/>
                <w:szCs w:val="20"/>
              </w:rPr>
              <w:t>230</w:t>
            </w:r>
          </w:p>
        </w:tc>
        <w:tc>
          <w:tcPr>
            <w:tcW w:w="725" w:type="pct"/>
            <w:tcBorders>
              <w:bottom w:val="nil"/>
            </w:tcBorders>
            <w:vAlign w:val="center"/>
          </w:tcPr>
          <w:p w:rsidR="000316DE" w:rsidRPr="00915A80" w:rsidRDefault="00CB759F"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980</w:t>
            </w:r>
          </w:p>
        </w:tc>
      </w:tr>
      <w:tr w:rsidR="000316DE" w:rsidRPr="00915A80" w:rsidTr="004B22B1">
        <w:trPr>
          <w:trHeight w:val="68"/>
        </w:trPr>
        <w:tc>
          <w:tcPr>
            <w:tcW w:w="283" w:type="pct"/>
            <w:tcBorders>
              <w:top w:val="nil"/>
              <w:bottom w:val="single" w:sz="4" w:space="0" w:color="auto"/>
            </w:tcBorders>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11</w:t>
            </w:r>
          </w:p>
        </w:tc>
        <w:tc>
          <w:tcPr>
            <w:tcW w:w="1666" w:type="pct"/>
            <w:tcBorders>
              <w:top w:val="nil"/>
              <w:bottom w:val="single" w:sz="4" w:space="0" w:color="auto"/>
            </w:tcBorders>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 xml:space="preserve">    Average % Change from Observed</w:t>
            </w:r>
          </w:p>
        </w:tc>
        <w:tc>
          <w:tcPr>
            <w:tcW w:w="791" w:type="pct"/>
            <w:gridSpan w:val="2"/>
            <w:tcBorders>
              <w:top w:val="nil"/>
              <w:bottom w:val="single" w:sz="4" w:space="0" w:color="auto"/>
            </w:tcBorders>
            <w:noWrap/>
            <w:vAlign w:val="center"/>
            <w:hideMark/>
          </w:tcPr>
          <w:p w:rsidR="000316DE" w:rsidRPr="00915A80" w:rsidRDefault="0099664C" w:rsidP="006D259D">
            <w:pPr>
              <w:keepNext/>
              <w:keepLines/>
              <w:jc w:val="center"/>
              <w:rPr>
                <w:rFonts w:ascii="Franklin Gothic Book" w:hAnsi="Franklin Gothic Book"/>
                <w:i/>
                <w:sz w:val="20"/>
                <w:szCs w:val="20"/>
              </w:rPr>
            </w:pPr>
            <w:r w:rsidRPr="00915A80">
              <w:rPr>
                <w:rFonts w:ascii="Franklin Gothic Book" w:hAnsi="Franklin Gothic Book" w:cs="Calibri"/>
                <w:i/>
                <w:color w:val="000000"/>
                <w:sz w:val="20"/>
                <w:szCs w:val="20"/>
              </w:rPr>
              <w:t>+</w:t>
            </w:r>
            <w:r w:rsidR="00AB5980" w:rsidRPr="00915A80">
              <w:rPr>
                <w:rFonts w:ascii="Franklin Gothic Book" w:hAnsi="Franklin Gothic Book" w:cs="Calibri"/>
                <w:i/>
                <w:color w:val="000000"/>
                <w:sz w:val="20"/>
                <w:szCs w:val="20"/>
              </w:rPr>
              <w:t>11.3%</w:t>
            </w:r>
          </w:p>
        </w:tc>
        <w:tc>
          <w:tcPr>
            <w:tcW w:w="736" w:type="pct"/>
            <w:tcBorders>
              <w:top w:val="nil"/>
              <w:bottom w:val="single" w:sz="4" w:space="0" w:color="auto"/>
            </w:tcBorders>
            <w:vAlign w:val="center"/>
          </w:tcPr>
          <w:p w:rsidR="000316DE" w:rsidRPr="00915A80" w:rsidRDefault="00AB5980" w:rsidP="006D259D">
            <w:pPr>
              <w:keepNext/>
              <w:keepLines/>
              <w:jc w:val="center"/>
              <w:rPr>
                <w:rFonts w:ascii="Franklin Gothic Book" w:hAnsi="Franklin Gothic Book"/>
                <w:i/>
                <w:sz w:val="20"/>
                <w:szCs w:val="20"/>
              </w:rPr>
            </w:pPr>
            <w:r w:rsidRPr="00915A80">
              <w:rPr>
                <w:rFonts w:ascii="Franklin Gothic Book" w:hAnsi="Franklin Gothic Book" w:cs="Calibri"/>
                <w:i/>
                <w:color w:val="000000"/>
                <w:sz w:val="20"/>
                <w:szCs w:val="20"/>
              </w:rPr>
              <w:t>-0.1%</w:t>
            </w:r>
          </w:p>
        </w:tc>
        <w:tc>
          <w:tcPr>
            <w:tcW w:w="799" w:type="pct"/>
            <w:tcBorders>
              <w:top w:val="nil"/>
              <w:bottom w:val="single" w:sz="4" w:space="0" w:color="auto"/>
            </w:tcBorders>
            <w:vAlign w:val="center"/>
          </w:tcPr>
          <w:p w:rsidR="000316DE" w:rsidRPr="00915A80" w:rsidRDefault="00AB5980" w:rsidP="00CB759F">
            <w:pPr>
              <w:keepNext/>
              <w:keepLines/>
              <w:jc w:val="center"/>
              <w:rPr>
                <w:rFonts w:ascii="Franklin Gothic Book" w:hAnsi="Franklin Gothic Book"/>
                <w:i/>
                <w:sz w:val="20"/>
                <w:szCs w:val="20"/>
              </w:rPr>
            </w:pPr>
            <w:r w:rsidRPr="00915A80">
              <w:rPr>
                <w:rFonts w:ascii="Franklin Gothic Book" w:hAnsi="Franklin Gothic Book" w:cs="Calibri"/>
                <w:i/>
                <w:color w:val="000000"/>
                <w:sz w:val="20"/>
                <w:szCs w:val="20"/>
              </w:rPr>
              <w:t>-</w:t>
            </w:r>
            <w:r w:rsidR="00CB759F" w:rsidRPr="00915A80">
              <w:rPr>
                <w:rFonts w:ascii="Franklin Gothic Book" w:hAnsi="Franklin Gothic Book" w:cs="Calibri"/>
                <w:i/>
                <w:color w:val="000000"/>
                <w:sz w:val="20"/>
                <w:szCs w:val="20"/>
              </w:rPr>
              <w:t>4.2</w:t>
            </w:r>
            <w:r w:rsidRPr="00915A80">
              <w:rPr>
                <w:rFonts w:ascii="Franklin Gothic Book" w:hAnsi="Franklin Gothic Book" w:cs="Calibri"/>
                <w:i/>
                <w:color w:val="000000"/>
                <w:sz w:val="20"/>
                <w:szCs w:val="20"/>
              </w:rPr>
              <w:t>%</w:t>
            </w:r>
          </w:p>
        </w:tc>
        <w:tc>
          <w:tcPr>
            <w:tcW w:w="725" w:type="pct"/>
            <w:tcBorders>
              <w:top w:val="nil"/>
              <w:bottom w:val="single" w:sz="4" w:space="0" w:color="auto"/>
            </w:tcBorders>
            <w:vAlign w:val="center"/>
          </w:tcPr>
          <w:p w:rsidR="000316DE" w:rsidRPr="00915A80" w:rsidRDefault="00E47B43" w:rsidP="006D259D">
            <w:pPr>
              <w:keepNext/>
              <w:keepLines/>
              <w:jc w:val="center"/>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w:t>
            </w:r>
            <w:r w:rsidR="00CB759F" w:rsidRPr="00915A80">
              <w:rPr>
                <w:rFonts w:ascii="Franklin Gothic Book" w:hAnsi="Franklin Gothic Book" w:cs="Calibri"/>
                <w:i/>
                <w:color w:val="000000"/>
                <w:sz w:val="20"/>
                <w:szCs w:val="20"/>
              </w:rPr>
              <w:t>2.4</w:t>
            </w:r>
            <w:r w:rsidR="00AB5980" w:rsidRPr="00915A80">
              <w:rPr>
                <w:rFonts w:ascii="Franklin Gothic Book" w:hAnsi="Franklin Gothic Book" w:cs="Calibri"/>
                <w:i/>
                <w:color w:val="000000"/>
                <w:sz w:val="20"/>
                <w:szCs w:val="20"/>
              </w:rPr>
              <w:t>%</w:t>
            </w:r>
          </w:p>
        </w:tc>
      </w:tr>
      <w:tr w:rsidR="00102882" w:rsidRPr="00915A80" w:rsidTr="004B22B1">
        <w:trPr>
          <w:trHeight w:val="321"/>
        </w:trPr>
        <w:tc>
          <w:tcPr>
            <w:tcW w:w="283" w:type="pct"/>
            <w:tcBorders>
              <w:bottom w:val="nil"/>
            </w:tcBorders>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12</w:t>
            </w:r>
          </w:p>
        </w:tc>
        <w:tc>
          <w:tcPr>
            <w:tcW w:w="1666" w:type="pct"/>
            <w:tcBorders>
              <w:bottom w:val="nil"/>
            </w:tcBorders>
            <w:noWrap/>
            <w:vAlign w:val="center"/>
            <w:hideMark/>
          </w:tcPr>
          <w:p w:rsidR="000316DE" w:rsidRPr="00915A80" w:rsidRDefault="00AB5980" w:rsidP="004B22B1">
            <w:pPr>
              <w:keepNext/>
              <w:keepLines/>
              <w:rPr>
                <w:rFonts w:ascii="Franklin Gothic Book" w:hAnsi="Franklin Gothic Book"/>
                <w:sz w:val="20"/>
                <w:szCs w:val="20"/>
              </w:rPr>
            </w:pPr>
            <w:r w:rsidRPr="00915A80">
              <w:rPr>
                <w:rFonts w:ascii="Franklin Gothic Book" w:hAnsi="Franklin Gothic Book"/>
                <w:b/>
                <w:sz w:val="20"/>
                <w:szCs w:val="20"/>
              </w:rPr>
              <w:t>Avg kWh, Predicted</w:t>
            </w:r>
            <w:r w:rsidRPr="00915A80">
              <w:rPr>
                <w:rFonts w:ascii="Franklin Gothic Book" w:hAnsi="Franklin Gothic Book"/>
                <w:sz w:val="20"/>
                <w:szCs w:val="20"/>
              </w:rPr>
              <w:br/>
            </w:r>
            <w:r w:rsidR="000316DE" w:rsidRPr="00915A80">
              <w:rPr>
                <w:rFonts w:ascii="Franklin Gothic Book" w:hAnsi="Franklin Gothic Book"/>
                <w:sz w:val="20"/>
                <w:szCs w:val="20"/>
              </w:rPr>
              <w:t xml:space="preserve">(from </w:t>
            </w:r>
            <w:r w:rsidRPr="00915A80">
              <w:rPr>
                <w:rFonts w:ascii="Franklin Gothic Book" w:hAnsi="Franklin Gothic Book"/>
                <w:b/>
                <w:i/>
                <w:color w:val="0070C0"/>
                <w:sz w:val="20"/>
                <w:szCs w:val="20"/>
              </w:rPr>
              <w:t>linear hourly temperature</w:t>
            </w:r>
            <w:r w:rsidR="000316DE" w:rsidRPr="00915A80">
              <w:rPr>
                <w:rFonts w:ascii="Franklin Gothic Book" w:hAnsi="Franklin Gothic Book"/>
                <w:sz w:val="20"/>
                <w:szCs w:val="20"/>
              </w:rPr>
              <w:t xml:space="preserve"> models)</w:t>
            </w:r>
          </w:p>
        </w:tc>
        <w:tc>
          <w:tcPr>
            <w:tcW w:w="791" w:type="pct"/>
            <w:gridSpan w:val="2"/>
            <w:tcBorders>
              <w:bottom w:val="nil"/>
            </w:tcBorders>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867</w:t>
            </w:r>
          </w:p>
        </w:tc>
        <w:tc>
          <w:tcPr>
            <w:tcW w:w="736" w:type="pct"/>
            <w:tcBorders>
              <w:bottom w:val="nil"/>
            </w:tcBorders>
            <w:vAlign w:val="center"/>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918</w:t>
            </w:r>
          </w:p>
        </w:tc>
        <w:tc>
          <w:tcPr>
            <w:tcW w:w="799" w:type="pct"/>
            <w:tcBorders>
              <w:bottom w:val="nil"/>
            </w:tcBorders>
            <w:vAlign w:val="center"/>
          </w:tcPr>
          <w:p w:rsidR="000316DE" w:rsidRPr="00915A80" w:rsidRDefault="00AB5980" w:rsidP="00E47B43">
            <w:pPr>
              <w:keepNext/>
              <w:keepLines/>
              <w:jc w:val="center"/>
              <w:rPr>
                <w:rFonts w:ascii="Franklin Gothic Book" w:hAnsi="Franklin Gothic Book"/>
                <w:sz w:val="20"/>
                <w:szCs w:val="20"/>
              </w:rPr>
            </w:pPr>
            <w:r w:rsidRPr="00915A80">
              <w:rPr>
                <w:rFonts w:ascii="Franklin Gothic Book" w:hAnsi="Franklin Gothic Book" w:cs="Calibri"/>
                <w:color w:val="000000"/>
                <w:sz w:val="20"/>
                <w:szCs w:val="20"/>
              </w:rPr>
              <w:t>1,</w:t>
            </w:r>
            <w:r w:rsidR="00E47B43" w:rsidRPr="00915A80">
              <w:rPr>
                <w:rFonts w:ascii="Franklin Gothic Book" w:hAnsi="Franklin Gothic Book" w:cs="Calibri"/>
                <w:color w:val="000000"/>
                <w:sz w:val="20"/>
                <w:szCs w:val="20"/>
              </w:rPr>
              <w:t>206</w:t>
            </w:r>
          </w:p>
        </w:tc>
        <w:tc>
          <w:tcPr>
            <w:tcW w:w="725" w:type="pct"/>
            <w:tcBorders>
              <w:bottom w:val="nil"/>
            </w:tcBorders>
            <w:vAlign w:val="center"/>
          </w:tcPr>
          <w:p w:rsidR="000316DE"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97</w:t>
            </w:r>
            <w:r w:rsidR="00E47B43" w:rsidRPr="00915A80">
              <w:rPr>
                <w:rFonts w:ascii="Franklin Gothic Book" w:hAnsi="Franklin Gothic Book" w:cs="Calibri"/>
                <w:color w:val="000000"/>
                <w:sz w:val="20"/>
                <w:szCs w:val="20"/>
              </w:rPr>
              <w:t>2</w:t>
            </w:r>
          </w:p>
        </w:tc>
      </w:tr>
      <w:tr w:rsidR="00102882" w:rsidRPr="00915A80" w:rsidTr="004B22B1">
        <w:trPr>
          <w:trHeight w:val="321"/>
        </w:trPr>
        <w:tc>
          <w:tcPr>
            <w:tcW w:w="283" w:type="pct"/>
            <w:tcBorders>
              <w:top w:val="nil"/>
              <w:bottom w:val="single" w:sz="4" w:space="0" w:color="auto"/>
            </w:tcBorders>
            <w:vAlign w:val="center"/>
          </w:tcPr>
          <w:p w:rsidR="000316DE" w:rsidRPr="00915A80" w:rsidRDefault="000316DE" w:rsidP="006D259D">
            <w:pPr>
              <w:keepNext/>
              <w:keepLines/>
              <w:rPr>
                <w:rFonts w:ascii="Franklin Gothic Book" w:hAnsi="Franklin Gothic Book"/>
                <w:sz w:val="20"/>
                <w:szCs w:val="20"/>
              </w:rPr>
            </w:pPr>
            <w:r w:rsidRPr="00915A80">
              <w:rPr>
                <w:rFonts w:ascii="Franklin Gothic Book" w:hAnsi="Franklin Gothic Book"/>
                <w:sz w:val="20"/>
                <w:szCs w:val="20"/>
              </w:rPr>
              <w:t>13</w:t>
            </w:r>
          </w:p>
        </w:tc>
        <w:tc>
          <w:tcPr>
            <w:tcW w:w="1666" w:type="pct"/>
            <w:tcBorders>
              <w:top w:val="nil"/>
              <w:bottom w:val="single" w:sz="4" w:space="0" w:color="auto"/>
            </w:tcBorders>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 xml:space="preserve">    Average % Change from Observed</w:t>
            </w:r>
          </w:p>
        </w:tc>
        <w:tc>
          <w:tcPr>
            <w:tcW w:w="791" w:type="pct"/>
            <w:gridSpan w:val="2"/>
            <w:tcBorders>
              <w:top w:val="nil"/>
              <w:bottom w:val="single" w:sz="4" w:space="0" w:color="auto"/>
            </w:tcBorders>
            <w:noWrap/>
            <w:vAlign w:val="center"/>
            <w:hideMark/>
          </w:tcPr>
          <w:p w:rsidR="000316DE" w:rsidRPr="00915A80" w:rsidRDefault="0099664C" w:rsidP="006D259D">
            <w:pPr>
              <w:keepNext/>
              <w:keepLines/>
              <w:jc w:val="center"/>
              <w:rPr>
                <w:rFonts w:ascii="Franklin Gothic Book" w:hAnsi="Franklin Gothic Book"/>
                <w:i/>
                <w:sz w:val="20"/>
                <w:szCs w:val="20"/>
              </w:rPr>
            </w:pPr>
            <w:r w:rsidRPr="00915A80">
              <w:rPr>
                <w:rFonts w:ascii="Franklin Gothic Book" w:hAnsi="Franklin Gothic Book" w:cs="Calibri"/>
                <w:i/>
                <w:color w:val="000000"/>
                <w:sz w:val="20"/>
                <w:szCs w:val="20"/>
              </w:rPr>
              <w:t>+</w:t>
            </w:r>
            <w:r w:rsidR="00AB5980" w:rsidRPr="00915A80">
              <w:rPr>
                <w:rFonts w:ascii="Franklin Gothic Book" w:hAnsi="Franklin Gothic Book" w:cs="Calibri"/>
                <w:i/>
                <w:color w:val="000000"/>
                <w:sz w:val="20"/>
                <w:szCs w:val="20"/>
              </w:rPr>
              <w:t>11.1%</w:t>
            </w:r>
          </w:p>
        </w:tc>
        <w:tc>
          <w:tcPr>
            <w:tcW w:w="736" w:type="pct"/>
            <w:tcBorders>
              <w:top w:val="nil"/>
              <w:bottom w:val="single" w:sz="4" w:space="0" w:color="auto"/>
            </w:tcBorders>
            <w:vAlign w:val="center"/>
          </w:tcPr>
          <w:p w:rsidR="000316DE" w:rsidRPr="00915A80" w:rsidRDefault="00AB5980" w:rsidP="006D259D">
            <w:pPr>
              <w:keepNext/>
              <w:keepLines/>
              <w:jc w:val="center"/>
              <w:rPr>
                <w:rFonts w:ascii="Franklin Gothic Book" w:hAnsi="Franklin Gothic Book"/>
                <w:i/>
                <w:sz w:val="20"/>
                <w:szCs w:val="20"/>
              </w:rPr>
            </w:pPr>
            <w:r w:rsidRPr="00915A80">
              <w:rPr>
                <w:rFonts w:ascii="Franklin Gothic Book" w:hAnsi="Franklin Gothic Book" w:cs="Calibri"/>
                <w:i/>
                <w:color w:val="000000"/>
                <w:sz w:val="20"/>
                <w:szCs w:val="20"/>
              </w:rPr>
              <w:t>-0.5%</w:t>
            </w:r>
          </w:p>
        </w:tc>
        <w:tc>
          <w:tcPr>
            <w:tcW w:w="799" w:type="pct"/>
            <w:tcBorders>
              <w:top w:val="nil"/>
              <w:bottom w:val="single" w:sz="4" w:space="0" w:color="auto"/>
            </w:tcBorders>
            <w:vAlign w:val="center"/>
          </w:tcPr>
          <w:p w:rsidR="000316DE" w:rsidRPr="00915A80" w:rsidRDefault="00AB5980" w:rsidP="00E47B43">
            <w:pPr>
              <w:keepNext/>
              <w:keepLines/>
              <w:jc w:val="center"/>
              <w:rPr>
                <w:rFonts w:ascii="Franklin Gothic Book" w:hAnsi="Franklin Gothic Book"/>
                <w:i/>
                <w:sz w:val="20"/>
                <w:szCs w:val="20"/>
              </w:rPr>
            </w:pPr>
            <w:r w:rsidRPr="00915A80">
              <w:rPr>
                <w:rFonts w:ascii="Franklin Gothic Book" w:hAnsi="Franklin Gothic Book" w:cs="Calibri"/>
                <w:i/>
                <w:color w:val="000000"/>
                <w:sz w:val="20"/>
                <w:szCs w:val="20"/>
              </w:rPr>
              <w:t>-</w:t>
            </w:r>
            <w:r w:rsidR="00E47B43" w:rsidRPr="00915A80">
              <w:rPr>
                <w:rFonts w:ascii="Franklin Gothic Book" w:hAnsi="Franklin Gothic Book" w:cs="Calibri"/>
                <w:i/>
                <w:color w:val="000000"/>
                <w:sz w:val="20"/>
                <w:szCs w:val="20"/>
              </w:rPr>
              <w:t>6.0</w:t>
            </w:r>
            <w:r w:rsidRPr="00915A80">
              <w:rPr>
                <w:rFonts w:ascii="Franklin Gothic Book" w:hAnsi="Franklin Gothic Book" w:cs="Calibri"/>
                <w:i/>
                <w:color w:val="000000"/>
                <w:sz w:val="20"/>
                <w:szCs w:val="20"/>
              </w:rPr>
              <w:t>%</w:t>
            </w:r>
          </w:p>
        </w:tc>
        <w:tc>
          <w:tcPr>
            <w:tcW w:w="725" w:type="pct"/>
            <w:tcBorders>
              <w:top w:val="nil"/>
              <w:bottom w:val="single" w:sz="4" w:space="0" w:color="auto"/>
            </w:tcBorders>
            <w:vAlign w:val="center"/>
          </w:tcPr>
          <w:p w:rsidR="000316DE" w:rsidRPr="00915A80" w:rsidRDefault="0099664C" w:rsidP="00E47B43">
            <w:pPr>
              <w:keepNext/>
              <w:keepLines/>
              <w:jc w:val="center"/>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w:t>
            </w:r>
            <w:r w:rsidR="00AB5980" w:rsidRPr="00915A80">
              <w:rPr>
                <w:rFonts w:ascii="Franklin Gothic Book" w:hAnsi="Franklin Gothic Book" w:cs="Calibri"/>
                <w:i/>
                <w:color w:val="000000"/>
                <w:sz w:val="20"/>
                <w:szCs w:val="20"/>
              </w:rPr>
              <w:t>1.</w:t>
            </w:r>
            <w:r w:rsidR="00E47B43" w:rsidRPr="00915A80">
              <w:rPr>
                <w:rFonts w:ascii="Franklin Gothic Book" w:hAnsi="Franklin Gothic Book" w:cs="Calibri"/>
                <w:i/>
                <w:color w:val="000000"/>
                <w:sz w:val="20"/>
                <w:szCs w:val="20"/>
              </w:rPr>
              <w:t>6</w:t>
            </w:r>
            <w:r w:rsidR="00AB5980" w:rsidRPr="00915A80">
              <w:rPr>
                <w:rFonts w:ascii="Franklin Gothic Book" w:hAnsi="Franklin Gothic Book" w:cs="Calibri"/>
                <w:i/>
                <w:color w:val="000000"/>
                <w:sz w:val="20"/>
                <w:szCs w:val="20"/>
              </w:rPr>
              <w:t>%</w:t>
            </w:r>
          </w:p>
        </w:tc>
      </w:tr>
      <w:tr w:rsidR="009230E6" w:rsidRPr="00915A80" w:rsidTr="004B22B1">
        <w:trPr>
          <w:trHeight w:val="323"/>
        </w:trPr>
        <w:tc>
          <w:tcPr>
            <w:tcW w:w="283" w:type="pct"/>
            <w:tcBorders>
              <w:top w:val="single" w:sz="4" w:space="0" w:color="auto"/>
              <w:left w:val="single" w:sz="4" w:space="0" w:color="auto"/>
              <w:bottom w:val="nil"/>
            </w:tcBorders>
            <w:vAlign w:val="center"/>
          </w:tcPr>
          <w:p w:rsidR="009230E6" w:rsidRPr="00915A80" w:rsidRDefault="009230E6" w:rsidP="006D259D">
            <w:pPr>
              <w:keepNext/>
              <w:keepLines/>
              <w:rPr>
                <w:rFonts w:ascii="Franklin Gothic Book" w:hAnsi="Franklin Gothic Book"/>
                <w:sz w:val="20"/>
                <w:szCs w:val="20"/>
              </w:rPr>
            </w:pPr>
            <w:r w:rsidRPr="00915A80">
              <w:rPr>
                <w:rFonts w:ascii="Franklin Gothic Book" w:hAnsi="Franklin Gothic Book"/>
                <w:sz w:val="20"/>
                <w:szCs w:val="20"/>
              </w:rPr>
              <w:t>14</w:t>
            </w:r>
          </w:p>
        </w:tc>
        <w:tc>
          <w:tcPr>
            <w:tcW w:w="1666" w:type="pct"/>
            <w:tcBorders>
              <w:top w:val="single" w:sz="4" w:space="0" w:color="auto"/>
              <w:bottom w:val="nil"/>
            </w:tcBorders>
            <w:noWrap/>
            <w:vAlign w:val="center"/>
            <w:hideMark/>
          </w:tcPr>
          <w:p w:rsidR="009230E6" w:rsidRPr="00915A80" w:rsidRDefault="00AB5980" w:rsidP="006D259D">
            <w:pPr>
              <w:keepNext/>
              <w:keepLines/>
              <w:rPr>
                <w:rFonts w:ascii="Franklin Gothic Book" w:hAnsi="Franklin Gothic Book"/>
                <w:sz w:val="20"/>
                <w:szCs w:val="20"/>
              </w:rPr>
            </w:pPr>
            <w:r w:rsidRPr="00915A80">
              <w:rPr>
                <w:rFonts w:ascii="Franklin Gothic Book" w:hAnsi="Franklin Gothic Book"/>
                <w:b/>
                <w:sz w:val="20"/>
                <w:szCs w:val="20"/>
              </w:rPr>
              <w:t>Avg kWh, Predicted</w:t>
            </w:r>
            <w:r w:rsidRPr="00915A80">
              <w:rPr>
                <w:rFonts w:ascii="Franklin Gothic Book" w:hAnsi="Franklin Gothic Book"/>
                <w:sz w:val="20"/>
                <w:szCs w:val="20"/>
              </w:rPr>
              <w:br/>
            </w:r>
            <w:r w:rsidR="009230E6" w:rsidRPr="00915A80">
              <w:rPr>
                <w:rFonts w:ascii="Franklin Gothic Book" w:hAnsi="Franklin Gothic Book"/>
                <w:sz w:val="20"/>
                <w:szCs w:val="20"/>
              </w:rPr>
              <w:t>(from</w:t>
            </w:r>
            <w:r w:rsidRPr="00915A80">
              <w:rPr>
                <w:rFonts w:ascii="Franklin Gothic Book" w:hAnsi="Franklin Gothic Book"/>
                <w:b/>
                <w:i/>
                <w:color w:val="0070C0"/>
                <w:sz w:val="20"/>
                <w:szCs w:val="20"/>
              </w:rPr>
              <w:t xml:space="preserve"> smoothed</w:t>
            </w:r>
            <w:r w:rsidR="009230E6" w:rsidRPr="00915A80">
              <w:rPr>
                <w:rFonts w:ascii="Franklin Gothic Book" w:hAnsi="Franklin Gothic Book"/>
                <w:sz w:val="20"/>
                <w:szCs w:val="20"/>
              </w:rPr>
              <w:t xml:space="preserve"> </w:t>
            </w:r>
            <w:r w:rsidR="009230E6" w:rsidRPr="00915A80">
              <w:rPr>
                <w:rFonts w:ascii="Franklin Gothic Book" w:hAnsi="Franklin Gothic Book"/>
                <w:b/>
                <w:i/>
                <w:color w:val="0070C0"/>
                <w:sz w:val="20"/>
                <w:szCs w:val="20"/>
              </w:rPr>
              <w:t>linear hourly temperature</w:t>
            </w:r>
            <w:r w:rsidR="009230E6" w:rsidRPr="00915A80">
              <w:rPr>
                <w:rFonts w:ascii="Franklin Gothic Book" w:hAnsi="Franklin Gothic Book"/>
                <w:sz w:val="20"/>
                <w:szCs w:val="20"/>
              </w:rPr>
              <w:t xml:space="preserve"> models)</w:t>
            </w:r>
          </w:p>
        </w:tc>
        <w:tc>
          <w:tcPr>
            <w:tcW w:w="791" w:type="pct"/>
            <w:gridSpan w:val="2"/>
            <w:tcBorders>
              <w:top w:val="single" w:sz="4" w:space="0" w:color="auto"/>
              <w:bottom w:val="nil"/>
            </w:tcBorders>
            <w:noWrap/>
            <w:vAlign w:val="center"/>
            <w:hideMark/>
          </w:tcPr>
          <w:p w:rsidR="009230E6"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867</w:t>
            </w:r>
          </w:p>
        </w:tc>
        <w:tc>
          <w:tcPr>
            <w:tcW w:w="736" w:type="pct"/>
            <w:tcBorders>
              <w:top w:val="single" w:sz="4" w:space="0" w:color="auto"/>
              <w:bottom w:val="nil"/>
            </w:tcBorders>
            <w:vAlign w:val="center"/>
          </w:tcPr>
          <w:p w:rsidR="009230E6"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918</w:t>
            </w:r>
          </w:p>
        </w:tc>
        <w:tc>
          <w:tcPr>
            <w:tcW w:w="799" w:type="pct"/>
            <w:tcBorders>
              <w:top w:val="single" w:sz="4" w:space="0" w:color="auto"/>
              <w:bottom w:val="nil"/>
            </w:tcBorders>
            <w:vAlign w:val="center"/>
          </w:tcPr>
          <w:p w:rsidR="009230E6" w:rsidRPr="00915A80" w:rsidRDefault="00AB5980" w:rsidP="00CB759F">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1,</w:t>
            </w:r>
            <w:r w:rsidR="00CB759F" w:rsidRPr="00915A80">
              <w:rPr>
                <w:rFonts w:ascii="Franklin Gothic Book" w:hAnsi="Franklin Gothic Book" w:cs="Calibri"/>
                <w:color w:val="000000"/>
                <w:sz w:val="20"/>
                <w:szCs w:val="20"/>
              </w:rPr>
              <w:t>201</w:t>
            </w:r>
          </w:p>
        </w:tc>
        <w:tc>
          <w:tcPr>
            <w:tcW w:w="725" w:type="pct"/>
            <w:tcBorders>
              <w:top w:val="single" w:sz="4" w:space="0" w:color="auto"/>
              <w:bottom w:val="nil"/>
              <w:right w:val="single" w:sz="4" w:space="0" w:color="auto"/>
            </w:tcBorders>
            <w:vAlign w:val="center"/>
          </w:tcPr>
          <w:p w:rsidR="009230E6"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97</w:t>
            </w:r>
            <w:r w:rsidR="00CB759F" w:rsidRPr="00915A80">
              <w:rPr>
                <w:rFonts w:ascii="Franklin Gothic Book" w:hAnsi="Franklin Gothic Book" w:cs="Calibri"/>
                <w:color w:val="000000"/>
                <w:sz w:val="20"/>
                <w:szCs w:val="20"/>
              </w:rPr>
              <w:t>1</w:t>
            </w:r>
          </w:p>
        </w:tc>
      </w:tr>
      <w:tr w:rsidR="009230E6" w:rsidRPr="00915A80" w:rsidTr="004B22B1">
        <w:trPr>
          <w:trHeight w:val="279"/>
        </w:trPr>
        <w:tc>
          <w:tcPr>
            <w:tcW w:w="283" w:type="pct"/>
            <w:tcBorders>
              <w:top w:val="nil"/>
              <w:left w:val="single" w:sz="4" w:space="0" w:color="auto"/>
              <w:bottom w:val="single" w:sz="4" w:space="0" w:color="auto"/>
            </w:tcBorders>
            <w:vAlign w:val="center"/>
          </w:tcPr>
          <w:p w:rsidR="009230E6" w:rsidRPr="00915A80" w:rsidRDefault="009230E6" w:rsidP="006D259D">
            <w:pPr>
              <w:keepNext/>
              <w:keepLines/>
              <w:rPr>
                <w:rFonts w:ascii="Franklin Gothic Book" w:hAnsi="Franklin Gothic Book"/>
                <w:sz w:val="20"/>
                <w:szCs w:val="20"/>
              </w:rPr>
            </w:pPr>
            <w:r w:rsidRPr="00915A80">
              <w:rPr>
                <w:rFonts w:ascii="Franklin Gothic Book" w:hAnsi="Franklin Gothic Book"/>
                <w:sz w:val="20"/>
                <w:szCs w:val="20"/>
              </w:rPr>
              <w:t>15</w:t>
            </w:r>
          </w:p>
        </w:tc>
        <w:tc>
          <w:tcPr>
            <w:tcW w:w="1666" w:type="pct"/>
            <w:tcBorders>
              <w:top w:val="nil"/>
              <w:bottom w:val="single" w:sz="4" w:space="0" w:color="auto"/>
            </w:tcBorders>
            <w:noWrap/>
            <w:vAlign w:val="center"/>
            <w:hideMark/>
          </w:tcPr>
          <w:p w:rsidR="009230E6" w:rsidRPr="00915A80" w:rsidRDefault="00AB5980" w:rsidP="006D259D">
            <w:pPr>
              <w:keepNext/>
              <w:keepLines/>
              <w:rPr>
                <w:rFonts w:ascii="Franklin Gothic Book" w:hAnsi="Franklin Gothic Book"/>
                <w:sz w:val="20"/>
                <w:szCs w:val="20"/>
              </w:rPr>
            </w:pPr>
            <w:r w:rsidRPr="00915A80">
              <w:rPr>
                <w:rFonts w:ascii="Franklin Gothic Book" w:hAnsi="Franklin Gothic Book"/>
                <w:sz w:val="20"/>
                <w:szCs w:val="20"/>
              </w:rPr>
              <w:t xml:space="preserve">    Average % Change from Observed</w:t>
            </w:r>
          </w:p>
        </w:tc>
        <w:tc>
          <w:tcPr>
            <w:tcW w:w="791" w:type="pct"/>
            <w:gridSpan w:val="2"/>
            <w:tcBorders>
              <w:top w:val="nil"/>
              <w:bottom w:val="single" w:sz="4" w:space="0" w:color="auto"/>
            </w:tcBorders>
            <w:noWrap/>
            <w:vAlign w:val="center"/>
            <w:hideMark/>
          </w:tcPr>
          <w:p w:rsidR="009230E6" w:rsidRPr="00915A80" w:rsidRDefault="00AB5980" w:rsidP="006D259D">
            <w:pPr>
              <w:keepNext/>
              <w:keepLines/>
              <w:jc w:val="center"/>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+11.2%</w:t>
            </w:r>
          </w:p>
        </w:tc>
        <w:tc>
          <w:tcPr>
            <w:tcW w:w="736" w:type="pct"/>
            <w:tcBorders>
              <w:top w:val="nil"/>
              <w:bottom w:val="single" w:sz="4" w:space="0" w:color="auto"/>
            </w:tcBorders>
            <w:vAlign w:val="center"/>
          </w:tcPr>
          <w:p w:rsidR="009230E6" w:rsidRPr="00915A80" w:rsidRDefault="00AB5980" w:rsidP="006D259D">
            <w:pPr>
              <w:keepNext/>
              <w:keepLines/>
              <w:jc w:val="center"/>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-0.6%</w:t>
            </w:r>
          </w:p>
        </w:tc>
        <w:tc>
          <w:tcPr>
            <w:tcW w:w="799" w:type="pct"/>
            <w:tcBorders>
              <w:top w:val="nil"/>
              <w:bottom w:val="single" w:sz="4" w:space="0" w:color="auto"/>
            </w:tcBorders>
            <w:vAlign w:val="center"/>
          </w:tcPr>
          <w:p w:rsidR="009230E6" w:rsidRPr="00915A80" w:rsidRDefault="00AB5980" w:rsidP="006D259D">
            <w:pPr>
              <w:keepNext/>
              <w:keepLines/>
              <w:jc w:val="center"/>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w:t>
            </w:r>
            <w:r w:rsidR="00CB759F" w:rsidRPr="00915A80">
              <w:rPr>
                <w:rFonts w:ascii="Franklin Gothic Book" w:hAnsi="Franklin Gothic Book" w:cs="Calibri"/>
                <w:i/>
                <w:color w:val="000000"/>
                <w:sz w:val="20"/>
                <w:szCs w:val="20"/>
              </w:rPr>
              <w:t>6.4</w:t>
            </w:r>
            <w:r w:rsidRPr="00915A80">
              <w:rPr>
                <w:rFonts w:ascii="Franklin Gothic Book" w:hAnsi="Franklin Gothic Book" w:cs="Calibri"/>
                <w:i/>
                <w:color w:val="000000"/>
                <w:sz w:val="20"/>
                <w:szCs w:val="20"/>
              </w:rPr>
              <w:t>%</w:t>
            </w:r>
          </w:p>
        </w:tc>
        <w:tc>
          <w:tcPr>
            <w:tcW w:w="725" w:type="pct"/>
            <w:tcBorders>
              <w:top w:val="nil"/>
              <w:bottom w:val="single" w:sz="4" w:space="0" w:color="auto"/>
              <w:right w:val="single" w:sz="4" w:space="0" w:color="auto"/>
            </w:tcBorders>
            <w:vAlign w:val="center"/>
          </w:tcPr>
          <w:p w:rsidR="009230E6" w:rsidRPr="00915A80" w:rsidRDefault="0099664C" w:rsidP="00CB759F">
            <w:pPr>
              <w:keepNext/>
              <w:keepLines/>
              <w:jc w:val="center"/>
              <w:rPr>
                <w:rFonts w:ascii="Franklin Gothic Book" w:hAnsi="Franklin Gothic Book" w:cs="Calibri"/>
                <w:i/>
                <w:color w:val="000000"/>
                <w:sz w:val="20"/>
                <w:szCs w:val="20"/>
              </w:rPr>
            </w:pPr>
            <w:r w:rsidRPr="00915A80">
              <w:rPr>
                <w:rFonts w:ascii="Franklin Gothic Book" w:hAnsi="Franklin Gothic Book" w:cs="Calibri"/>
                <w:i/>
                <w:color w:val="000000"/>
                <w:sz w:val="20"/>
                <w:szCs w:val="20"/>
              </w:rPr>
              <w:t>+</w:t>
            </w:r>
            <w:r w:rsidR="00AB5980" w:rsidRPr="00915A80">
              <w:rPr>
                <w:rFonts w:ascii="Franklin Gothic Book" w:hAnsi="Franklin Gothic Book" w:cs="Calibri"/>
                <w:i/>
                <w:color w:val="000000"/>
                <w:sz w:val="20"/>
                <w:szCs w:val="20"/>
              </w:rPr>
              <w:t>1.</w:t>
            </w:r>
            <w:r w:rsidR="00CB759F" w:rsidRPr="00915A80">
              <w:rPr>
                <w:rFonts w:ascii="Franklin Gothic Book" w:hAnsi="Franklin Gothic Book" w:cs="Calibri"/>
                <w:i/>
                <w:color w:val="000000"/>
                <w:sz w:val="20"/>
                <w:szCs w:val="20"/>
              </w:rPr>
              <w:t>4</w:t>
            </w:r>
            <w:r w:rsidR="00AB5980" w:rsidRPr="00915A80">
              <w:rPr>
                <w:rFonts w:ascii="Franklin Gothic Book" w:hAnsi="Franklin Gothic Book" w:cs="Calibri"/>
                <w:i/>
                <w:color w:val="000000"/>
                <w:sz w:val="20"/>
                <w:szCs w:val="20"/>
              </w:rPr>
              <w:t>%</w:t>
            </w:r>
          </w:p>
        </w:tc>
      </w:tr>
      <w:tr w:rsidR="00102882" w:rsidRPr="00915A80" w:rsidTr="004B22B1">
        <w:trPr>
          <w:trHeight w:val="321"/>
        </w:trPr>
        <w:tc>
          <w:tcPr>
            <w:tcW w:w="283" w:type="pct"/>
            <w:tcBorders>
              <w:top w:val="single" w:sz="4" w:space="0" w:color="auto"/>
              <w:bottom w:val="single" w:sz="4" w:space="0" w:color="auto"/>
            </w:tcBorders>
            <w:vAlign w:val="center"/>
          </w:tcPr>
          <w:p w:rsidR="000316DE" w:rsidRPr="00915A80" w:rsidRDefault="009230E6" w:rsidP="006D259D">
            <w:pPr>
              <w:keepNext/>
              <w:keepLines/>
              <w:rPr>
                <w:rFonts w:ascii="Franklin Gothic Book" w:hAnsi="Franklin Gothic Book"/>
                <w:sz w:val="20"/>
                <w:szCs w:val="20"/>
              </w:rPr>
            </w:pPr>
            <w:r w:rsidRPr="00915A80">
              <w:rPr>
                <w:rFonts w:ascii="Franklin Gothic Book" w:hAnsi="Franklin Gothic Book"/>
                <w:sz w:val="20"/>
                <w:szCs w:val="20"/>
              </w:rPr>
              <w:t>16</w:t>
            </w:r>
          </w:p>
        </w:tc>
        <w:tc>
          <w:tcPr>
            <w:tcW w:w="1666" w:type="pct"/>
            <w:tcBorders>
              <w:top w:val="single" w:sz="4" w:space="0" w:color="auto"/>
              <w:bottom w:val="single" w:sz="4" w:space="0" w:color="auto"/>
            </w:tcBorders>
            <w:noWrap/>
            <w:vAlign w:val="center"/>
            <w:hideMark/>
          </w:tcPr>
          <w:p w:rsidR="000316DE" w:rsidRPr="00915A80" w:rsidRDefault="00AB5980" w:rsidP="006D259D">
            <w:pPr>
              <w:keepNext/>
              <w:keepLines/>
              <w:rPr>
                <w:rFonts w:ascii="Franklin Gothic Book" w:hAnsi="Franklin Gothic Book"/>
                <w:sz w:val="20"/>
                <w:szCs w:val="20"/>
              </w:rPr>
            </w:pPr>
            <w:r w:rsidRPr="00915A80">
              <w:rPr>
                <w:rFonts w:ascii="Franklin Gothic Book" w:hAnsi="Franklin Gothic Book"/>
                <w:b/>
                <w:sz w:val="20"/>
                <w:szCs w:val="20"/>
              </w:rPr>
              <w:t>Peak kW</w:t>
            </w:r>
            <w:r w:rsidRPr="00915A80">
              <w:rPr>
                <w:rFonts w:ascii="Franklin Gothic Book" w:hAnsi="Franklin Gothic Book"/>
                <w:sz w:val="20"/>
                <w:szCs w:val="20"/>
              </w:rPr>
              <w:t xml:space="preserve"> </w:t>
            </w:r>
            <w:r w:rsidRPr="00915A80">
              <w:rPr>
                <w:rFonts w:ascii="Franklin Gothic Book" w:hAnsi="Franklin Gothic Book"/>
                <w:sz w:val="20"/>
                <w:szCs w:val="20"/>
              </w:rPr>
              <w:br/>
            </w:r>
            <w:r w:rsidR="000316DE" w:rsidRPr="00915A80">
              <w:rPr>
                <w:rFonts w:ascii="Franklin Gothic Book" w:hAnsi="Franklin Gothic Book"/>
                <w:sz w:val="20"/>
                <w:szCs w:val="20"/>
              </w:rPr>
              <w:t>(Predicted for PJM demand models)</w:t>
            </w:r>
          </w:p>
        </w:tc>
        <w:tc>
          <w:tcPr>
            <w:tcW w:w="791" w:type="pct"/>
            <w:gridSpan w:val="2"/>
            <w:tcBorders>
              <w:top w:val="single" w:sz="4" w:space="0" w:color="auto"/>
              <w:bottom w:val="single" w:sz="4" w:space="0" w:color="auto"/>
            </w:tcBorders>
            <w:noWrap/>
            <w:vAlign w:val="center"/>
            <w:hideMark/>
          </w:tcPr>
          <w:p w:rsidR="000316DE" w:rsidRPr="00915A80" w:rsidRDefault="00AB5980" w:rsidP="006D259D">
            <w:pPr>
              <w:keepNext/>
              <w:keepLines/>
              <w:jc w:val="center"/>
              <w:rPr>
                <w:rFonts w:ascii="Franklin Gothic Book" w:hAnsi="Franklin Gothic Book"/>
                <w:sz w:val="20"/>
                <w:szCs w:val="20"/>
              </w:rPr>
            </w:pPr>
            <w:r w:rsidRPr="00915A80">
              <w:rPr>
                <w:rFonts w:ascii="Franklin Gothic Book" w:hAnsi="Franklin Gothic Book"/>
                <w:sz w:val="20"/>
                <w:szCs w:val="20"/>
              </w:rPr>
              <w:t>0.139</w:t>
            </w:r>
          </w:p>
        </w:tc>
        <w:tc>
          <w:tcPr>
            <w:tcW w:w="736" w:type="pct"/>
            <w:tcBorders>
              <w:top w:val="single" w:sz="4" w:space="0" w:color="auto"/>
              <w:bottom w:val="single" w:sz="4" w:space="0" w:color="auto"/>
            </w:tcBorders>
            <w:vAlign w:val="center"/>
          </w:tcPr>
          <w:p w:rsidR="000316DE"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0.135</w:t>
            </w:r>
          </w:p>
        </w:tc>
        <w:tc>
          <w:tcPr>
            <w:tcW w:w="799" w:type="pct"/>
            <w:tcBorders>
              <w:top w:val="single" w:sz="4" w:space="0" w:color="auto"/>
              <w:bottom w:val="single" w:sz="4" w:space="0" w:color="auto"/>
            </w:tcBorders>
            <w:vAlign w:val="center"/>
          </w:tcPr>
          <w:p w:rsidR="000316DE"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0.156</w:t>
            </w:r>
          </w:p>
        </w:tc>
        <w:tc>
          <w:tcPr>
            <w:tcW w:w="725" w:type="pct"/>
            <w:tcBorders>
              <w:top w:val="single" w:sz="4" w:space="0" w:color="auto"/>
              <w:bottom w:val="single" w:sz="4" w:space="0" w:color="auto"/>
            </w:tcBorders>
            <w:vAlign w:val="center"/>
          </w:tcPr>
          <w:p w:rsidR="000316DE" w:rsidRPr="00915A80" w:rsidRDefault="00AB5980" w:rsidP="006D259D">
            <w:pPr>
              <w:keepNext/>
              <w:keepLines/>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0.142</w:t>
            </w:r>
          </w:p>
        </w:tc>
      </w:tr>
    </w:tbl>
    <w:p w:rsidR="00464686" w:rsidRPr="00915A80" w:rsidRDefault="00464686" w:rsidP="005C284C">
      <w:pPr>
        <w:pStyle w:val="Caption"/>
      </w:pPr>
      <w:bookmarkStart w:id="5" w:name="_Ref324920530"/>
      <w:bookmarkStart w:id="6" w:name="_Ref325719607"/>
    </w:p>
    <w:p w:rsidR="00F05397" w:rsidRDefault="00F05397" w:rsidP="005C284C">
      <w:pPr>
        <w:pStyle w:val="Caption"/>
      </w:pPr>
    </w:p>
    <w:p w:rsidR="004B22B1" w:rsidRDefault="004B22B1" w:rsidP="005C284C">
      <w:pPr>
        <w:pStyle w:val="Caption"/>
      </w:pPr>
    </w:p>
    <w:p w:rsidR="005C284C" w:rsidRPr="00915A80" w:rsidRDefault="005C284C" w:rsidP="005C284C">
      <w:pPr>
        <w:pStyle w:val="Caption"/>
      </w:pPr>
      <w:r w:rsidRPr="00915A80">
        <w:lastRenderedPageBreak/>
        <w:t xml:space="preserve">Table </w:t>
      </w:r>
      <w:r w:rsidR="00696485" w:rsidRPr="00915A80">
        <w:fldChar w:fldCharType="begin"/>
      </w:r>
      <w:r w:rsidRPr="00915A80">
        <w:instrText xml:space="preserve"> SEQ Table \* ARABIC </w:instrText>
      </w:r>
      <w:r w:rsidR="00696485" w:rsidRPr="00915A80">
        <w:fldChar w:fldCharType="separate"/>
      </w:r>
      <w:r w:rsidR="00CD0235" w:rsidRPr="00915A80">
        <w:rPr>
          <w:noProof/>
        </w:rPr>
        <w:t>7</w:t>
      </w:r>
      <w:r w:rsidR="00696485" w:rsidRPr="00915A80">
        <w:fldChar w:fldCharType="end"/>
      </w:r>
      <w:bookmarkEnd w:id="5"/>
      <w:bookmarkEnd w:id="6"/>
      <w:r w:rsidRPr="00915A80">
        <w:t>. Predicted Average UEC and Regression Fit among Stage 2 Models, based on Stage 1 Models</w:t>
      </w:r>
      <w:r w:rsidR="00FC4EC4" w:rsidRPr="00915A80">
        <w:rPr>
          <w:rStyle w:val="FootnoteReference"/>
        </w:rPr>
        <w:footnoteReference w:id="11"/>
      </w:r>
    </w:p>
    <w:tbl>
      <w:tblPr>
        <w:tblStyle w:val="ODCTable"/>
        <w:tblW w:w="13550" w:type="dxa"/>
        <w:tblLayout w:type="fixed"/>
        <w:tblLook w:val="04A0"/>
      </w:tblPr>
      <w:tblGrid>
        <w:gridCol w:w="1285"/>
        <w:gridCol w:w="3162"/>
        <w:gridCol w:w="1428"/>
        <w:gridCol w:w="1170"/>
        <w:gridCol w:w="900"/>
        <w:gridCol w:w="1170"/>
        <w:gridCol w:w="977"/>
        <w:gridCol w:w="1112"/>
        <w:gridCol w:w="971"/>
        <w:gridCol w:w="1375"/>
      </w:tblGrid>
      <w:tr w:rsidR="00040458" w:rsidRPr="00915A80" w:rsidTr="001D5826">
        <w:trPr>
          <w:cnfStyle w:val="100000000000"/>
          <w:trHeight w:val="59"/>
        </w:trPr>
        <w:tc>
          <w:tcPr>
            <w:cnfStyle w:val="001000000000"/>
            <w:tcW w:w="1285" w:type="dxa"/>
            <w:vMerge w:val="restart"/>
            <w:tcBorders>
              <w:top w:val="single" w:sz="4" w:space="0" w:color="auto"/>
              <w:left w:val="single" w:sz="6" w:space="0" w:color="auto"/>
              <w:bottom w:val="single" w:sz="6" w:space="0" w:color="auto"/>
              <w:right w:val="single" w:sz="6" w:space="0" w:color="auto"/>
            </w:tcBorders>
            <w:shd w:val="clear" w:color="auto" w:fill="D9D9D9" w:themeFill="background1" w:themeFillShade="D9"/>
          </w:tcPr>
          <w:p w:rsidR="00040458" w:rsidRPr="00915A80" w:rsidRDefault="00040458" w:rsidP="00040458">
            <w:pPr>
              <w:spacing w:before="200" w:after="40"/>
              <w:jc w:val="center"/>
              <w:rPr>
                <w:rFonts w:cstheme="minorHAnsi"/>
                <w:b/>
                <w:bCs/>
                <w:color w:val="000000"/>
              </w:rPr>
            </w:pPr>
            <w:r w:rsidRPr="00915A80">
              <w:rPr>
                <w:rFonts w:cstheme="minorHAnsi"/>
                <w:b/>
                <w:bCs/>
                <w:color w:val="000000"/>
                <w:sz w:val="22"/>
                <w:szCs w:val="22"/>
              </w:rPr>
              <w:t>Dependent Vari</w:t>
            </w:r>
            <w:r w:rsidR="001D5826" w:rsidRPr="00915A80">
              <w:rPr>
                <w:rFonts w:cstheme="minorHAnsi"/>
                <w:b/>
                <w:bCs/>
                <w:color w:val="000000"/>
                <w:sz w:val="22"/>
                <w:szCs w:val="22"/>
              </w:rPr>
              <w:t>a</w:t>
            </w:r>
            <w:r w:rsidRPr="00915A80">
              <w:rPr>
                <w:rFonts w:cstheme="minorHAnsi"/>
                <w:b/>
                <w:bCs/>
                <w:color w:val="000000"/>
                <w:sz w:val="22"/>
                <w:szCs w:val="22"/>
              </w:rPr>
              <w:t>ble</w:t>
            </w:r>
          </w:p>
        </w:tc>
        <w:tc>
          <w:tcPr>
            <w:tcW w:w="3162" w:type="dxa"/>
            <w:vMerge w:val="restart"/>
            <w:tcBorders>
              <w:top w:val="single" w:sz="4" w:space="0" w:color="auto"/>
              <w:left w:val="single" w:sz="6" w:space="0" w:color="auto"/>
              <w:bottom w:val="single" w:sz="6" w:space="0" w:color="auto"/>
              <w:right w:val="single" w:sz="18" w:space="0" w:color="auto"/>
            </w:tcBorders>
            <w:shd w:val="clear" w:color="auto" w:fill="D9D9D9" w:themeFill="background1" w:themeFillShade="D9"/>
            <w:noWrap/>
            <w:hideMark/>
          </w:tcPr>
          <w:p w:rsidR="00040458" w:rsidRPr="00915A80" w:rsidRDefault="00040458" w:rsidP="005C284C">
            <w:pPr>
              <w:spacing w:after="40"/>
              <w:cnfStyle w:val="100000000000"/>
              <w:rPr>
                <w:rFonts w:cstheme="minorHAnsi"/>
                <w:b/>
                <w:bCs/>
                <w:color w:val="000000"/>
                <w:sz w:val="22"/>
                <w:szCs w:val="22"/>
              </w:rPr>
            </w:pPr>
            <w:r w:rsidRPr="00915A80">
              <w:rPr>
                <w:rFonts w:cstheme="minorHAnsi"/>
                <w:b/>
                <w:bCs/>
                <w:color w:val="000000"/>
                <w:sz w:val="22"/>
                <w:szCs w:val="22"/>
              </w:rPr>
              <w:t>Stage 1 Modeling Method</w:t>
            </w:r>
          </w:p>
        </w:tc>
        <w:tc>
          <w:tcPr>
            <w:tcW w:w="2598" w:type="dxa"/>
            <w:gridSpan w:val="2"/>
            <w:tcBorders>
              <w:top w:val="single" w:sz="18" w:space="0" w:color="auto"/>
              <w:left w:val="single" w:sz="18" w:space="0" w:color="auto"/>
              <w:right w:val="single" w:sz="18" w:space="0" w:color="auto"/>
            </w:tcBorders>
            <w:shd w:val="clear" w:color="auto" w:fill="D9D9D9" w:themeFill="background1" w:themeFillShade="D9"/>
          </w:tcPr>
          <w:p w:rsidR="00040458" w:rsidRPr="00915A80" w:rsidRDefault="00040458" w:rsidP="005C284C">
            <w:pPr>
              <w:keepNext/>
              <w:keepLines/>
              <w:spacing w:before="200" w:after="40" w:line="276" w:lineRule="auto"/>
              <w:jc w:val="center"/>
              <w:outlineLvl w:val="0"/>
              <w:cnfStyle w:val="100000000000"/>
              <w:rPr>
                <w:rFonts w:eastAsiaTheme="majorEastAsia" w:cstheme="minorHAnsi"/>
                <w:b/>
                <w:bCs/>
                <w:color w:val="000000"/>
                <w:sz w:val="22"/>
                <w:szCs w:val="22"/>
              </w:rPr>
            </w:pPr>
            <w:r w:rsidRPr="00915A80">
              <w:rPr>
                <w:rFonts w:cstheme="minorHAnsi"/>
                <w:b/>
                <w:sz w:val="22"/>
                <w:szCs w:val="22"/>
              </w:rPr>
              <w:t>Predicted Average UEC (from Stage 1)</w:t>
            </w:r>
          </w:p>
        </w:tc>
        <w:tc>
          <w:tcPr>
            <w:tcW w:w="2070" w:type="dxa"/>
            <w:gridSpan w:val="2"/>
            <w:tcBorders>
              <w:left w:val="single" w:sz="18" w:space="0" w:color="auto"/>
            </w:tcBorders>
            <w:shd w:val="clear" w:color="auto" w:fill="D9D9D9" w:themeFill="background1" w:themeFillShade="D9"/>
          </w:tcPr>
          <w:p w:rsidR="00040458" w:rsidRPr="00915A80" w:rsidRDefault="00040458" w:rsidP="005C284C">
            <w:pPr>
              <w:spacing w:before="200" w:after="40"/>
              <w:jc w:val="center"/>
              <w:cnfStyle w:val="100000000000"/>
              <w:rPr>
                <w:rFonts w:cstheme="minorHAnsi"/>
                <w:b/>
                <w:bCs/>
                <w:color w:val="000000"/>
                <w:sz w:val="22"/>
                <w:szCs w:val="22"/>
              </w:rPr>
            </w:pPr>
            <w:r w:rsidRPr="00915A80">
              <w:rPr>
                <w:rFonts w:cstheme="minorHAnsi"/>
                <w:b/>
                <w:bCs/>
                <w:color w:val="000000"/>
                <w:sz w:val="22"/>
                <w:szCs w:val="22"/>
              </w:rPr>
              <w:t xml:space="preserve"> California Lab-Based Metering Equation</w:t>
            </w:r>
            <w:r w:rsidRPr="00915A80">
              <w:rPr>
                <w:rFonts w:cstheme="minorHAnsi"/>
                <w:b/>
                <w:bCs/>
                <w:color w:val="000000"/>
                <w:sz w:val="22"/>
                <w:szCs w:val="22"/>
              </w:rPr>
              <w:br/>
              <w:t>(Stage 2)</w:t>
            </w:r>
          </w:p>
        </w:tc>
        <w:tc>
          <w:tcPr>
            <w:tcW w:w="2089" w:type="dxa"/>
            <w:gridSpan w:val="2"/>
            <w:shd w:val="clear" w:color="auto" w:fill="D9D9D9" w:themeFill="background1" w:themeFillShade="D9"/>
            <w:noWrap/>
            <w:hideMark/>
          </w:tcPr>
          <w:p w:rsidR="00040458" w:rsidRPr="00915A80" w:rsidRDefault="00040458" w:rsidP="00D373D4">
            <w:pPr>
              <w:keepNext/>
              <w:keepLines/>
              <w:spacing w:before="200" w:after="40" w:line="276" w:lineRule="auto"/>
              <w:jc w:val="center"/>
              <w:outlineLvl w:val="0"/>
              <w:cnfStyle w:val="100000000000"/>
              <w:rPr>
                <w:rFonts w:cstheme="minorHAnsi"/>
                <w:b/>
                <w:bCs/>
                <w:color w:val="000000"/>
                <w:sz w:val="22"/>
                <w:szCs w:val="22"/>
              </w:rPr>
            </w:pPr>
            <w:r w:rsidRPr="00915A80">
              <w:rPr>
                <w:rFonts w:cstheme="minorHAnsi"/>
                <w:b/>
                <w:bCs/>
                <w:color w:val="000000"/>
                <w:sz w:val="22"/>
                <w:szCs w:val="22"/>
              </w:rPr>
              <w:t xml:space="preserve">Model </w:t>
            </w:r>
            <w:r w:rsidR="00D373D4" w:rsidRPr="00915A80">
              <w:rPr>
                <w:rFonts w:cstheme="minorHAnsi"/>
                <w:b/>
                <w:bCs/>
                <w:color w:val="000000"/>
                <w:sz w:val="22"/>
                <w:szCs w:val="22"/>
              </w:rPr>
              <w:t>A</w:t>
            </w:r>
            <w:r w:rsidRPr="00915A80">
              <w:rPr>
                <w:rFonts w:cstheme="minorHAnsi"/>
                <w:b/>
                <w:bCs/>
                <w:color w:val="000000"/>
                <w:sz w:val="22"/>
                <w:szCs w:val="22"/>
              </w:rPr>
              <w:br/>
              <w:t>(Stage 2)</w:t>
            </w:r>
          </w:p>
        </w:tc>
        <w:tc>
          <w:tcPr>
            <w:tcW w:w="2346" w:type="dxa"/>
            <w:gridSpan w:val="2"/>
            <w:shd w:val="clear" w:color="auto" w:fill="D9D9D9" w:themeFill="background1" w:themeFillShade="D9"/>
          </w:tcPr>
          <w:p w:rsidR="00040458" w:rsidRPr="00915A80" w:rsidRDefault="00040458" w:rsidP="00D373D4">
            <w:pPr>
              <w:keepNext/>
              <w:keepLines/>
              <w:spacing w:before="200" w:after="40" w:line="276" w:lineRule="auto"/>
              <w:jc w:val="center"/>
              <w:outlineLvl w:val="0"/>
              <w:cnfStyle w:val="100000000000"/>
              <w:rPr>
                <w:rFonts w:cstheme="minorHAnsi"/>
                <w:b/>
                <w:bCs/>
                <w:color w:val="000000"/>
                <w:sz w:val="22"/>
                <w:szCs w:val="22"/>
              </w:rPr>
            </w:pPr>
            <w:r w:rsidRPr="00915A80">
              <w:rPr>
                <w:rFonts w:cstheme="minorHAnsi"/>
                <w:b/>
                <w:bCs/>
                <w:color w:val="000000"/>
                <w:sz w:val="22"/>
                <w:szCs w:val="22"/>
              </w:rPr>
              <w:t xml:space="preserve">Model </w:t>
            </w:r>
            <w:r w:rsidR="00D373D4" w:rsidRPr="00915A80">
              <w:rPr>
                <w:rFonts w:cstheme="minorHAnsi"/>
                <w:b/>
                <w:bCs/>
                <w:color w:val="000000"/>
                <w:sz w:val="22"/>
                <w:szCs w:val="22"/>
              </w:rPr>
              <w:t>B</w:t>
            </w:r>
            <w:r w:rsidRPr="00915A80">
              <w:rPr>
                <w:rFonts w:cstheme="minorHAnsi"/>
                <w:b/>
                <w:bCs/>
                <w:color w:val="000000"/>
                <w:sz w:val="22"/>
                <w:szCs w:val="22"/>
              </w:rPr>
              <w:br/>
              <w:t>(Stage 2)</w:t>
            </w:r>
          </w:p>
        </w:tc>
      </w:tr>
      <w:tr w:rsidR="00040458" w:rsidRPr="00915A80" w:rsidTr="001D5826">
        <w:trPr>
          <w:trHeight w:val="57"/>
        </w:trPr>
        <w:tc>
          <w:tcPr>
            <w:cnfStyle w:val="001000000000"/>
            <w:tcW w:w="1285" w:type="dxa"/>
            <w:vMerge/>
            <w:tcBorders>
              <w:top w:val="single" w:sz="8" w:space="0" w:color="000000"/>
              <w:left w:val="single" w:sz="6" w:space="0" w:color="auto"/>
              <w:bottom w:val="single" w:sz="6" w:space="0" w:color="auto"/>
              <w:right w:val="single" w:sz="6" w:space="0" w:color="auto"/>
            </w:tcBorders>
          </w:tcPr>
          <w:p w:rsidR="00040458" w:rsidRPr="00915A80" w:rsidRDefault="00040458" w:rsidP="00040458">
            <w:pPr>
              <w:spacing w:after="40"/>
              <w:jc w:val="center"/>
              <w:rPr>
                <w:rFonts w:cstheme="minorHAnsi"/>
                <w:i/>
                <w:color w:val="000000"/>
              </w:rPr>
            </w:pPr>
          </w:p>
        </w:tc>
        <w:tc>
          <w:tcPr>
            <w:tcW w:w="3162" w:type="dxa"/>
            <w:vMerge/>
            <w:tcBorders>
              <w:top w:val="single" w:sz="8" w:space="0" w:color="000000"/>
              <w:left w:val="single" w:sz="6" w:space="0" w:color="auto"/>
              <w:bottom w:val="single" w:sz="6" w:space="0" w:color="auto"/>
              <w:right w:val="single" w:sz="18" w:space="0" w:color="auto"/>
            </w:tcBorders>
            <w:noWrap/>
            <w:hideMark/>
          </w:tcPr>
          <w:p w:rsidR="00040458" w:rsidRPr="00915A80" w:rsidRDefault="00040458" w:rsidP="005C284C">
            <w:pPr>
              <w:spacing w:after="40"/>
              <w:cnfStyle w:val="000000000000"/>
              <w:rPr>
                <w:rFonts w:cstheme="minorHAnsi"/>
                <w:i/>
                <w:color w:val="000000"/>
                <w:szCs w:val="22"/>
              </w:rPr>
            </w:pPr>
          </w:p>
        </w:tc>
        <w:tc>
          <w:tcPr>
            <w:tcW w:w="1428" w:type="dxa"/>
            <w:tcBorders>
              <w:left w:val="single" w:sz="18" w:space="0" w:color="auto"/>
              <w:bottom w:val="single" w:sz="6" w:space="0" w:color="auto"/>
            </w:tcBorders>
            <w:shd w:val="clear" w:color="auto" w:fill="D9D9D9" w:themeFill="background1" w:themeFillShade="D9"/>
          </w:tcPr>
          <w:p w:rsidR="00040458" w:rsidRPr="00915A80" w:rsidRDefault="001D5826" w:rsidP="005C284C">
            <w:pPr>
              <w:spacing w:after="40" w:line="276" w:lineRule="auto"/>
              <w:jc w:val="center"/>
              <w:cnfStyle w:val="000000000000"/>
              <w:rPr>
                <w:rFonts w:cstheme="minorHAnsi"/>
                <w:color w:val="000000"/>
                <w:szCs w:val="22"/>
              </w:rPr>
            </w:pPr>
            <w:r w:rsidRPr="00915A80">
              <w:rPr>
                <w:rFonts w:cstheme="minorHAnsi"/>
                <w:color w:val="000000"/>
                <w:szCs w:val="22"/>
              </w:rPr>
              <w:t xml:space="preserve">UEC </w:t>
            </w:r>
            <w:r w:rsidR="00040458" w:rsidRPr="00915A80">
              <w:rPr>
                <w:rFonts w:cstheme="minorHAnsi"/>
                <w:color w:val="000000"/>
                <w:szCs w:val="22"/>
              </w:rPr>
              <w:t xml:space="preserve">Estimate and </w:t>
            </w:r>
            <w:r w:rsidR="008A09F6" w:rsidRPr="00915A80">
              <w:rPr>
                <w:rFonts w:cstheme="minorHAnsi"/>
                <w:color w:val="000000"/>
                <w:szCs w:val="22"/>
              </w:rPr>
              <w:t>(</w:t>
            </w:r>
            <w:r w:rsidR="00040458" w:rsidRPr="00915A80">
              <w:rPr>
                <w:rFonts w:cstheme="minorHAnsi"/>
                <w:color w:val="000000"/>
                <w:szCs w:val="22"/>
              </w:rPr>
              <w:t>CV</w:t>
            </w:r>
            <w:r w:rsidR="008A09F6" w:rsidRPr="00915A80">
              <w:rPr>
                <w:rFonts w:cstheme="minorHAnsi"/>
                <w:color w:val="000000"/>
                <w:szCs w:val="22"/>
              </w:rPr>
              <w:t>)</w:t>
            </w:r>
          </w:p>
        </w:tc>
        <w:tc>
          <w:tcPr>
            <w:tcW w:w="1170" w:type="dxa"/>
            <w:tcBorders>
              <w:bottom w:val="single" w:sz="6" w:space="0" w:color="auto"/>
              <w:right w:val="single" w:sz="18" w:space="0" w:color="auto"/>
            </w:tcBorders>
            <w:shd w:val="clear" w:color="auto" w:fill="D9D9D9" w:themeFill="background1" w:themeFillShade="D9"/>
          </w:tcPr>
          <w:p w:rsidR="00040458" w:rsidRPr="00915A80" w:rsidRDefault="00040458" w:rsidP="001D5826">
            <w:pPr>
              <w:spacing w:after="40"/>
              <w:jc w:val="center"/>
              <w:cnfStyle w:val="000000000000"/>
              <w:rPr>
                <w:rFonts w:cstheme="minorHAnsi"/>
                <w:i/>
                <w:color w:val="000000"/>
                <w:szCs w:val="22"/>
              </w:rPr>
            </w:pPr>
            <w:r w:rsidRPr="00915A80">
              <w:rPr>
                <w:rFonts w:cstheme="minorHAnsi"/>
                <w:i/>
                <w:color w:val="000000"/>
                <w:szCs w:val="22"/>
              </w:rPr>
              <w:t xml:space="preserve">Average </w:t>
            </w:r>
            <w:r w:rsidR="001D5826" w:rsidRPr="00915A80">
              <w:rPr>
                <w:rFonts w:cstheme="minorHAnsi"/>
                <w:i/>
                <w:color w:val="000000"/>
                <w:szCs w:val="22"/>
              </w:rPr>
              <w:t>Adjusted R</w:t>
            </w:r>
            <w:r w:rsidR="001D5826" w:rsidRPr="00915A80">
              <w:rPr>
                <w:rFonts w:cstheme="minorHAnsi"/>
                <w:i/>
                <w:color w:val="000000"/>
                <w:szCs w:val="22"/>
                <w:vertAlign w:val="superscript"/>
              </w:rPr>
              <w:t>2</w:t>
            </w:r>
          </w:p>
        </w:tc>
        <w:tc>
          <w:tcPr>
            <w:tcW w:w="900" w:type="dxa"/>
            <w:tcBorders>
              <w:left w:val="single" w:sz="18" w:space="0" w:color="auto"/>
              <w:bottom w:val="single" w:sz="6" w:space="0" w:color="auto"/>
            </w:tcBorders>
            <w:shd w:val="clear" w:color="auto" w:fill="D9D9D9" w:themeFill="background1" w:themeFillShade="D9"/>
          </w:tcPr>
          <w:p w:rsidR="00040458" w:rsidRPr="00915A80" w:rsidRDefault="00040458" w:rsidP="003C4B76">
            <w:pPr>
              <w:spacing w:after="40"/>
              <w:jc w:val="center"/>
              <w:cnfStyle w:val="000000000000"/>
              <w:rPr>
                <w:rFonts w:cstheme="minorHAnsi"/>
                <w:i/>
                <w:color w:val="000000"/>
                <w:szCs w:val="22"/>
              </w:rPr>
            </w:pPr>
            <w:r w:rsidRPr="00915A80">
              <w:rPr>
                <w:rFonts w:cstheme="minorHAnsi"/>
                <w:i/>
                <w:color w:val="000000"/>
                <w:szCs w:val="22"/>
              </w:rPr>
              <w:t>R</w:t>
            </w:r>
            <w:r w:rsidRPr="00915A80">
              <w:rPr>
                <w:rFonts w:cstheme="minorHAnsi"/>
                <w:i/>
                <w:color w:val="000000"/>
                <w:szCs w:val="22"/>
                <w:vertAlign w:val="superscript"/>
              </w:rPr>
              <w:t>2</w:t>
            </w:r>
          </w:p>
        </w:tc>
        <w:tc>
          <w:tcPr>
            <w:tcW w:w="1170" w:type="dxa"/>
            <w:tcBorders>
              <w:bottom w:val="single" w:sz="6" w:space="0" w:color="auto"/>
            </w:tcBorders>
            <w:shd w:val="clear" w:color="auto" w:fill="D9D9D9" w:themeFill="background1" w:themeFillShade="D9"/>
            <w:noWrap/>
            <w:hideMark/>
          </w:tcPr>
          <w:p w:rsidR="00040458" w:rsidRPr="00915A80" w:rsidRDefault="00040458" w:rsidP="005C284C">
            <w:pPr>
              <w:spacing w:after="40"/>
              <w:jc w:val="center"/>
              <w:cnfStyle w:val="000000000000"/>
              <w:rPr>
                <w:rFonts w:cstheme="minorHAnsi"/>
                <w:i/>
                <w:color w:val="000000"/>
                <w:szCs w:val="22"/>
              </w:rPr>
            </w:pPr>
            <w:r w:rsidRPr="00915A80">
              <w:rPr>
                <w:rFonts w:cstheme="minorHAnsi"/>
                <w:i/>
                <w:color w:val="000000"/>
                <w:szCs w:val="22"/>
              </w:rPr>
              <w:t>PY3 Estimate (RP)</w:t>
            </w:r>
          </w:p>
        </w:tc>
        <w:tc>
          <w:tcPr>
            <w:tcW w:w="977" w:type="dxa"/>
            <w:tcBorders>
              <w:bottom w:val="single" w:sz="6" w:space="0" w:color="auto"/>
            </w:tcBorders>
            <w:shd w:val="clear" w:color="auto" w:fill="D9D9D9" w:themeFill="background1" w:themeFillShade="D9"/>
            <w:noWrap/>
            <w:hideMark/>
          </w:tcPr>
          <w:p w:rsidR="00040458" w:rsidRPr="00915A80" w:rsidRDefault="00040458" w:rsidP="005C284C">
            <w:pPr>
              <w:spacing w:after="40"/>
              <w:jc w:val="center"/>
              <w:cnfStyle w:val="000000000000"/>
              <w:rPr>
                <w:rFonts w:cstheme="minorHAnsi"/>
                <w:i/>
                <w:color w:val="000000"/>
                <w:szCs w:val="22"/>
              </w:rPr>
            </w:pPr>
            <w:r w:rsidRPr="00915A80">
              <w:rPr>
                <w:rFonts w:cstheme="minorHAnsi"/>
                <w:i/>
                <w:color w:val="000000"/>
                <w:szCs w:val="22"/>
              </w:rPr>
              <w:t>R</w:t>
            </w:r>
            <w:r w:rsidRPr="00915A80">
              <w:rPr>
                <w:rFonts w:cstheme="minorHAnsi"/>
                <w:i/>
                <w:color w:val="000000"/>
                <w:szCs w:val="22"/>
                <w:vertAlign w:val="superscript"/>
              </w:rPr>
              <w:t>2</w:t>
            </w:r>
          </w:p>
        </w:tc>
        <w:tc>
          <w:tcPr>
            <w:tcW w:w="1112" w:type="dxa"/>
            <w:tcBorders>
              <w:bottom w:val="single" w:sz="6" w:space="0" w:color="auto"/>
            </w:tcBorders>
            <w:shd w:val="clear" w:color="auto" w:fill="D9D9D9" w:themeFill="background1" w:themeFillShade="D9"/>
          </w:tcPr>
          <w:p w:rsidR="00040458" w:rsidRPr="00915A80" w:rsidRDefault="00040458" w:rsidP="005C284C">
            <w:pPr>
              <w:spacing w:after="40"/>
              <w:jc w:val="center"/>
              <w:cnfStyle w:val="000000000000"/>
              <w:rPr>
                <w:rFonts w:cstheme="minorHAnsi"/>
                <w:i/>
                <w:color w:val="000000"/>
                <w:szCs w:val="22"/>
              </w:rPr>
            </w:pPr>
            <w:r w:rsidRPr="00915A80">
              <w:rPr>
                <w:rFonts w:cstheme="minorHAnsi"/>
                <w:i/>
                <w:color w:val="000000"/>
                <w:szCs w:val="22"/>
              </w:rPr>
              <w:t>PY3 Estimate (RP)</w:t>
            </w:r>
          </w:p>
        </w:tc>
        <w:tc>
          <w:tcPr>
            <w:tcW w:w="971" w:type="dxa"/>
            <w:tcBorders>
              <w:bottom w:val="single" w:sz="6" w:space="0" w:color="auto"/>
            </w:tcBorders>
            <w:shd w:val="clear" w:color="auto" w:fill="D9D9D9" w:themeFill="background1" w:themeFillShade="D9"/>
          </w:tcPr>
          <w:p w:rsidR="00040458" w:rsidRPr="00915A80" w:rsidRDefault="00040458" w:rsidP="005C284C">
            <w:pPr>
              <w:spacing w:after="40"/>
              <w:jc w:val="center"/>
              <w:cnfStyle w:val="000000000000"/>
              <w:rPr>
                <w:rFonts w:cstheme="minorHAnsi"/>
                <w:i/>
                <w:color w:val="000000"/>
              </w:rPr>
            </w:pPr>
            <w:r w:rsidRPr="00915A80">
              <w:rPr>
                <w:rFonts w:cstheme="minorHAnsi"/>
                <w:i/>
                <w:color w:val="000000"/>
                <w:szCs w:val="22"/>
              </w:rPr>
              <w:t>R</w:t>
            </w:r>
            <w:r w:rsidRPr="00915A80">
              <w:rPr>
                <w:rFonts w:cstheme="minorHAnsi"/>
                <w:i/>
                <w:color w:val="000000"/>
                <w:szCs w:val="22"/>
                <w:vertAlign w:val="superscript"/>
              </w:rPr>
              <w:t>2</w:t>
            </w:r>
          </w:p>
        </w:tc>
        <w:tc>
          <w:tcPr>
            <w:tcW w:w="1375" w:type="dxa"/>
            <w:tcBorders>
              <w:bottom w:val="single" w:sz="6" w:space="0" w:color="auto"/>
            </w:tcBorders>
            <w:shd w:val="clear" w:color="auto" w:fill="D9D9D9" w:themeFill="background1" w:themeFillShade="D9"/>
          </w:tcPr>
          <w:p w:rsidR="00040458" w:rsidRPr="00915A80" w:rsidRDefault="00040458" w:rsidP="005C284C">
            <w:pPr>
              <w:spacing w:after="40"/>
              <w:jc w:val="center"/>
              <w:cnfStyle w:val="000000000000"/>
              <w:rPr>
                <w:rFonts w:cstheme="minorHAnsi"/>
                <w:i/>
                <w:color w:val="000000"/>
              </w:rPr>
            </w:pPr>
            <w:r w:rsidRPr="00915A80">
              <w:rPr>
                <w:rFonts w:cstheme="minorHAnsi"/>
                <w:i/>
                <w:color w:val="000000"/>
                <w:szCs w:val="22"/>
              </w:rPr>
              <w:t>PY3 Estimate (RP)</w:t>
            </w:r>
          </w:p>
        </w:tc>
      </w:tr>
      <w:tr w:rsidR="00A3732E" w:rsidRPr="00915A80" w:rsidTr="00A3732E">
        <w:trPr>
          <w:trHeight w:val="705"/>
        </w:trPr>
        <w:tc>
          <w:tcPr>
            <w:cnfStyle w:val="001000000000"/>
            <w:tcW w:w="1285" w:type="dxa"/>
            <w:tcBorders>
              <w:top w:val="single" w:sz="6" w:space="0" w:color="auto"/>
              <w:left w:val="single" w:sz="4" w:space="0" w:color="auto"/>
              <w:right w:val="single" w:sz="6" w:space="0" w:color="auto"/>
            </w:tcBorders>
          </w:tcPr>
          <w:p w:rsidR="00A3732E" w:rsidRPr="00915A80" w:rsidRDefault="00A3732E" w:rsidP="00040458">
            <w:pPr>
              <w:spacing w:after="40"/>
              <w:jc w:val="center"/>
              <w:rPr>
                <w:rFonts w:cstheme="minorHAnsi"/>
                <w:i/>
                <w:color w:val="000000"/>
              </w:rPr>
            </w:pPr>
            <w:r w:rsidRPr="00915A80">
              <w:rPr>
                <w:rFonts w:cstheme="minorHAnsi"/>
                <w:i/>
                <w:color w:val="000000"/>
              </w:rPr>
              <w:t>Observed</w:t>
            </w:r>
          </w:p>
        </w:tc>
        <w:tc>
          <w:tcPr>
            <w:tcW w:w="3162" w:type="dxa"/>
            <w:tcBorders>
              <w:top w:val="single" w:sz="6" w:space="0" w:color="auto"/>
              <w:left w:val="single" w:sz="6" w:space="0" w:color="auto"/>
              <w:right w:val="single" w:sz="18" w:space="0" w:color="auto"/>
            </w:tcBorders>
            <w:noWrap/>
            <w:hideMark/>
          </w:tcPr>
          <w:p w:rsidR="00A3732E" w:rsidRPr="00915A80" w:rsidRDefault="00A3732E" w:rsidP="001D5826">
            <w:pPr>
              <w:spacing w:after="40"/>
              <w:cnfStyle w:val="000000000000"/>
              <w:rPr>
                <w:rFonts w:cstheme="minorHAnsi"/>
                <w:i/>
                <w:color w:val="000000"/>
              </w:rPr>
            </w:pPr>
            <w:r w:rsidRPr="00915A80">
              <w:rPr>
                <w:rFonts w:cstheme="minorHAnsi"/>
                <w:i/>
                <w:color w:val="000000"/>
              </w:rPr>
              <w:t xml:space="preserve">Unadjusted UEC </w:t>
            </w:r>
            <w:r w:rsidRPr="00915A80">
              <w:rPr>
                <w:rFonts w:cstheme="minorHAnsi"/>
                <w:i/>
                <w:color w:val="000000"/>
              </w:rPr>
              <w:br/>
              <w:t>(Annualized from hourly kW)</w:t>
            </w:r>
          </w:p>
        </w:tc>
        <w:tc>
          <w:tcPr>
            <w:tcW w:w="1428" w:type="dxa"/>
            <w:tcBorders>
              <w:top w:val="single" w:sz="6" w:space="0" w:color="auto"/>
              <w:left w:val="single" w:sz="18" w:space="0" w:color="auto"/>
            </w:tcBorders>
          </w:tcPr>
          <w:p w:rsidR="00A3732E" w:rsidRPr="00915A80" w:rsidDel="00CB759F" w:rsidRDefault="00A3732E" w:rsidP="005C284C">
            <w:pPr>
              <w:spacing w:after="40"/>
              <w:jc w:val="center"/>
              <w:cnfStyle w:val="000000000000"/>
              <w:rPr>
                <w:rFonts w:cstheme="minorHAnsi"/>
                <w:i/>
                <w:color w:val="000000"/>
              </w:rPr>
            </w:pPr>
            <w:r w:rsidRPr="00915A80">
              <w:rPr>
                <w:rFonts w:cstheme="minorHAnsi"/>
                <w:i/>
                <w:color w:val="000000"/>
              </w:rPr>
              <w:t>957</w:t>
            </w:r>
            <w:r w:rsidRPr="00915A80">
              <w:rPr>
                <w:rFonts w:cstheme="minorHAnsi"/>
                <w:i/>
                <w:color w:val="000000"/>
              </w:rPr>
              <w:br/>
              <w:t>(0.67)</w:t>
            </w:r>
          </w:p>
        </w:tc>
        <w:tc>
          <w:tcPr>
            <w:tcW w:w="1170" w:type="dxa"/>
            <w:tcBorders>
              <w:top w:val="single" w:sz="6" w:space="0" w:color="auto"/>
              <w:right w:val="single" w:sz="18" w:space="0" w:color="auto"/>
            </w:tcBorders>
          </w:tcPr>
          <w:p w:rsidR="00A3732E" w:rsidRPr="00915A80" w:rsidDel="00CB759F" w:rsidRDefault="00A3732E" w:rsidP="005C284C">
            <w:pPr>
              <w:spacing w:after="40"/>
              <w:jc w:val="center"/>
              <w:cnfStyle w:val="000000000000"/>
              <w:rPr>
                <w:rFonts w:cstheme="minorHAnsi"/>
                <w:i/>
                <w:color w:val="000000"/>
              </w:rPr>
            </w:pPr>
            <w:r w:rsidRPr="00915A80">
              <w:rPr>
                <w:rFonts w:cstheme="minorHAnsi"/>
                <w:i/>
                <w:color w:val="000000"/>
              </w:rPr>
              <w:t>n/a</w:t>
            </w:r>
          </w:p>
        </w:tc>
        <w:tc>
          <w:tcPr>
            <w:tcW w:w="900" w:type="dxa"/>
            <w:tcBorders>
              <w:top w:val="single" w:sz="6" w:space="0" w:color="auto"/>
              <w:left w:val="single" w:sz="18" w:space="0" w:color="auto"/>
            </w:tcBorders>
          </w:tcPr>
          <w:p w:rsidR="00A3732E" w:rsidRPr="00915A80" w:rsidDel="00CB759F" w:rsidRDefault="00A3732E" w:rsidP="00A3732E">
            <w:pPr>
              <w:spacing w:after="40"/>
              <w:jc w:val="center"/>
              <w:cnfStyle w:val="000000000000"/>
              <w:rPr>
                <w:rFonts w:cstheme="minorHAnsi"/>
                <w:i/>
                <w:color w:val="000000"/>
              </w:rPr>
            </w:pPr>
            <w:r w:rsidRPr="00915A80">
              <w:rPr>
                <w:rFonts w:cs="Calibri"/>
                <w:i/>
                <w:color w:val="000000"/>
                <w:szCs w:val="22"/>
              </w:rPr>
              <w:t>0.41</w:t>
            </w:r>
          </w:p>
        </w:tc>
        <w:tc>
          <w:tcPr>
            <w:tcW w:w="1170" w:type="dxa"/>
            <w:tcBorders>
              <w:top w:val="single" w:sz="6" w:space="0" w:color="auto"/>
            </w:tcBorders>
            <w:noWrap/>
            <w:hideMark/>
          </w:tcPr>
          <w:p w:rsidR="00A3732E" w:rsidRPr="00915A80" w:rsidDel="00CB759F" w:rsidRDefault="00A3732E" w:rsidP="00A3732E">
            <w:pPr>
              <w:spacing w:after="40"/>
              <w:jc w:val="center"/>
              <w:cnfStyle w:val="000000000000"/>
              <w:rPr>
                <w:rFonts w:cstheme="minorHAnsi"/>
                <w:i/>
                <w:color w:val="000000"/>
              </w:rPr>
            </w:pPr>
            <w:r w:rsidRPr="00915A80">
              <w:rPr>
                <w:rFonts w:cs="Calibri"/>
                <w:i/>
                <w:color w:val="000000"/>
                <w:szCs w:val="22"/>
              </w:rPr>
              <w:t>916 (16.3%)</w:t>
            </w:r>
          </w:p>
        </w:tc>
        <w:tc>
          <w:tcPr>
            <w:tcW w:w="977" w:type="dxa"/>
            <w:tcBorders>
              <w:top w:val="single" w:sz="6" w:space="0" w:color="auto"/>
            </w:tcBorders>
            <w:noWrap/>
            <w:hideMark/>
          </w:tcPr>
          <w:p w:rsidR="00A3732E" w:rsidRPr="00915A80" w:rsidDel="00CB759F" w:rsidRDefault="00A3732E" w:rsidP="00A3732E">
            <w:pPr>
              <w:spacing w:after="40"/>
              <w:jc w:val="center"/>
              <w:cnfStyle w:val="000000000000"/>
              <w:rPr>
                <w:rFonts w:cstheme="minorHAnsi"/>
                <w:i/>
                <w:color w:val="000000"/>
              </w:rPr>
            </w:pPr>
            <w:r w:rsidRPr="00915A80">
              <w:rPr>
                <w:rFonts w:cs="Calibri"/>
                <w:i/>
                <w:color w:val="000000"/>
                <w:szCs w:val="22"/>
              </w:rPr>
              <w:t>0.40</w:t>
            </w:r>
          </w:p>
        </w:tc>
        <w:tc>
          <w:tcPr>
            <w:tcW w:w="1112" w:type="dxa"/>
            <w:tcBorders>
              <w:top w:val="single" w:sz="6" w:space="0" w:color="auto"/>
            </w:tcBorders>
          </w:tcPr>
          <w:p w:rsidR="00A3732E" w:rsidRPr="00915A80" w:rsidDel="00CB759F" w:rsidRDefault="00A3732E" w:rsidP="00A3732E">
            <w:pPr>
              <w:spacing w:after="40"/>
              <w:jc w:val="center"/>
              <w:cnfStyle w:val="000000000000"/>
              <w:rPr>
                <w:rFonts w:cstheme="minorHAnsi"/>
                <w:i/>
                <w:color w:val="000000"/>
              </w:rPr>
            </w:pPr>
            <w:r w:rsidRPr="00915A80">
              <w:rPr>
                <w:rFonts w:cs="Calibri"/>
                <w:i/>
                <w:color w:val="000000"/>
                <w:szCs w:val="22"/>
              </w:rPr>
              <w:t>1,063 (8.0%)</w:t>
            </w:r>
          </w:p>
        </w:tc>
        <w:tc>
          <w:tcPr>
            <w:tcW w:w="971" w:type="dxa"/>
            <w:tcBorders>
              <w:top w:val="single" w:sz="6" w:space="0" w:color="auto"/>
            </w:tcBorders>
          </w:tcPr>
          <w:p w:rsidR="00A3732E" w:rsidRPr="00915A80" w:rsidDel="00CB759F" w:rsidRDefault="00A3732E" w:rsidP="00A3732E">
            <w:pPr>
              <w:spacing w:after="40"/>
              <w:jc w:val="center"/>
              <w:cnfStyle w:val="000000000000"/>
              <w:rPr>
                <w:rFonts w:cstheme="minorHAnsi"/>
                <w:i/>
                <w:color w:val="000000"/>
              </w:rPr>
            </w:pPr>
            <w:r w:rsidRPr="00915A80">
              <w:rPr>
                <w:rFonts w:cs="Calibri"/>
                <w:i/>
                <w:color w:val="000000"/>
                <w:szCs w:val="22"/>
              </w:rPr>
              <w:t>0.39</w:t>
            </w:r>
          </w:p>
        </w:tc>
        <w:tc>
          <w:tcPr>
            <w:tcW w:w="1375" w:type="dxa"/>
            <w:tcBorders>
              <w:top w:val="single" w:sz="6" w:space="0" w:color="auto"/>
            </w:tcBorders>
          </w:tcPr>
          <w:p w:rsidR="00A3732E" w:rsidRPr="00915A80" w:rsidDel="00CB759F" w:rsidRDefault="00A3732E" w:rsidP="00A3732E">
            <w:pPr>
              <w:spacing w:after="40"/>
              <w:jc w:val="center"/>
              <w:cnfStyle w:val="000000000000"/>
              <w:rPr>
                <w:rFonts w:cstheme="minorHAnsi"/>
                <w:i/>
                <w:color w:val="000000"/>
              </w:rPr>
            </w:pPr>
            <w:r w:rsidRPr="00915A80">
              <w:rPr>
                <w:rFonts w:cs="Calibri"/>
                <w:i/>
                <w:color w:val="000000"/>
                <w:szCs w:val="22"/>
              </w:rPr>
              <w:t>1,090 (10.5%)</w:t>
            </w:r>
          </w:p>
        </w:tc>
      </w:tr>
      <w:tr w:rsidR="00A3732E" w:rsidRPr="00915A80" w:rsidTr="00A3732E">
        <w:trPr>
          <w:trHeight w:val="700"/>
        </w:trPr>
        <w:tc>
          <w:tcPr>
            <w:cnfStyle w:val="001000000000"/>
            <w:tcW w:w="1285" w:type="dxa"/>
            <w:vMerge w:val="restart"/>
            <w:tcBorders>
              <w:left w:val="single" w:sz="4" w:space="0" w:color="auto"/>
              <w:right w:val="single" w:sz="6" w:space="0" w:color="auto"/>
            </w:tcBorders>
            <w:textDirection w:val="btLr"/>
          </w:tcPr>
          <w:p w:rsidR="00A3732E" w:rsidRPr="00915A80" w:rsidDel="00040458" w:rsidRDefault="00A3732E" w:rsidP="00040458">
            <w:pPr>
              <w:spacing w:after="40"/>
              <w:ind w:left="113" w:right="113"/>
              <w:jc w:val="center"/>
              <w:rPr>
                <w:rFonts w:cstheme="minorHAnsi"/>
                <w:color w:val="000000"/>
              </w:rPr>
            </w:pPr>
            <w:r w:rsidRPr="00915A80">
              <w:rPr>
                <w:rFonts w:cstheme="minorHAnsi"/>
                <w:color w:val="000000"/>
              </w:rPr>
              <w:t>Stage 1 Prediction Options</w:t>
            </w:r>
          </w:p>
        </w:tc>
        <w:tc>
          <w:tcPr>
            <w:tcW w:w="3162" w:type="dxa"/>
            <w:tcBorders>
              <w:left w:val="single" w:sz="6" w:space="0" w:color="auto"/>
              <w:right w:val="single" w:sz="18" w:space="0" w:color="auto"/>
            </w:tcBorders>
            <w:noWrap/>
            <w:hideMark/>
          </w:tcPr>
          <w:p w:rsidR="00A3732E" w:rsidRPr="00915A80" w:rsidRDefault="00A3732E" w:rsidP="001D5826">
            <w:pPr>
              <w:spacing w:after="40" w:line="276" w:lineRule="auto"/>
              <w:cnfStyle w:val="000000000000"/>
              <w:rPr>
                <w:rFonts w:cstheme="minorHAnsi"/>
                <w:color w:val="000000"/>
                <w:szCs w:val="22"/>
              </w:rPr>
            </w:pPr>
            <w:r w:rsidRPr="00915A80">
              <w:rPr>
                <w:rFonts w:cstheme="minorHAnsi"/>
                <w:color w:val="000000"/>
                <w:szCs w:val="22"/>
              </w:rPr>
              <w:t xml:space="preserve">Hourly data &amp; </w:t>
            </w:r>
            <w:r w:rsidRPr="00915A80">
              <w:rPr>
                <w:rFonts w:cstheme="minorHAnsi"/>
                <w:color w:val="000000"/>
                <w:szCs w:val="22"/>
              </w:rPr>
              <w:br/>
              <w:t>Best-fit Stage 1 models</w:t>
            </w:r>
          </w:p>
        </w:tc>
        <w:tc>
          <w:tcPr>
            <w:tcW w:w="1428" w:type="dxa"/>
            <w:tcBorders>
              <w:left w:val="single" w:sz="18" w:space="0" w:color="auto"/>
            </w:tcBorders>
          </w:tcPr>
          <w:p w:rsidR="00A3732E" w:rsidRPr="00915A80" w:rsidRDefault="00A3732E" w:rsidP="00E47B43">
            <w:pPr>
              <w:spacing w:after="40" w:line="276" w:lineRule="auto"/>
              <w:jc w:val="center"/>
              <w:cnfStyle w:val="000000000000"/>
              <w:rPr>
                <w:rFonts w:cstheme="minorHAnsi"/>
                <w:color w:val="000000"/>
                <w:szCs w:val="22"/>
              </w:rPr>
            </w:pPr>
            <w:r w:rsidRPr="00915A80">
              <w:rPr>
                <w:rFonts w:cstheme="minorHAnsi"/>
                <w:color w:val="000000"/>
                <w:szCs w:val="22"/>
              </w:rPr>
              <w:t xml:space="preserve">980 </w:t>
            </w:r>
            <w:r w:rsidRPr="00915A80">
              <w:rPr>
                <w:rFonts w:cstheme="minorHAnsi"/>
                <w:color w:val="000000"/>
                <w:szCs w:val="22"/>
              </w:rPr>
              <w:br/>
              <w:t>(0.66)</w:t>
            </w:r>
          </w:p>
        </w:tc>
        <w:tc>
          <w:tcPr>
            <w:tcW w:w="1170" w:type="dxa"/>
            <w:tcBorders>
              <w:right w:val="single" w:sz="18" w:space="0" w:color="auto"/>
            </w:tcBorders>
          </w:tcPr>
          <w:p w:rsidR="00A3732E" w:rsidRPr="00915A80" w:rsidRDefault="00A3732E" w:rsidP="005C284C">
            <w:pPr>
              <w:spacing w:after="40" w:line="276" w:lineRule="auto"/>
              <w:jc w:val="center"/>
              <w:cnfStyle w:val="000000000000"/>
              <w:rPr>
                <w:rFonts w:cstheme="minorHAnsi"/>
                <w:color w:val="000000"/>
                <w:szCs w:val="22"/>
              </w:rPr>
            </w:pPr>
            <w:r w:rsidRPr="00915A80">
              <w:rPr>
                <w:rFonts w:cstheme="minorHAnsi"/>
                <w:color w:val="000000"/>
                <w:szCs w:val="22"/>
              </w:rPr>
              <w:t>0.</w:t>
            </w:r>
            <w:r w:rsidR="00A61A20" w:rsidRPr="00915A80">
              <w:rPr>
                <w:rFonts w:cstheme="minorHAnsi"/>
                <w:color w:val="000000"/>
                <w:szCs w:val="22"/>
              </w:rPr>
              <w:t>0</w:t>
            </w:r>
            <w:r w:rsidRPr="00915A80">
              <w:rPr>
                <w:rFonts w:cstheme="minorHAnsi"/>
                <w:color w:val="000000"/>
                <w:szCs w:val="22"/>
              </w:rPr>
              <w:t>78</w:t>
            </w:r>
          </w:p>
        </w:tc>
        <w:tc>
          <w:tcPr>
            <w:tcW w:w="900" w:type="dxa"/>
            <w:tcBorders>
              <w:left w:val="single" w:sz="18" w:space="0" w:color="auto"/>
            </w:tcBorders>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0.41</w:t>
            </w:r>
          </w:p>
        </w:tc>
        <w:tc>
          <w:tcPr>
            <w:tcW w:w="1170" w:type="dxa"/>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980 (15.3%)</w:t>
            </w:r>
          </w:p>
        </w:tc>
        <w:tc>
          <w:tcPr>
            <w:tcW w:w="977" w:type="dxa"/>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0.42</w:t>
            </w:r>
          </w:p>
        </w:tc>
        <w:tc>
          <w:tcPr>
            <w:tcW w:w="1112"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1,106 (7.4%)</w:t>
            </w:r>
          </w:p>
        </w:tc>
        <w:tc>
          <w:tcPr>
            <w:tcW w:w="971"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0.40</w:t>
            </w:r>
          </w:p>
        </w:tc>
        <w:tc>
          <w:tcPr>
            <w:tcW w:w="1375"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1,143 (9.9%)</w:t>
            </w:r>
          </w:p>
        </w:tc>
      </w:tr>
      <w:tr w:rsidR="00A3732E" w:rsidRPr="00915A80" w:rsidTr="00A3732E">
        <w:trPr>
          <w:trHeight w:val="700"/>
        </w:trPr>
        <w:tc>
          <w:tcPr>
            <w:cnfStyle w:val="001000000000"/>
            <w:tcW w:w="1285" w:type="dxa"/>
            <w:vMerge/>
            <w:tcBorders>
              <w:left w:val="single" w:sz="4" w:space="0" w:color="auto"/>
              <w:right w:val="single" w:sz="6" w:space="0" w:color="auto"/>
            </w:tcBorders>
          </w:tcPr>
          <w:p w:rsidR="00A3732E" w:rsidRPr="00915A80" w:rsidRDefault="00A3732E" w:rsidP="00040458">
            <w:pPr>
              <w:spacing w:after="40"/>
              <w:jc w:val="center"/>
              <w:rPr>
                <w:rFonts w:cstheme="minorHAnsi"/>
                <w:color w:val="000000"/>
              </w:rPr>
            </w:pPr>
          </w:p>
        </w:tc>
        <w:tc>
          <w:tcPr>
            <w:tcW w:w="3162" w:type="dxa"/>
            <w:tcBorders>
              <w:left w:val="single" w:sz="6" w:space="0" w:color="auto"/>
              <w:right w:val="single" w:sz="18" w:space="0" w:color="auto"/>
            </w:tcBorders>
            <w:noWrap/>
            <w:hideMark/>
          </w:tcPr>
          <w:p w:rsidR="00A3732E" w:rsidRPr="00915A80" w:rsidRDefault="00A3732E" w:rsidP="005C284C">
            <w:pPr>
              <w:spacing w:after="40"/>
              <w:cnfStyle w:val="000000000000"/>
              <w:rPr>
                <w:rFonts w:cstheme="minorHAnsi"/>
                <w:color w:val="000000"/>
                <w:szCs w:val="22"/>
              </w:rPr>
            </w:pPr>
            <w:r w:rsidRPr="00915A80">
              <w:rPr>
                <w:rFonts w:cstheme="minorHAnsi"/>
                <w:color w:val="000000"/>
                <w:szCs w:val="22"/>
              </w:rPr>
              <w:t>Smoothed data &amp;</w:t>
            </w:r>
          </w:p>
          <w:p w:rsidR="00A3732E" w:rsidRPr="00915A80" w:rsidRDefault="00A3732E" w:rsidP="001D5826">
            <w:pPr>
              <w:spacing w:after="40"/>
              <w:cnfStyle w:val="000000000000"/>
              <w:rPr>
                <w:rFonts w:cstheme="minorHAnsi"/>
                <w:color w:val="000000"/>
                <w:szCs w:val="22"/>
              </w:rPr>
            </w:pPr>
            <w:r w:rsidRPr="00915A80">
              <w:rPr>
                <w:rFonts w:cstheme="minorHAnsi"/>
                <w:color w:val="000000"/>
                <w:szCs w:val="22"/>
              </w:rPr>
              <w:t>Best-fit Stage 1 models</w:t>
            </w:r>
          </w:p>
        </w:tc>
        <w:tc>
          <w:tcPr>
            <w:tcW w:w="1428" w:type="dxa"/>
            <w:tcBorders>
              <w:left w:val="single" w:sz="18" w:space="0" w:color="auto"/>
            </w:tcBorders>
          </w:tcPr>
          <w:p w:rsidR="00A3732E" w:rsidRPr="00915A80" w:rsidRDefault="00A3732E" w:rsidP="00CB759F">
            <w:pPr>
              <w:spacing w:after="40"/>
              <w:jc w:val="center"/>
              <w:cnfStyle w:val="000000000000"/>
              <w:rPr>
                <w:rFonts w:cstheme="minorHAnsi"/>
                <w:color w:val="000000"/>
                <w:szCs w:val="22"/>
              </w:rPr>
            </w:pPr>
            <w:r w:rsidRPr="00915A80">
              <w:rPr>
                <w:rFonts w:cstheme="minorHAnsi"/>
                <w:color w:val="000000"/>
                <w:szCs w:val="22"/>
              </w:rPr>
              <w:t xml:space="preserve">980 </w:t>
            </w:r>
            <w:r w:rsidRPr="00915A80">
              <w:rPr>
                <w:rFonts w:cstheme="minorHAnsi"/>
                <w:color w:val="000000"/>
                <w:szCs w:val="22"/>
              </w:rPr>
              <w:br/>
              <w:t>(0.66)</w:t>
            </w:r>
          </w:p>
        </w:tc>
        <w:tc>
          <w:tcPr>
            <w:tcW w:w="1170" w:type="dxa"/>
            <w:tcBorders>
              <w:right w:val="single" w:sz="18" w:space="0" w:color="auto"/>
            </w:tcBorders>
          </w:tcPr>
          <w:p w:rsidR="00A3732E" w:rsidRPr="00915A80" w:rsidRDefault="00A3732E" w:rsidP="00CB759F">
            <w:pPr>
              <w:spacing w:after="40"/>
              <w:jc w:val="center"/>
              <w:cnfStyle w:val="000000000000"/>
              <w:rPr>
                <w:rFonts w:cstheme="minorHAnsi"/>
                <w:color w:val="000000"/>
                <w:szCs w:val="22"/>
              </w:rPr>
            </w:pPr>
            <w:r w:rsidRPr="00915A80">
              <w:rPr>
                <w:rFonts w:cstheme="minorHAnsi"/>
                <w:color w:val="000000"/>
                <w:szCs w:val="22"/>
              </w:rPr>
              <w:t>0.210</w:t>
            </w:r>
          </w:p>
        </w:tc>
        <w:tc>
          <w:tcPr>
            <w:tcW w:w="900" w:type="dxa"/>
            <w:tcBorders>
              <w:left w:val="single" w:sz="18" w:space="0" w:color="auto"/>
            </w:tcBorders>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0.42</w:t>
            </w:r>
          </w:p>
        </w:tc>
        <w:tc>
          <w:tcPr>
            <w:tcW w:w="1170" w:type="dxa"/>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958 (15.0%)</w:t>
            </w:r>
          </w:p>
        </w:tc>
        <w:tc>
          <w:tcPr>
            <w:tcW w:w="977" w:type="dxa"/>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0.42</w:t>
            </w:r>
          </w:p>
        </w:tc>
        <w:tc>
          <w:tcPr>
            <w:tcW w:w="1112"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1,088 (7.2%)</w:t>
            </w:r>
          </w:p>
        </w:tc>
        <w:tc>
          <w:tcPr>
            <w:tcW w:w="971"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0.41</w:t>
            </w:r>
          </w:p>
        </w:tc>
        <w:tc>
          <w:tcPr>
            <w:tcW w:w="1375"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1,127 (9.6%)</w:t>
            </w:r>
          </w:p>
        </w:tc>
      </w:tr>
      <w:tr w:rsidR="00A3732E" w:rsidRPr="00915A80" w:rsidTr="00A3732E">
        <w:trPr>
          <w:trHeight w:val="700"/>
        </w:trPr>
        <w:tc>
          <w:tcPr>
            <w:cnfStyle w:val="001000000000"/>
            <w:tcW w:w="1285" w:type="dxa"/>
            <w:vMerge/>
            <w:tcBorders>
              <w:left w:val="single" w:sz="4" w:space="0" w:color="auto"/>
              <w:right w:val="single" w:sz="6" w:space="0" w:color="auto"/>
            </w:tcBorders>
          </w:tcPr>
          <w:p w:rsidR="00A3732E" w:rsidRPr="00915A80" w:rsidRDefault="00A3732E" w:rsidP="00040458">
            <w:pPr>
              <w:spacing w:after="40"/>
              <w:jc w:val="center"/>
              <w:rPr>
                <w:rFonts w:cstheme="minorHAnsi"/>
                <w:color w:val="000000"/>
              </w:rPr>
            </w:pPr>
          </w:p>
        </w:tc>
        <w:tc>
          <w:tcPr>
            <w:tcW w:w="3162" w:type="dxa"/>
            <w:tcBorders>
              <w:left w:val="single" w:sz="6" w:space="0" w:color="auto"/>
              <w:right w:val="single" w:sz="18" w:space="0" w:color="auto"/>
            </w:tcBorders>
            <w:noWrap/>
            <w:hideMark/>
          </w:tcPr>
          <w:p w:rsidR="00A3732E" w:rsidRPr="00915A80" w:rsidRDefault="00A3732E" w:rsidP="005C284C">
            <w:pPr>
              <w:spacing w:after="40"/>
              <w:cnfStyle w:val="000000000000"/>
              <w:rPr>
                <w:rFonts w:cstheme="minorHAnsi"/>
                <w:color w:val="000000"/>
                <w:szCs w:val="22"/>
              </w:rPr>
            </w:pPr>
            <w:r w:rsidRPr="00915A80">
              <w:rPr>
                <w:rFonts w:cstheme="minorHAnsi"/>
                <w:color w:val="000000"/>
                <w:szCs w:val="22"/>
              </w:rPr>
              <w:t>Hourly data &amp;</w:t>
            </w:r>
          </w:p>
          <w:p w:rsidR="00A3732E" w:rsidRPr="00915A80" w:rsidRDefault="00A3732E" w:rsidP="005C284C">
            <w:pPr>
              <w:spacing w:after="40"/>
              <w:cnfStyle w:val="000000000000"/>
              <w:rPr>
                <w:rFonts w:cstheme="minorHAnsi"/>
                <w:color w:val="000000"/>
                <w:szCs w:val="22"/>
              </w:rPr>
            </w:pPr>
            <w:r w:rsidRPr="00915A80">
              <w:rPr>
                <w:rFonts w:cstheme="minorHAnsi"/>
                <w:color w:val="000000"/>
                <w:szCs w:val="22"/>
              </w:rPr>
              <w:t>Linear temperature only</w:t>
            </w:r>
          </w:p>
        </w:tc>
        <w:tc>
          <w:tcPr>
            <w:tcW w:w="1428" w:type="dxa"/>
            <w:tcBorders>
              <w:left w:val="single" w:sz="18" w:space="0" w:color="auto"/>
            </w:tcBorders>
          </w:tcPr>
          <w:p w:rsidR="00A3732E" w:rsidRPr="00915A80" w:rsidRDefault="00A3732E" w:rsidP="005C284C">
            <w:pPr>
              <w:spacing w:after="40"/>
              <w:jc w:val="center"/>
              <w:cnfStyle w:val="000000000000"/>
              <w:rPr>
                <w:rFonts w:cstheme="minorHAnsi"/>
                <w:color w:val="000000"/>
                <w:szCs w:val="22"/>
              </w:rPr>
            </w:pPr>
            <w:r w:rsidRPr="00915A80">
              <w:rPr>
                <w:rFonts w:cstheme="minorHAnsi"/>
                <w:color w:val="000000"/>
                <w:szCs w:val="22"/>
              </w:rPr>
              <w:t xml:space="preserve">972 </w:t>
            </w:r>
            <w:r w:rsidRPr="00915A80">
              <w:rPr>
                <w:rFonts w:cstheme="minorHAnsi"/>
                <w:color w:val="000000"/>
                <w:szCs w:val="22"/>
              </w:rPr>
              <w:br/>
              <w:t>(0.64)</w:t>
            </w:r>
          </w:p>
        </w:tc>
        <w:tc>
          <w:tcPr>
            <w:tcW w:w="1170" w:type="dxa"/>
            <w:tcBorders>
              <w:right w:val="single" w:sz="18" w:space="0" w:color="auto"/>
            </w:tcBorders>
          </w:tcPr>
          <w:p w:rsidR="00A3732E" w:rsidRPr="00915A80" w:rsidRDefault="00A3732E" w:rsidP="005C284C">
            <w:pPr>
              <w:spacing w:after="40"/>
              <w:jc w:val="center"/>
              <w:cnfStyle w:val="000000000000"/>
              <w:rPr>
                <w:rFonts w:cstheme="minorHAnsi"/>
                <w:color w:val="000000"/>
                <w:szCs w:val="22"/>
              </w:rPr>
            </w:pPr>
            <w:r w:rsidRPr="00915A80">
              <w:rPr>
                <w:rFonts w:cstheme="minorHAnsi"/>
                <w:color w:val="000000"/>
                <w:szCs w:val="22"/>
              </w:rPr>
              <w:t>0.</w:t>
            </w:r>
            <w:r w:rsidR="00A61A20" w:rsidRPr="00915A80">
              <w:rPr>
                <w:rFonts w:cstheme="minorHAnsi"/>
                <w:color w:val="000000"/>
                <w:szCs w:val="22"/>
              </w:rPr>
              <w:t>0</w:t>
            </w:r>
            <w:r w:rsidRPr="00915A80">
              <w:rPr>
                <w:rFonts w:cstheme="minorHAnsi"/>
                <w:color w:val="000000"/>
                <w:szCs w:val="22"/>
              </w:rPr>
              <w:t>64</w:t>
            </w:r>
          </w:p>
        </w:tc>
        <w:tc>
          <w:tcPr>
            <w:tcW w:w="900" w:type="dxa"/>
            <w:tcBorders>
              <w:left w:val="single" w:sz="18" w:space="0" w:color="auto"/>
            </w:tcBorders>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0.41</w:t>
            </w:r>
          </w:p>
        </w:tc>
        <w:tc>
          <w:tcPr>
            <w:tcW w:w="1170" w:type="dxa"/>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1,002 (15.1%)</w:t>
            </w:r>
          </w:p>
        </w:tc>
        <w:tc>
          <w:tcPr>
            <w:tcW w:w="977" w:type="dxa"/>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0.41</w:t>
            </w:r>
          </w:p>
        </w:tc>
        <w:tc>
          <w:tcPr>
            <w:tcW w:w="1112"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1,114 (7.4%)</w:t>
            </w:r>
          </w:p>
        </w:tc>
        <w:tc>
          <w:tcPr>
            <w:tcW w:w="971"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0.40</w:t>
            </w:r>
          </w:p>
        </w:tc>
        <w:tc>
          <w:tcPr>
            <w:tcW w:w="1375" w:type="dxa"/>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1,162 (9.7%)</w:t>
            </w:r>
          </w:p>
        </w:tc>
      </w:tr>
      <w:tr w:rsidR="00A3732E" w:rsidRPr="00915A80" w:rsidTr="00A3732E">
        <w:trPr>
          <w:trHeight w:val="57"/>
        </w:trPr>
        <w:tc>
          <w:tcPr>
            <w:cnfStyle w:val="001000000000"/>
            <w:tcW w:w="1285" w:type="dxa"/>
            <w:vMerge/>
            <w:tcBorders>
              <w:left w:val="single" w:sz="4" w:space="0" w:color="auto"/>
              <w:bottom w:val="single" w:sz="4" w:space="0" w:color="auto"/>
              <w:right w:val="single" w:sz="6" w:space="0" w:color="auto"/>
            </w:tcBorders>
            <w:shd w:val="clear" w:color="auto" w:fill="DBE5F1" w:themeFill="accent1" w:themeFillTint="33"/>
          </w:tcPr>
          <w:p w:rsidR="00A3732E" w:rsidRPr="00915A80" w:rsidRDefault="00A3732E" w:rsidP="00040458">
            <w:pPr>
              <w:spacing w:after="40"/>
              <w:jc w:val="center"/>
              <w:rPr>
                <w:rFonts w:cstheme="minorHAnsi"/>
                <w:color w:val="000000"/>
              </w:rPr>
            </w:pPr>
          </w:p>
        </w:tc>
        <w:tc>
          <w:tcPr>
            <w:tcW w:w="3162" w:type="dxa"/>
            <w:tcBorders>
              <w:left w:val="single" w:sz="6" w:space="0" w:color="auto"/>
              <w:bottom w:val="single" w:sz="4" w:space="0" w:color="auto"/>
              <w:right w:val="single" w:sz="18" w:space="0" w:color="auto"/>
            </w:tcBorders>
            <w:shd w:val="clear" w:color="auto" w:fill="DBE5F1" w:themeFill="accent1" w:themeFillTint="33"/>
            <w:noWrap/>
            <w:hideMark/>
          </w:tcPr>
          <w:p w:rsidR="00A3732E" w:rsidRPr="00915A80" w:rsidRDefault="00A3732E" w:rsidP="005C284C">
            <w:pPr>
              <w:spacing w:after="40"/>
              <w:cnfStyle w:val="000000000000"/>
              <w:rPr>
                <w:rFonts w:cstheme="minorHAnsi"/>
                <w:color w:val="000000"/>
                <w:szCs w:val="22"/>
              </w:rPr>
            </w:pPr>
            <w:r w:rsidRPr="00915A80">
              <w:rPr>
                <w:rFonts w:cstheme="minorHAnsi"/>
                <w:color w:val="000000"/>
                <w:szCs w:val="22"/>
              </w:rPr>
              <w:t>Smoothed data &amp;</w:t>
            </w:r>
          </w:p>
          <w:p w:rsidR="00A3732E" w:rsidRPr="00915A80" w:rsidRDefault="00A3732E" w:rsidP="005C284C">
            <w:pPr>
              <w:spacing w:after="40"/>
              <w:cnfStyle w:val="000000000000"/>
              <w:rPr>
                <w:rFonts w:cstheme="minorHAnsi"/>
                <w:color w:val="000000"/>
                <w:szCs w:val="22"/>
              </w:rPr>
            </w:pPr>
            <w:r w:rsidRPr="00915A80">
              <w:rPr>
                <w:rFonts w:cstheme="minorHAnsi"/>
                <w:color w:val="000000"/>
                <w:szCs w:val="22"/>
              </w:rPr>
              <w:t>Linear temperature only</w:t>
            </w:r>
            <w:r w:rsidRPr="00915A80">
              <w:rPr>
                <w:rFonts w:cstheme="minorHAnsi"/>
                <w:b/>
                <w:i/>
                <w:color w:val="FF0000"/>
                <w:szCs w:val="22"/>
              </w:rPr>
              <w:t xml:space="preserve"> (preferred)</w:t>
            </w:r>
          </w:p>
        </w:tc>
        <w:tc>
          <w:tcPr>
            <w:tcW w:w="1428" w:type="dxa"/>
            <w:tcBorders>
              <w:left w:val="single" w:sz="18" w:space="0" w:color="auto"/>
              <w:bottom w:val="single" w:sz="18" w:space="0" w:color="auto"/>
            </w:tcBorders>
            <w:shd w:val="clear" w:color="auto" w:fill="DBE5F1" w:themeFill="accent1" w:themeFillTint="33"/>
          </w:tcPr>
          <w:p w:rsidR="00A3732E" w:rsidRPr="00915A80" w:rsidRDefault="00A3732E" w:rsidP="005C284C">
            <w:pPr>
              <w:spacing w:after="40"/>
              <w:jc w:val="center"/>
              <w:cnfStyle w:val="000000000000"/>
              <w:rPr>
                <w:rFonts w:cstheme="minorHAnsi"/>
                <w:color w:val="000000"/>
              </w:rPr>
            </w:pPr>
            <w:r w:rsidRPr="00915A80">
              <w:rPr>
                <w:rFonts w:cstheme="minorHAnsi"/>
                <w:color w:val="000000"/>
              </w:rPr>
              <w:t xml:space="preserve">971 </w:t>
            </w:r>
            <w:r w:rsidRPr="00915A80">
              <w:rPr>
                <w:rFonts w:cstheme="minorHAnsi"/>
                <w:color w:val="000000"/>
              </w:rPr>
              <w:br/>
              <w:t>(0.64)</w:t>
            </w:r>
          </w:p>
        </w:tc>
        <w:tc>
          <w:tcPr>
            <w:tcW w:w="1170" w:type="dxa"/>
            <w:tcBorders>
              <w:bottom w:val="single" w:sz="18" w:space="0" w:color="auto"/>
              <w:right w:val="single" w:sz="18" w:space="0" w:color="auto"/>
            </w:tcBorders>
            <w:shd w:val="clear" w:color="auto" w:fill="DBE5F1" w:themeFill="accent1" w:themeFillTint="33"/>
          </w:tcPr>
          <w:p w:rsidR="00A3732E" w:rsidRPr="00915A80" w:rsidRDefault="00A3732E" w:rsidP="005C284C">
            <w:pPr>
              <w:spacing w:after="40"/>
              <w:jc w:val="center"/>
              <w:cnfStyle w:val="000000000000"/>
              <w:rPr>
                <w:rFonts w:cstheme="minorHAnsi"/>
                <w:color w:val="000000"/>
              </w:rPr>
            </w:pPr>
            <w:r w:rsidRPr="00915A80">
              <w:rPr>
                <w:rFonts w:cstheme="minorHAnsi"/>
                <w:color w:val="000000"/>
              </w:rPr>
              <w:t>0.178</w:t>
            </w:r>
          </w:p>
        </w:tc>
        <w:tc>
          <w:tcPr>
            <w:tcW w:w="900" w:type="dxa"/>
            <w:tcBorders>
              <w:left w:val="single" w:sz="18" w:space="0" w:color="auto"/>
            </w:tcBorders>
            <w:shd w:val="clear" w:color="auto" w:fill="DBE5F1" w:themeFill="accent1" w:themeFillTint="33"/>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0.42</w:t>
            </w:r>
          </w:p>
        </w:tc>
        <w:tc>
          <w:tcPr>
            <w:tcW w:w="1170" w:type="dxa"/>
            <w:shd w:val="clear" w:color="auto" w:fill="DBE5F1" w:themeFill="accent1" w:themeFillTint="33"/>
            <w:noWrap/>
            <w:hideMark/>
          </w:tcPr>
          <w:p w:rsidR="00A3732E" w:rsidRPr="00915A80" w:rsidRDefault="00815784" w:rsidP="00A3732E">
            <w:pPr>
              <w:spacing w:after="40" w:line="276" w:lineRule="auto"/>
              <w:jc w:val="center"/>
              <w:cnfStyle w:val="000000000000"/>
              <w:rPr>
                <w:rFonts w:cstheme="minorHAnsi"/>
                <w:color w:val="000000"/>
                <w:szCs w:val="22"/>
              </w:rPr>
            </w:pPr>
            <w:r w:rsidRPr="00915A80">
              <w:rPr>
                <w:rFonts w:cs="Calibri"/>
                <w:color w:val="000000"/>
                <w:szCs w:val="22"/>
              </w:rPr>
              <w:t>956 (14.9</w:t>
            </w:r>
            <w:r w:rsidR="00A3732E" w:rsidRPr="00915A80">
              <w:rPr>
                <w:rFonts w:cs="Calibri"/>
                <w:color w:val="000000"/>
                <w:szCs w:val="22"/>
              </w:rPr>
              <w:t>%)</w:t>
            </w:r>
          </w:p>
        </w:tc>
        <w:tc>
          <w:tcPr>
            <w:tcW w:w="977" w:type="dxa"/>
            <w:shd w:val="clear" w:color="auto" w:fill="DBE5F1" w:themeFill="accent1" w:themeFillTint="33"/>
            <w:noWrap/>
            <w:hideMark/>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0.42</w:t>
            </w:r>
          </w:p>
        </w:tc>
        <w:tc>
          <w:tcPr>
            <w:tcW w:w="1112" w:type="dxa"/>
            <w:shd w:val="clear" w:color="auto" w:fill="DBE5F1" w:themeFill="accent1" w:themeFillTint="33"/>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1,088 (7.3%)</w:t>
            </w:r>
          </w:p>
        </w:tc>
        <w:tc>
          <w:tcPr>
            <w:tcW w:w="971" w:type="dxa"/>
            <w:shd w:val="clear" w:color="auto" w:fill="DBE5F1" w:themeFill="accent1" w:themeFillTint="33"/>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0.41</w:t>
            </w:r>
          </w:p>
        </w:tc>
        <w:tc>
          <w:tcPr>
            <w:tcW w:w="1375" w:type="dxa"/>
            <w:shd w:val="clear" w:color="auto" w:fill="DBE5F1" w:themeFill="accent1" w:themeFillTint="33"/>
          </w:tcPr>
          <w:p w:rsidR="00A3732E" w:rsidRPr="00915A80" w:rsidRDefault="00A3732E" w:rsidP="00A3732E">
            <w:pPr>
              <w:spacing w:after="40" w:line="276" w:lineRule="auto"/>
              <w:jc w:val="center"/>
              <w:cnfStyle w:val="000000000000"/>
              <w:rPr>
                <w:rFonts w:cstheme="minorHAnsi"/>
                <w:color w:val="000000"/>
                <w:szCs w:val="22"/>
              </w:rPr>
            </w:pPr>
            <w:r w:rsidRPr="00915A80">
              <w:rPr>
                <w:rFonts w:cs="Calibri"/>
                <w:color w:val="000000"/>
                <w:szCs w:val="22"/>
              </w:rPr>
              <w:t>1,127 (9.6%)</w:t>
            </w:r>
          </w:p>
        </w:tc>
      </w:tr>
    </w:tbl>
    <w:p w:rsidR="00BD04C9" w:rsidRPr="00915A80" w:rsidRDefault="00AB5980">
      <w:pPr>
        <w:spacing w:before="120"/>
        <w:rPr>
          <w:rFonts w:ascii="Franklin Gothic Book" w:hAnsi="Franklin Gothic Book"/>
        </w:rPr>
      </w:pPr>
      <w:r w:rsidRPr="00915A80">
        <w:rPr>
          <w:rFonts w:ascii="Franklin Gothic Book" w:hAnsi="Franklin Gothic Book"/>
          <w:i/>
        </w:rPr>
        <w:t>Note: Description of Stage 2 Models is below. Summary information is provided here for Stage 1 comparison purposes only</w:t>
      </w:r>
      <w:r w:rsidR="00A57A56" w:rsidRPr="00915A80">
        <w:rPr>
          <w:rFonts w:ascii="Franklin Gothic Book" w:hAnsi="Franklin Gothic Book"/>
        </w:rPr>
        <w:t>.</w:t>
      </w:r>
    </w:p>
    <w:p w:rsidR="005C284C" w:rsidRPr="00915A80" w:rsidRDefault="005C284C" w:rsidP="00FE556C">
      <w:pPr>
        <w:rPr>
          <w:rFonts w:ascii="Franklin Gothic Book" w:hAnsi="Franklin Gothic Book"/>
        </w:rPr>
      </w:pPr>
    </w:p>
    <w:p w:rsidR="00A57A56" w:rsidRPr="00915A80" w:rsidRDefault="00A57A56" w:rsidP="00FE556C">
      <w:pPr>
        <w:rPr>
          <w:rFonts w:ascii="Franklin Gothic Book" w:hAnsi="Franklin Gothic Book"/>
        </w:rPr>
        <w:sectPr w:rsidR="00A57A56" w:rsidRPr="00915A80" w:rsidSect="000316DE">
          <w:pgSz w:w="15840" w:h="12240" w:orient="landscape" w:code="1"/>
          <w:pgMar w:top="1440" w:right="1080" w:bottom="1440" w:left="1440" w:header="720" w:footer="720" w:gutter="0"/>
          <w:cols w:space="720"/>
          <w:docGrid w:linePitch="360"/>
        </w:sectPr>
      </w:pPr>
    </w:p>
    <w:p w:rsidR="00484548" w:rsidRPr="004B085B" w:rsidRDefault="00274797" w:rsidP="00484548">
      <w:pPr>
        <w:spacing w:line="264" w:lineRule="auto"/>
        <w:rPr>
          <w:rStyle w:val="Strong"/>
          <w:rFonts w:ascii="Verdana" w:hAnsi="Verdana"/>
          <w:color w:val="002060"/>
          <w:sz w:val="28"/>
        </w:rPr>
      </w:pPr>
      <w:r w:rsidRPr="004B085B">
        <w:rPr>
          <w:rStyle w:val="Strong"/>
          <w:rFonts w:ascii="Verdana" w:hAnsi="Verdana"/>
          <w:color w:val="002060"/>
          <w:sz w:val="28"/>
        </w:rPr>
        <w:lastRenderedPageBreak/>
        <w:t>Second-Stage Models</w:t>
      </w:r>
    </w:p>
    <w:p w:rsidR="00476907" w:rsidRPr="00915A80" w:rsidRDefault="00C4732A" w:rsidP="00A57A56">
      <w:pPr>
        <w:rPr>
          <w:rFonts w:ascii="Franklin Gothic Book" w:eastAsia="Times New Roman" w:hAnsi="Franklin Gothic Book" w:cs="Times New Roman"/>
          <w:b/>
          <w:bCs/>
          <w:sz w:val="24"/>
          <w:szCs w:val="20"/>
        </w:rPr>
      </w:pPr>
      <w:r w:rsidRPr="00915A80">
        <w:rPr>
          <w:rFonts w:ascii="Franklin Gothic Book" w:hAnsi="Franklin Gothic Book"/>
        </w:rPr>
        <w:t xml:space="preserve">After predicting annual UEC at </w:t>
      </w:r>
      <w:r w:rsidR="00A2697C" w:rsidRPr="00915A80">
        <w:rPr>
          <w:rFonts w:ascii="Franklin Gothic Book" w:hAnsi="Franklin Gothic Book"/>
        </w:rPr>
        <w:t>the average Typical Meteorological Year temperature for ComEd territory (</w:t>
      </w:r>
      <w:r w:rsidRPr="00915A80">
        <w:rPr>
          <w:rFonts w:ascii="Franklin Gothic Book" w:hAnsi="Franklin Gothic Book"/>
        </w:rPr>
        <w:t>50.12 degrees Fahrenheit</w:t>
      </w:r>
      <w:r w:rsidR="00A2697C" w:rsidRPr="00915A80">
        <w:rPr>
          <w:rFonts w:ascii="Franklin Gothic Book" w:hAnsi="Franklin Gothic Book"/>
        </w:rPr>
        <w:t>)</w:t>
      </w:r>
      <w:r w:rsidRPr="00915A80">
        <w:rPr>
          <w:rFonts w:ascii="Franklin Gothic Book" w:hAnsi="Franklin Gothic Book"/>
        </w:rPr>
        <w:t xml:space="preserve"> for each unit using smoothed hourly data and linear temperature models for each unit, w</w:t>
      </w:r>
      <w:r w:rsidR="004461DC" w:rsidRPr="00915A80">
        <w:rPr>
          <w:rFonts w:ascii="Franklin Gothic Book" w:hAnsi="Franklin Gothic Book"/>
        </w:rPr>
        <w:t>e spec</w:t>
      </w:r>
      <w:r w:rsidR="00C308EA" w:rsidRPr="00915A80">
        <w:rPr>
          <w:rFonts w:ascii="Franklin Gothic Book" w:hAnsi="Franklin Gothic Book"/>
        </w:rPr>
        <w:t xml:space="preserve">ified a </w:t>
      </w:r>
      <w:r w:rsidR="00A57A56" w:rsidRPr="00915A80">
        <w:rPr>
          <w:rFonts w:ascii="Franklin Gothic Book" w:hAnsi="Franklin Gothic Book"/>
        </w:rPr>
        <w:t xml:space="preserve">Stage 2 </w:t>
      </w:r>
      <w:r w:rsidR="00C308EA" w:rsidRPr="00915A80">
        <w:rPr>
          <w:rFonts w:ascii="Franklin Gothic Book" w:hAnsi="Franklin Gothic Book"/>
        </w:rPr>
        <w:t xml:space="preserve">model identical to the </w:t>
      </w:r>
      <w:r w:rsidR="004461DC" w:rsidRPr="00915A80">
        <w:rPr>
          <w:rFonts w:ascii="Franklin Gothic Book" w:hAnsi="Franklin Gothic Book"/>
        </w:rPr>
        <w:t>lab</w:t>
      </w:r>
      <w:r w:rsidR="00C308EA" w:rsidRPr="00915A80">
        <w:rPr>
          <w:rFonts w:ascii="Franklin Gothic Book" w:hAnsi="Franklin Gothic Book"/>
        </w:rPr>
        <w:t>-based</w:t>
      </w:r>
      <w:r w:rsidR="004461DC" w:rsidRPr="00915A80">
        <w:rPr>
          <w:rFonts w:ascii="Franklin Gothic Book" w:hAnsi="Franklin Gothic Book"/>
        </w:rPr>
        <w:t xml:space="preserve"> metering regression equation, to examine similarity of coefficients and model fit. </w:t>
      </w:r>
      <w:fldSimple w:instr=" REF _Ref323896927 \h  \* MERGEFORMAT ">
        <w:r w:rsidR="00915A80" w:rsidRPr="00915A80">
          <w:rPr>
            <w:rFonts w:ascii="Franklin Gothic Book" w:hAnsi="Franklin Gothic Book"/>
          </w:rPr>
          <w:t xml:space="preserve">Table </w:t>
        </w:r>
        <w:r w:rsidR="00915A80" w:rsidRPr="00915A80">
          <w:rPr>
            <w:rFonts w:ascii="Franklin Gothic Book" w:hAnsi="Franklin Gothic Book"/>
            <w:noProof/>
          </w:rPr>
          <w:t>8</w:t>
        </w:r>
      </w:fldSimple>
      <w:r w:rsidR="00A57A56" w:rsidRPr="00915A80">
        <w:rPr>
          <w:rFonts w:ascii="Franklin Gothic Book" w:hAnsi="Franklin Gothic Book"/>
        </w:rPr>
        <w:t xml:space="preserve"> </w:t>
      </w:r>
      <w:r w:rsidR="00476907" w:rsidRPr="00915A80">
        <w:rPr>
          <w:rFonts w:ascii="Franklin Gothic Book" w:hAnsi="Franklin Gothic Book"/>
        </w:rPr>
        <w:t xml:space="preserve">compares coefficients in both models. </w:t>
      </w:r>
      <w:bookmarkStart w:id="7" w:name="_Ref323895112"/>
    </w:p>
    <w:p w:rsidR="00476907" w:rsidRPr="00915A80" w:rsidRDefault="00476907" w:rsidP="00476907">
      <w:pPr>
        <w:pStyle w:val="Caption"/>
      </w:pPr>
      <w:bookmarkStart w:id="8" w:name="_Ref323896927"/>
      <w:r w:rsidRPr="00915A80">
        <w:t xml:space="preserve">Table </w:t>
      </w:r>
      <w:r w:rsidR="00696485" w:rsidRPr="00915A80">
        <w:fldChar w:fldCharType="begin"/>
      </w:r>
      <w:r w:rsidR="00F97255" w:rsidRPr="00915A80">
        <w:instrText xml:space="preserve"> SEQ Table \* ARABIC </w:instrText>
      </w:r>
      <w:r w:rsidR="00696485" w:rsidRPr="00915A80">
        <w:fldChar w:fldCharType="separate"/>
      </w:r>
      <w:r w:rsidR="00CD0235" w:rsidRPr="00915A80">
        <w:rPr>
          <w:noProof/>
        </w:rPr>
        <w:t>8</w:t>
      </w:r>
      <w:r w:rsidR="00696485" w:rsidRPr="00915A80">
        <w:fldChar w:fldCharType="end"/>
      </w:r>
      <w:bookmarkEnd w:id="7"/>
      <w:bookmarkEnd w:id="8"/>
      <w:r w:rsidRPr="00915A80">
        <w:t>. Comparison of Coefficients in California Lab-Based Metering Equation</w:t>
      </w:r>
    </w:p>
    <w:tbl>
      <w:tblPr>
        <w:tblStyle w:val="TableGrid"/>
        <w:tblW w:w="0" w:type="auto"/>
        <w:tblLayout w:type="fixed"/>
        <w:tblLook w:val="04A0"/>
      </w:tblPr>
      <w:tblGrid>
        <w:gridCol w:w="5058"/>
        <w:gridCol w:w="1350"/>
        <w:gridCol w:w="900"/>
        <w:gridCol w:w="1260"/>
        <w:gridCol w:w="1008"/>
      </w:tblGrid>
      <w:tr w:rsidR="00476907" w:rsidRPr="00915A80" w:rsidTr="00FC4EC4">
        <w:trPr>
          <w:trHeight w:val="926"/>
        </w:trPr>
        <w:tc>
          <w:tcPr>
            <w:tcW w:w="5058" w:type="dxa"/>
            <w:vMerge w:val="restart"/>
            <w:shd w:val="clear" w:color="auto" w:fill="D9D9D9" w:themeFill="background1" w:themeFillShade="D9"/>
            <w:vAlign w:val="bottom"/>
            <w:hideMark/>
          </w:tcPr>
          <w:p w:rsidR="00476907" w:rsidRPr="00915A80" w:rsidRDefault="00476907" w:rsidP="00476907">
            <w:pPr>
              <w:spacing w:line="264" w:lineRule="auto"/>
              <w:rPr>
                <w:rFonts w:ascii="Franklin Gothic Book" w:hAnsi="Franklin Gothic Book"/>
                <w:bCs/>
              </w:rPr>
            </w:pPr>
            <w:r w:rsidRPr="00915A80">
              <w:rPr>
                <w:rFonts w:ascii="Franklin Gothic Book" w:hAnsi="Franklin Gothic Book"/>
                <w:b/>
                <w:bCs/>
              </w:rPr>
              <w:t>Variable Description</w:t>
            </w:r>
          </w:p>
        </w:tc>
        <w:tc>
          <w:tcPr>
            <w:tcW w:w="2250" w:type="dxa"/>
            <w:gridSpan w:val="2"/>
            <w:shd w:val="clear" w:color="auto" w:fill="D9D9D9" w:themeFill="background1" w:themeFillShade="D9"/>
            <w:hideMark/>
          </w:tcPr>
          <w:p w:rsidR="00476907" w:rsidRPr="00915A80" w:rsidRDefault="00476907" w:rsidP="00096165">
            <w:pPr>
              <w:spacing w:line="264" w:lineRule="auto"/>
              <w:jc w:val="center"/>
              <w:rPr>
                <w:rFonts w:ascii="Franklin Gothic Book" w:hAnsi="Franklin Gothic Book"/>
                <w:b/>
                <w:bCs/>
              </w:rPr>
            </w:pPr>
            <w:r w:rsidRPr="00915A80">
              <w:rPr>
                <w:rFonts w:ascii="Franklin Gothic Book" w:hAnsi="Franklin Gothic Book"/>
                <w:b/>
                <w:bCs/>
              </w:rPr>
              <w:t>California Lab-Based Metering Equation</w:t>
            </w:r>
          </w:p>
          <w:p w:rsidR="00F350AB" w:rsidRPr="00915A80" w:rsidRDefault="00F350AB" w:rsidP="003C4B76">
            <w:pPr>
              <w:spacing w:line="264" w:lineRule="auto"/>
              <w:jc w:val="center"/>
              <w:rPr>
                <w:rFonts w:ascii="Franklin Gothic Book" w:hAnsi="Franklin Gothic Book"/>
                <w:b/>
                <w:bCs/>
              </w:rPr>
            </w:pPr>
            <w:r w:rsidRPr="00915A80">
              <w:rPr>
                <w:rFonts w:ascii="Franklin Gothic Book" w:hAnsi="Franklin Gothic Book"/>
                <w:bCs/>
              </w:rPr>
              <w:t>(R</w:t>
            </w:r>
            <w:r w:rsidRPr="00915A80">
              <w:rPr>
                <w:rFonts w:ascii="Franklin Gothic Book" w:hAnsi="Franklin Gothic Book"/>
                <w:bCs/>
                <w:vertAlign w:val="superscript"/>
              </w:rPr>
              <w:t>2</w:t>
            </w:r>
            <w:r w:rsidRPr="00915A80">
              <w:rPr>
                <w:rFonts w:ascii="Franklin Gothic Book" w:hAnsi="Franklin Gothic Book"/>
                <w:bCs/>
              </w:rPr>
              <w:t xml:space="preserve"> = 0.43)</w:t>
            </w:r>
          </w:p>
        </w:tc>
        <w:tc>
          <w:tcPr>
            <w:tcW w:w="2268" w:type="dxa"/>
            <w:gridSpan w:val="2"/>
            <w:shd w:val="clear" w:color="auto" w:fill="D9D9D9" w:themeFill="background1" w:themeFillShade="D9"/>
          </w:tcPr>
          <w:p w:rsidR="00476907" w:rsidRPr="00915A80" w:rsidRDefault="00476907" w:rsidP="00F10BA3">
            <w:pPr>
              <w:spacing w:line="264" w:lineRule="auto"/>
              <w:jc w:val="center"/>
              <w:rPr>
                <w:rFonts w:ascii="Franklin Gothic Book" w:hAnsi="Franklin Gothic Book"/>
                <w:bCs/>
              </w:rPr>
            </w:pPr>
            <w:r w:rsidRPr="00915A80">
              <w:rPr>
                <w:rFonts w:ascii="Franklin Gothic Book" w:hAnsi="Franklin Gothic Book"/>
                <w:b/>
                <w:bCs/>
              </w:rPr>
              <w:t xml:space="preserve">ComEd </w:t>
            </w:r>
            <w:r w:rsidRPr="00915A80">
              <w:rPr>
                <w:rFonts w:ascii="Franklin Gothic Book" w:hAnsi="Franklin Gothic Book"/>
                <w:b/>
                <w:bCs/>
                <w:i/>
              </w:rPr>
              <w:t>in situ</w:t>
            </w:r>
            <w:r w:rsidRPr="00915A80">
              <w:rPr>
                <w:rFonts w:ascii="Franklin Gothic Book" w:hAnsi="Franklin Gothic Book"/>
                <w:b/>
                <w:bCs/>
              </w:rPr>
              <w:t xml:space="preserve"> Metering Equation</w:t>
            </w:r>
            <w:r w:rsidR="00FF1EFB" w:rsidRPr="00915A80">
              <w:rPr>
                <w:rFonts w:ascii="Franklin Gothic Book" w:hAnsi="Franklin Gothic Book"/>
                <w:bCs/>
              </w:rPr>
              <w:t xml:space="preserve"> </w:t>
            </w:r>
            <w:r w:rsidR="00FF1EFB" w:rsidRPr="00915A80">
              <w:rPr>
                <w:rFonts w:ascii="Franklin Gothic Book" w:hAnsi="Franklin Gothic Book"/>
                <w:bCs/>
              </w:rPr>
              <w:br/>
              <w:t>(</w:t>
            </w:r>
            <w:r w:rsidR="00136CBA" w:rsidRPr="00915A80">
              <w:rPr>
                <w:rFonts w:ascii="Franklin Gothic Book" w:hAnsi="Franklin Gothic Book"/>
                <w:bCs/>
              </w:rPr>
              <w:t>R</w:t>
            </w:r>
            <w:r w:rsidR="00136CBA" w:rsidRPr="00915A80">
              <w:rPr>
                <w:rFonts w:ascii="Franklin Gothic Book" w:hAnsi="Franklin Gothic Book"/>
                <w:bCs/>
                <w:vertAlign w:val="superscript"/>
              </w:rPr>
              <w:t>2</w:t>
            </w:r>
            <w:r w:rsidR="00136CBA" w:rsidRPr="00915A80">
              <w:rPr>
                <w:rFonts w:ascii="Franklin Gothic Book" w:hAnsi="Franklin Gothic Book"/>
                <w:bCs/>
              </w:rPr>
              <w:t xml:space="preserve"> </w:t>
            </w:r>
            <w:r w:rsidRPr="00915A80">
              <w:rPr>
                <w:rFonts w:ascii="Franklin Gothic Book" w:hAnsi="Franklin Gothic Book"/>
                <w:bCs/>
              </w:rPr>
              <w:t>= 0.</w:t>
            </w:r>
            <w:r w:rsidR="00400D22" w:rsidRPr="00915A80">
              <w:rPr>
                <w:rFonts w:ascii="Franklin Gothic Book" w:hAnsi="Franklin Gothic Book"/>
                <w:bCs/>
              </w:rPr>
              <w:t>42</w:t>
            </w:r>
            <w:r w:rsidRPr="00915A80">
              <w:rPr>
                <w:rFonts w:ascii="Franklin Gothic Book" w:hAnsi="Franklin Gothic Book"/>
                <w:bCs/>
              </w:rPr>
              <w:t>)</w:t>
            </w:r>
          </w:p>
        </w:tc>
      </w:tr>
      <w:tr w:rsidR="00476907" w:rsidRPr="00915A80" w:rsidTr="00FC4EC4">
        <w:trPr>
          <w:trHeight w:val="170"/>
        </w:trPr>
        <w:tc>
          <w:tcPr>
            <w:tcW w:w="5058" w:type="dxa"/>
            <w:vMerge/>
            <w:tcBorders>
              <w:bottom w:val="single" w:sz="4" w:space="0" w:color="auto"/>
            </w:tcBorders>
            <w:shd w:val="clear" w:color="auto" w:fill="D9D9D9" w:themeFill="background1" w:themeFillShade="D9"/>
            <w:hideMark/>
          </w:tcPr>
          <w:p w:rsidR="00476907" w:rsidRPr="00915A80" w:rsidRDefault="00476907" w:rsidP="00096165">
            <w:pPr>
              <w:spacing w:line="264" w:lineRule="auto"/>
              <w:rPr>
                <w:rFonts w:ascii="Franklin Gothic Book" w:hAnsi="Franklin Gothic Book"/>
                <w:b/>
                <w:bCs/>
              </w:rPr>
            </w:pPr>
          </w:p>
        </w:tc>
        <w:tc>
          <w:tcPr>
            <w:tcW w:w="1350" w:type="dxa"/>
            <w:tcBorders>
              <w:bottom w:val="single" w:sz="4" w:space="0" w:color="auto"/>
            </w:tcBorders>
            <w:shd w:val="clear" w:color="auto" w:fill="D9D9D9" w:themeFill="background1" w:themeFillShade="D9"/>
            <w:hideMark/>
          </w:tcPr>
          <w:p w:rsidR="00476907" w:rsidRPr="00915A80" w:rsidRDefault="00476907" w:rsidP="00096165">
            <w:pPr>
              <w:spacing w:line="264" w:lineRule="auto"/>
              <w:jc w:val="center"/>
              <w:rPr>
                <w:rFonts w:ascii="Franklin Gothic Book" w:hAnsi="Franklin Gothic Book"/>
                <w:b/>
                <w:bCs/>
              </w:rPr>
            </w:pPr>
            <w:r w:rsidRPr="00915A80">
              <w:rPr>
                <w:rFonts w:ascii="Franklin Gothic Book" w:hAnsi="Franklin Gothic Book"/>
                <w:b/>
                <w:bCs/>
              </w:rPr>
              <w:t>Coefficient</w:t>
            </w:r>
          </w:p>
        </w:tc>
        <w:tc>
          <w:tcPr>
            <w:tcW w:w="900" w:type="dxa"/>
            <w:tcBorders>
              <w:bottom w:val="single" w:sz="4" w:space="0" w:color="auto"/>
            </w:tcBorders>
            <w:shd w:val="clear" w:color="auto" w:fill="D9D9D9" w:themeFill="background1" w:themeFillShade="D9"/>
            <w:hideMark/>
          </w:tcPr>
          <w:p w:rsidR="00476907" w:rsidRPr="00915A80" w:rsidRDefault="00476907" w:rsidP="00621C3A">
            <w:pPr>
              <w:spacing w:line="264" w:lineRule="auto"/>
              <w:jc w:val="center"/>
              <w:rPr>
                <w:rFonts w:ascii="Franklin Gothic Book" w:hAnsi="Franklin Gothic Book"/>
                <w:b/>
                <w:bCs/>
              </w:rPr>
            </w:pPr>
            <w:r w:rsidRPr="00915A80">
              <w:rPr>
                <w:rFonts w:ascii="Franklin Gothic Book" w:hAnsi="Franklin Gothic Book"/>
                <w:b/>
                <w:bCs/>
              </w:rPr>
              <w:t>t-</w:t>
            </w:r>
            <w:r w:rsidR="00621C3A" w:rsidRPr="00915A80">
              <w:rPr>
                <w:rFonts w:ascii="Franklin Gothic Book" w:hAnsi="Franklin Gothic Book"/>
                <w:b/>
                <w:bCs/>
              </w:rPr>
              <w:t>stat.</w:t>
            </w:r>
          </w:p>
        </w:tc>
        <w:tc>
          <w:tcPr>
            <w:tcW w:w="1260" w:type="dxa"/>
            <w:tcBorders>
              <w:bottom w:val="single" w:sz="4" w:space="0" w:color="auto"/>
            </w:tcBorders>
            <w:shd w:val="clear" w:color="auto" w:fill="D9D9D9" w:themeFill="background1" w:themeFillShade="D9"/>
          </w:tcPr>
          <w:p w:rsidR="00476907" w:rsidRPr="00915A80" w:rsidRDefault="00476907" w:rsidP="00096165">
            <w:pPr>
              <w:spacing w:line="264" w:lineRule="auto"/>
              <w:jc w:val="center"/>
              <w:rPr>
                <w:rFonts w:ascii="Franklin Gothic Book" w:hAnsi="Franklin Gothic Book"/>
                <w:b/>
                <w:bCs/>
              </w:rPr>
            </w:pPr>
            <w:r w:rsidRPr="00915A80">
              <w:rPr>
                <w:rFonts w:ascii="Franklin Gothic Book" w:hAnsi="Franklin Gothic Book"/>
                <w:b/>
                <w:bCs/>
              </w:rPr>
              <w:t>Coefficient</w:t>
            </w:r>
          </w:p>
        </w:tc>
        <w:tc>
          <w:tcPr>
            <w:tcW w:w="1008" w:type="dxa"/>
            <w:tcBorders>
              <w:bottom w:val="single" w:sz="4" w:space="0" w:color="auto"/>
            </w:tcBorders>
            <w:shd w:val="clear" w:color="auto" w:fill="D9D9D9" w:themeFill="background1" w:themeFillShade="D9"/>
          </w:tcPr>
          <w:p w:rsidR="00FC29D9" w:rsidRPr="00915A80" w:rsidRDefault="00FC29D9" w:rsidP="00096165">
            <w:pPr>
              <w:spacing w:line="264" w:lineRule="auto"/>
              <w:jc w:val="center"/>
              <w:rPr>
                <w:rFonts w:ascii="Franklin Gothic Book" w:hAnsi="Franklin Gothic Book"/>
                <w:b/>
                <w:bCs/>
              </w:rPr>
            </w:pPr>
            <w:r w:rsidRPr="00915A80">
              <w:rPr>
                <w:rFonts w:ascii="Franklin Gothic Book" w:hAnsi="Franklin Gothic Book"/>
                <w:b/>
                <w:bCs/>
              </w:rPr>
              <w:t>Robust</w:t>
            </w:r>
          </w:p>
          <w:p w:rsidR="00476907" w:rsidRPr="00915A80" w:rsidRDefault="00476907" w:rsidP="00621C3A">
            <w:pPr>
              <w:spacing w:line="264" w:lineRule="auto"/>
              <w:jc w:val="center"/>
              <w:rPr>
                <w:rFonts w:ascii="Franklin Gothic Book" w:hAnsi="Franklin Gothic Book"/>
                <w:b/>
                <w:bCs/>
              </w:rPr>
            </w:pPr>
            <w:r w:rsidRPr="00915A80">
              <w:rPr>
                <w:rFonts w:ascii="Franklin Gothic Book" w:hAnsi="Franklin Gothic Book"/>
                <w:b/>
                <w:bCs/>
              </w:rPr>
              <w:t>t-</w:t>
            </w:r>
            <w:r w:rsidR="00621C3A" w:rsidRPr="00915A80">
              <w:rPr>
                <w:rFonts w:ascii="Franklin Gothic Book" w:hAnsi="Franklin Gothic Book"/>
                <w:b/>
                <w:bCs/>
              </w:rPr>
              <w:t>stat</w:t>
            </w:r>
            <w:r w:rsidR="00FC4EC4" w:rsidRPr="00915A80">
              <w:rPr>
                <w:rStyle w:val="FootnoteReference"/>
                <w:rFonts w:ascii="Franklin Gothic Book" w:hAnsi="Franklin Gothic Book"/>
                <w:b/>
                <w:bCs/>
              </w:rPr>
              <w:footnoteReference w:id="12"/>
            </w:r>
          </w:p>
        </w:tc>
      </w:tr>
      <w:tr w:rsidR="0047349C" w:rsidRPr="00915A80" w:rsidTr="00737B81">
        <w:trPr>
          <w:trHeight w:val="312"/>
        </w:trPr>
        <w:tc>
          <w:tcPr>
            <w:tcW w:w="5058" w:type="dxa"/>
            <w:tcBorders>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Intercept</w:t>
            </w:r>
          </w:p>
        </w:tc>
        <w:tc>
          <w:tcPr>
            <w:tcW w:w="1350" w:type="dxa"/>
            <w:tcBorders>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-422.41</w:t>
            </w:r>
          </w:p>
        </w:tc>
        <w:tc>
          <w:tcPr>
            <w:tcW w:w="900" w:type="dxa"/>
            <w:tcBorders>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-0.77</w:t>
            </w:r>
          </w:p>
        </w:tc>
        <w:tc>
          <w:tcPr>
            <w:tcW w:w="1260" w:type="dxa"/>
            <w:tcBorders>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-55.79</w:t>
            </w:r>
          </w:p>
        </w:tc>
        <w:tc>
          <w:tcPr>
            <w:tcW w:w="1008" w:type="dxa"/>
            <w:tcBorders>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-0.04</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Freezer dummy (=1 if freezer)</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169.05</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1.84</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76.54</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0.47</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Bottom freezer dummy (=1 if unit is bottom freezer)</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595.38</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2.91</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34.92</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0.21</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Side-by-side dummy (= 1 if unit is side-by-side)</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-129.36</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-0.34</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117.59</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0.23</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Single door dummy (= 1 if unit is single door)</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-417.10</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-4.73</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-575.86</w:t>
            </w:r>
          </w:p>
        </w:tc>
        <w:tc>
          <w:tcPr>
            <w:tcW w:w="1008"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-2.40</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Frost free dummy (= 1 if unit is frost free)</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-445.03</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-1.00</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-1561.40</w:t>
            </w:r>
          </w:p>
        </w:tc>
        <w:tc>
          <w:tcPr>
            <w:tcW w:w="1008"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-1.17</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Natural log of unit age</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405.21</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2.15</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113.69</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0.24</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Cubic Feet of unit (per tracking system data)</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43.65</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4.59</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17.44</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1.03</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Label Amps</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104.10</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4.83</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11.28</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0.78</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Freezer dummy x frost free dummy</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319.11</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1.94</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329.34</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1.11</w:t>
            </w:r>
          </w:p>
        </w:tc>
      </w:tr>
      <w:tr w:rsidR="00476907" w:rsidRPr="00915A80" w:rsidTr="00737B81">
        <w:trPr>
          <w:trHeight w:val="312"/>
        </w:trPr>
        <w:tc>
          <w:tcPr>
            <w:tcW w:w="5058" w:type="dxa"/>
            <w:tcBorders>
              <w:top w:val="nil"/>
              <w:bottom w:val="nil"/>
            </w:tcBorders>
            <w:hideMark/>
          </w:tcPr>
          <w:p w:rsidR="00476907" w:rsidRPr="00915A80" w:rsidRDefault="00476907" w:rsidP="00096165">
            <w:pPr>
              <w:spacing w:line="264" w:lineRule="auto"/>
              <w:rPr>
                <w:rFonts w:ascii="Franklin Gothic Book" w:hAnsi="Franklin Gothic Book"/>
                <w:bCs/>
              </w:rPr>
            </w:pPr>
            <w:r w:rsidRPr="00915A80">
              <w:rPr>
                <w:rFonts w:ascii="Franklin Gothic Book" w:hAnsi="Franklin Gothic Book"/>
                <w:bCs/>
              </w:rPr>
              <w:t>Bottom freezer dummy x frost free dummy</w:t>
            </w:r>
          </w:p>
        </w:tc>
        <w:tc>
          <w:tcPr>
            <w:tcW w:w="1350" w:type="dxa"/>
            <w:tcBorders>
              <w:top w:val="nil"/>
              <w:bottom w:val="nil"/>
            </w:tcBorders>
            <w:vAlign w:val="center"/>
            <w:hideMark/>
          </w:tcPr>
          <w:p w:rsidR="0099664C" w:rsidRPr="00915A80" w:rsidRDefault="00476907" w:rsidP="00737B81">
            <w:pPr>
              <w:spacing w:line="264" w:lineRule="auto"/>
              <w:rPr>
                <w:rFonts w:ascii="Franklin Gothic Book" w:hAnsi="Franklin Gothic Book"/>
                <w:bCs/>
              </w:rPr>
            </w:pPr>
            <w:r w:rsidRPr="00915A80">
              <w:rPr>
                <w:rFonts w:ascii="Franklin Gothic Book" w:hAnsi="Franklin Gothic Book"/>
                <w:bCs/>
              </w:rPr>
              <w:t>-302.05</w:t>
            </w:r>
          </w:p>
        </w:tc>
        <w:tc>
          <w:tcPr>
            <w:tcW w:w="900" w:type="dxa"/>
            <w:tcBorders>
              <w:top w:val="nil"/>
              <w:bottom w:val="nil"/>
            </w:tcBorders>
            <w:vAlign w:val="center"/>
            <w:hideMark/>
          </w:tcPr>
          <w:p w:rsidR="0099664C" w:rsidRPr="00915A80" w:rsidRDefault="00476907" w:rsidP="00737B81">
            <w:pPr>
              <w:spacing w:line="264" w:lineRule="auto"/>
              <w:rPr>
                <w:rFonts w:ascii="Franklin Gothic Book" w:hAnsi="Franklin Gothic Book"/>
                <w:bCs/>
              </w:rPr>
            </w:pPr>
            <w:r w:rsidRPr="00915A80">
              <w:rPr>
                <w:rFonts w:ascii="Franklin Gothic Book" w:hAnsi="Franklin Gothic Book"/>
                <w:bCs/>
              </w:rPr>
              <w:t>-1.28</w:t>
            </w:r>
          </w:p>
        </w:tc>
        <w:tc>
          <w:tcPr>
            <w:tcW w:w="2268" w:type="dxa"/>
            <w:gridSpan w:val="2"/>
            <w:tcBorders>
              <w:top w:val="nil"/>
              <w:bottom w:val="nil"/>
            </w:tcBorders>
            <w:vAlign w:val="center"/>
          </w:tcPr>
          <w:p w:rsidR="0099664C" w:rsidRPr="00915A80" w:rsidRDefault="00476907" w:rsidP="00737B81">
            <w:pPr>
              <w:spacing w:line="264" w:lineRule="auto"/>
              <w:rPr>
                <w:rFonts w:ascii="Franklin Gothic Book" w:hAnsi="Franklin Gothic Book"/>
                <w:bCs/>
              </w:rPr>
            </w:pPr>
            <w:r w:rsidRPr="00915A80">
              <w:rPr>
                <w:rFonts w:ascii="Franklin Gothic Book" w:hAnsi="Franklin Gothic Book"/>
                <w:bCs/>
                <w:sz w:val="16"/>
              </w:rPr>
              <w:t>(omitted due to collinearity)</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Side-by-side dummy x frost free dummy</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1451.32</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3.80</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633.63</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1.42</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Side-by-side dummy x amps</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-126.43</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-2.88</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-9.60</w:t>
            </w:r>
          </w:p>
        </w:tc>
        <w:tc>
          <w:tcPr>
            <w:tcW w:w="1008"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-0.19</w:t>
            </w:r>
          </w:p>
        </w:tc>
      </w:tr>
      <w:tr w:rsidR="0047349C" w:rsidRPr="00915A80" w:rsidTr="00737B81">
        <w:trPr>
          <w:trHeight w:val="312"/>
        </w:trPr>
        <w:tc>
          <w:tcPr>
            <w:tcW w:w="5058" w:type="dxa"/>
            <w:tcBorders>
              <w:top w:val="nil"/>
              <w:bottom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Frost free dummy x ln(age)</w:t>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299.82</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2.09</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519.59</w:t>
            </w:r>
          </w:p>
        </w:tc>
        <w:tc>
          <w:tcPr>
            <w:tcW w:w="1008" w:type="dxa"/>
            <w:tcBorders>
              <w:top w:val="nil"/>
              <w:bottom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1.28</w:t>
            </w:r>
          </w:p>
        </w:tc>
      </w:tr>
      <w:tr w:rsidR="0047349C" w:rsidRPr="00915A80" w:rsidTr="00737B81">
        <w:trPr>
          <w:trHeight w:val="68"/>
        </w:trPr>
        <w:tc>
          <w:tcPr>
            <w:tcW w:w="5058" w:type="dxa"/>
            <w:tcBorders>
              <w:top w:val="nil"/>
              <w:bottom w:val="nil"/>
            </w:tcBorders>
            <w:hideMark/>
          </w:tcPr>
          <w:p w:rsidR="0047349C" w:rsidRPr="00915A80" w:rsidRDefault="0047349C" w:rsidP="00886EAB">
            <w:pPr>
              <w:spacing w:line="264" w:lineRule="auto"/>
              <w:rPr>
                <w:rFonts w:ascii="Franklin Gothic Book" w:hAnsi="Franklin Gothic Book"/>
                <w:bCs/>
              </w:rPr>
            </w:pPr>
            <w:r w:rsidRPr="00915A80">
              <w:rPr>
                <w:rFonts w:ascii="Franklin Gothic Book" w:hAnsi="Franklin Gothic Book"/>
                <w:bCs/>
              </w:rPr>
              <w:t xml:space="preserve">Dummy if </w:t>
            </w:r>
            <w:r w:rsidR="00886EAB" w:rsidRPr="00915A80">
              <w:rPr>
                <w:rFonts w:ascii="Franklin Gothic Book" w:hAnsi="Franklin Gothic Book"/>
                <w:bCs/>
              </w:rPr>
              <w:t>mfg. year</w:t>
            </w:r>
            <w:r w:rsidRPr="00915A80">
              <w:rPr>
                <w:rFonts w:ascii="Franklin Gothic Book" w:hAnsi="Franklin Gothic Book"/>
                <w:bCs/>
              </w:rPr>
              <w:t xml:space="preserve"> is </w:t>
            </w:r>
            <w:r w:rsidR="001C04C3" w:rsidRPr="00915A80">
              <w:rPr>
                <w:rFonts w:ascii="Franklin Gothic Book" w:hAnsi="Franklin Gothic Book"/>
                <w:bCs/>
              </w:rPr>
              <w:t>1990 or earlier</w:t>
            </w:r>
            <w:r w:rsidRPr="00915A80">
              <w:rPr>
                <w:rStyle w:val="FootnoteReference"/>
                <w:rFonts w:ascii="Franklin Gothic Book" w:hAnsi="Franklin Gothic Book"/>
                <w:bCs/>
              </w:rPr>
              <w:footnoteReference w:id="13"/>
            </w:r>
          </w:p>
        </w:tc>
        <w:tc>
          <w:tcPr>
            <w:tcW w:w="135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1197.83</w:t>
            </w:r>
          </w:p>
        </w:tc>
        <w:tc>
          <w:tcPr>
            <w:tcW w:w="900" w:type="dxa"/>
            <w:tcBorders>
              <w:top w:val="nil"/>
              <w:bottom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 xml:space="preserve"> 2.61</w:t>
            </w:r>
          </w:p>
        </w:tc>
        <w:tc>
          <w:tcPr>
            <w:tcW w:w="1260"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-289.36</w:t>
            </w:r>
          </w:p>
        </w:tc>
        <w:tc>
          <w:tcPr>
            <w:tcW w:w="1008" w:type="dxa"/>
            <w:tcBorders>
              <w:top w:val="nil"/>
              <w:bottom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-0.17</w:t>
            </w:r>
          </w:p>
        </w:tc>
      </w:tr>
      <w:tr w:rsidR="0047349C" w:rsidRPr="00915A80" w:rsidTr="00737B81">
        <w:trPr>
          <w:trHeight w:val="312"/>
        </w:trPr>
        <w:tc>
          <w:tcPr>
            <w:tcW w:w="5058" w:type="dxa"/>
            <w:tcBorders>
              <w:top w:val="nil"/>
            </w:tcBorders>
            <w:hideMark/>
          </w:tcPr>
          <w:p w:rsidR="0047349C" w:rsidRPr="00915A80" w:rsidRDefault="0047349C" w:rsidP="00096165">
            <w:pPr>
              <w:spacing w:line="264" w:lineRule="auto"/>
              <w:rPr>
                <w:rFonts w:ascii="Franklin Gothic Book" w:hAnsi="Franklin Gothic Book"/>
                <w:bCs/>
              </w:rPr>
            </w:pPr>
            <w:r w:rsidRPr="00915A80">
              <w:rPr>
                <w:rFonts w:ascii="Franklin Gothic Book" w:hAnsi="Franklin Gothic Book"/>
                <w:bCs/>
              </w:rPr>
              <w:t>Ln(age) x age 15 up dummy</w:t>
            </w:r>
          </w:p>
        </w:tc>
        <w:tc>
          <w:tcPr>
            <w:tcW w:w="1350" w:type="dxa"/>
            <w:tcBorders>
              <w:top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-524.98</w:t>
            </w:r>
          </w:p>
        </w:tc>
        <w:tc>
          <w:tcPr>
            <w:tcW w:w="900" w:type="dxa"/>
            <w:tcBorders>
              <w:top w:val="nil"/>
            </w:tcBorders>
            <w:vAlign w:val="center"/>
            <w:hideMark/>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bCs/>
              </w:rPr>
              <w:t>-3.08</w:t>
            </w:r>
          </w:p>
        </w:tc>
        <w:tc>
          <w:tcPr>
            <w:tcW w:w="1260" w:type="dxa"/>
            <w:tcBorders>
              <w:top w:val="nil"/>
            </w:tcBorders>
            <w:vAlign w:val="center"/>
          </w:tcPr>
          <w:p w:rsidR="0047349C" w:rsidRPr="00915A80" w:rsidRDefault="0047349C"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158.39</w:t>
            </w:r>
          </w:p>
        </w:tc>
        <w:tc>
          <w:tcPr>
            <w:tcW w:w="1008" w:type="dxa"/>
            <w:tcBorders>
              <w:top w:val="nil"/>
            </w:tcBorders>
            <w:vAlign w:val="center"/>
          </w:tcPr>
          <w:p w:rsidR="0047349C" w:rsidRPr="00915A80" w:rsidRDefault="00FC4EC4" w:rsidP="00737B81">
            <w:pPr>
              <w:spacing w:line="264" w:lineRule="auto"/>
              <w:rPr>
                <w:rFonts w:ascii="Franklin Gothic Book" w:hAnsi="Franklin Gothic Book"/>
                <w:bCs/>
              </w:rPr>
            </w:pPr>
            <w:r w:rsidRPr="00915A80">
              <w:rPr>
                <w:rFonts w:ascii="Franklin Gothic Book" w:hAnsi="Franklin Gothic Book" w:cs="Calibri"/>
                <w:color w:val="000000"/>
                <w:sz w:val="20"/>
                <w:szCs w:val="20"/>
              </w:rPr>
              <w:t xml:space="preserve"> </w:t>
            </w:r>
            <w:r w:rsidR="0047349C" w:rsidRPr="00915A80">
              <w:rPr>
                <w:rFonts w:ascii="Franklin Gothic Book" w:hAnsi="Franklin Gothic Book" w:cs="Calibri"/>
                <w:color w:val="000000"/>
                <w:sz w:val="20"/>
                <w:szCs w:val="20"/>
              </w:rPr>
              <w:t>0.30</w:t>
            </w:r>
          </w:p>
        </w:tc>
      </w:tr>
    </w:tbl>
    <w:p w:rsidR="00CB655F" w:rsidRPr="00915A80" w:rsidRDefault="00CB655F" w:rsidP="00CB655F">
      <w:pPr>
        <w:spacing w:line="264" w:lineRule="auto"/>
        <w:rPr>
          <w:rStyle w:val="Strong"/>
          <w:rFonts w:ascii="Franklin Gothic Book" w:hAnsi="Franklin Gothic Book"/>
        </w:rPr>
      </w:pPr>
    </w:p>
    <w:p w:rsidR="00F55A12" w:rsidRPr="00915A80" w:rsidRDefault="001C04C3" w:rsidP="00F55A12">
      <w:pPr>
        <w:rPr>
          <w:rFonts w:ascii="Franklin Gothic Book" w:eastAsia="Times New Roman" w:hAnsi="Franklin Gothic Book" w:cs="Times New Roman"/>
          <w:b/>
          <w:bCs/>
          <w:sz w:val="24"/>
          <w:szCs w:val="20"/>
        </w:rPr>
      </w:pPr>
      <w:r w:rsidRPr="00915A80">
        <w:rPr>
          <w:rFonts w:ascii="Franklin Gothic Book" w:hAnsi="Franklin Gothic Book"/>
        </w:rPr>
        <w:t xml:space="preserve">All but </w:t>
      </w:r>
      <w:r w:rsidR="00F0184D" w:rsidRPr="00915A80">
        <w:rPr>
          <w:rFonts w:ascii="Franklin Gothic Book" w:hAnsi="Franklin Gothic Book"/>
        </w:rPr>
        <w:t>three</w:t>
      </w:r>
      <w:r w:rsidR="00737B81" w:rsidRPr="00915A80">
        <w:rPr>
          <w:rFonts w:ascii="Franklin Gothic Book" w:hAnsi="Franklin Gothic Book"/>
        </w:rPr>
        <w:t xml:space="preserve"> </w:t>
      </w:r>
      <w:r w:rsidR="00F55A12" w:rsidRPr="00915A80">
        <w:rPr>
          <w:rFonts w:ascii="Franklin Gothic Book" w:hAnsi="Franklin Gothic Book"/>
        </w:rPr>
        <w:t>coefficient</w:t>
      </w:r>
      <w:r w:rsidR="00647478" w:rsidRPr="00915A80">
        <w:rPr>
          <w:rFonts w:ascii="Franklin Gothic Book" w:hAnsi="Franklin Gothic Book"/>
        </w:rPr>
        <w:t>s</w:t>
      </w:r>
      <w:r w:rsidR="00F55A12" w:rsidRPr="00915A80">
        <w:rPr>
          <w:rFonts w:ascii="Franklin Gothic Book" w:hAnsi="Franklin Gothic Book"/>
        </w:rPr>
        <w:t xml:space="preserve"> in the </w:t>
      </w:r>
      <w:r w:rsidR="00F55A12" w:rsidRPr="00915A80">
        <w:rPr>
          <w:rFonts w:ascii="Franklin Gothic Book" w:hAnsi="Franklin Gothic Book"/>
          <w:i/>
        </w:rPr>
        <w:t>in situ</w:t>
      </w:r>
      <w:r w:rsidR="00F55A12" w:rsidRPr="00915A80">
        <w:rPr>
          <w:rFonts w:ascii="Franklin Gothic Book" w:hAnsi="Franklin Gothic Book"/>
        </w:rPr>
        <w:t xml:space="preserve"> model share a similar direction as the </w:t>
      </w:r>
      <w:r w:rsidR="00C308EA" w:rsidRPr="00915A80">
        <w:rPr>
          <w:rFonts w:ascii="Franklin Gothic Book" w:hAnsi="Franklin Gothic Book"/>
        </w:rPr>
        <w:t>lab-based</w:t>
      </w:r>
      <w:r w:rsidR="00F55A12" w:rsidRPr="00915A80">
        <w:rPr>
          <w:rFonts w:ascii="Franklin Gothic Book" w:hAnsi="Franklin Gothic Book"/>
        </w:rPr>
        <w:t xml:space="preserve"> model, though the magnitude</w:t>
      </w:r>
      <w:r w:rsidR="00464686" w:rsidRPr="00915A80">
        <w:rPr>
          <w:rFonts w:ascii="Franklin Gothic Book" w:hAnsi="Franklin Gothic Book"/>
        </w:rPr>
        <w:t>s vary</w:t>
      </w:r>
      <w:r w:rsidR="00F55A12" w:rsidRPr="00915A80">
        <w:rPr>
          <w:rFonts w:ascii="Franklin Gothic Book" w:hAnsi="Franklin Gothic Book"/>
        </w:rPr>
        <w:t xml:space="preserve">. The last column of </w:t>
      </w:r>
      <w:fldSimple w:instr=" REF _Ref323896927 \h  \* MERGEFORMAT ">
        <w:r w:rsidR="00915A80" w:rsidRPr="00915A80">
          <w:rPr>
            <w:rFonts w:ascii="Franklin Gothic Book" w:hAnsi="Franklin Gothic Book"/>
          </w:rPr>
          <w:t xml:space="preserve">Table </w:t>
        </w:r>
        <w:r w:rsidR="00915A80" w:rsidRPr="00915A80">
          <w:rPr>
            <w:rFonts w:ascii="Franklin Gothic Book" w:hAnsi="Franklin Gothic Book"/>
            <w:noProof/>
          </w:rPr>
          <w:t>8</w:t>
        </w:r>
      </w:fldSimple>
      <w:r w:rsidR="00F55A12" w:rsidRPr="00915A80">
        <w:rPr>
          <w:rFonts w:ascii="Franklin Gothic Book" w:hAnsi="Franklin Gothic Book"/>
        </w:rPr>
        <w:t xml:space="preserve"> shows that when all of the coefficients and interaction effects are included in a single model, </w:t>
      </w:r>
      <w:r w:rsidR="00533CE1" w:rsidRPr="00915A80">
        <w:rPr>
          <w:rFonts w:ascii="Franklin Gothic Book" w:hAnsi="Franklin Gothic Book"/>
        </w:rPr>
        <w:t>few</w:t>
      </w:r>
      <w:r w:rsidR="00F55A12" w:rsidRPr="00915A80">
        <w:rPr>
          <w:rFonts w:ascii="Franklin Gothic Book" w:hAnsi="Franklin Gothic Book"/>
        </w:rPr>
        <w:t xml:space="preserve"> partial effects are significant at a 90% confidence level (two-tailed)</w:t>
      </w:r>
      <w:r w:rsidR="00533CE1" w:rsidRPr="00915A80">
        <w:rPr>
          <w:rFonts w:ascii="Franklin Gothic Book" w:hAnsi="Franklin Gothic Book"/>
        </w:rPr>
        <w:t xml:space="preserve">, including </w:t>
      </w:r>
      <w:r w:rsidR="00FC4EC4" w:rsidRPr="00915A80">
        <w:rPr>
          <w:rFonts w:ascii="Franklin Gothic Book" w:hAnsi="Franklin Gothic Book"/>
        </w:rPr>
        <w:t xml:space="preserve">terms involving side-by-side units, </w:t>
      </w:r>
      <w:r w:rsidR="00F0184D" w:rsidRPr="00915A80">
        <w:rPr>
          <w:rFonts w:ascii="Franklin Gothic Book" w:hAnsi="Franklin Gothic Book"/>
        </w:rPr>
        <w:t xml:space="preserve">age, manufacturing year, </w:t>
      </w:r>
      <w:r w:rsidR="00FC4EC4" w:rsidRPr="00915A80">
        <w:rPr>
          <w:rFonts w:ascii="Franklin Gothic Book" w:hAnsi="Franklin Gothic Book"/>
        </w:rPr>
        <w:t>and size</w:t>
      </w:r>
      <w:r w:rsidR="00F55A12" w:rsidRPr="00915A80">
        <w:rPr>
          <w:rFonts w:ascii="Franklin Gothic Book" w:hAnsi="Franklin Gothic Book"/>
        </w:rPr>
        <w:t xml:space="preserve">. </w:t>
      </w:r>
      <w:r w:rsidR="00737B81" w:rsidRPr="00915A80">
        <w:rPr>
          <w:rFonts w:ascii="Franklin Gothic Book" w:hAnsi="Franklin Gothic Book"/>
        </w:rPr>
        <w:t xml:space="preserve">Relatively low statistical significance is likely due to collinearity between terms (that may be </w:t>
      </w:r>
      <w:r w:rsidR="00737B81" w:rsidRPr="00915A80">
        <w:rPr>
          <w:rFonts w:ascii="Franklin Gothic Book" w:hAnsi="Franklin Gothic Book"/>
        </w:rPr>
        <w:lastRenderedPageBreak/>
        <w:t>more pronounced in the smaller ComEd metering sample than the California lab-based metering sample)</w:t>
      </w:r>
      <w:r w:rsidR="00F0184D" w:rsidRPr="00915A80">
        <w:rPr>
          <w:rFonts w:ascii="Franklin Gothic Book" w:hAnsi="Franklin Gothic Book"/>
        </w:rPr>
        <w:t>.</w:t>
      </w:r>
    </w:p>
    <w:p w:rsidR="00476907" w:rsidRPr="00915A80" w:rsidRDefault="00476907" w:rsidP="00476907">
      <w:pPr>
        <w:rPr>
          <w:rFonts w:ascii="Franklin Gothic Book" w:hAnsi="Franklin Gothic Book"/>
        </w:rPr>
      </w:pPr>
      <w:r w:rsidRPr="00915A80">
        <w:rPr>
          <w:rFonts w:ascii="Franklin Gothic Book" w:hAnsi="Franklin Gothic Book"/>
        </w:rPr>
        <w:t xml:space="preserve">If this </w:t>
      </w:r>
      <w:r w:rsidR="00464686" w:rsidRPr="00767B00">
        <w:rPr>
          <w:rFonts w:ascii="Franklin Gothic Book" w:hAnsi="Franklin Gothic Book"/>
          <w:i/>
        </w:rPr>
        <w:t>in situ</w:t>
      </w:r>
      <w:r w:rsidR="00464686" w:rsidRPr="00915A80">
        <w:rPr>
          <w:rFonts w:ascii="Franklin Gothic Book" w:hAnsi="Franklin Gothic Book"/>
        </w:rPr>
        <w:t xml:space="preserve"> model is</w:t>
      </w:r>
      <w:r w:rsidRPr="00915A80">
        <w:rPr>
          <w:rFonts w:ascii="Franklin Gothic Book" w:hAnsi="Franklin Gothic Book"/>
        </w:rPr>
        <w:t xml:space="preserve"> used to re-estimate savings for PY1-PY3, the relative precision around the per unit gross savings estimates (at 90% confidence </w:t>
      </w:r>
      <w:r w:rsidR="00464686" w:rsidRPr="00915A80">
        <w:rPr>
          <w:rFonts w:ascii="Franklin Gothic Book" w:hAnsi="Franklin Gothic Book"/>
        </w:rPr>
        <w:t xml:space="preserve">in a one-tailed test) </w:t>
      </w:r>
      <w:r w:rsidRPr="00915A80">
        <w:rPr>
          <w:rFonts w:ascii="Franklin Gothic Book" w:hAnsi="Franklin Gothic Book"/>
        </w:rPr>
        <w:t>exceed</w:t>
      </w:r>
      <w:r w:rsidR="00464686" w:rsidRPr="00915A80">
        <w:rPr>
          <w:rFonts w:ascii="Franklin Gothic Book" w:hAnsi="Franklin Gothic Book"/>
        </w:rPr>
        <w:t>s</w:t>
      </w:r>
      <w:r w:rsidRPr="00915A80">
        <w:rPr>
          <w:rFonts w:ascii="Franklin Gothic Book" w:hAnsi="Franklin Gothic Book"/>
        </w:rPr>
        <w:t xml:space="preserve"> 10%. </w:t>
      </w:r>
      <w:fldSimple w:instr=" REF _Ref323897058 \h  \* MERGEFORMAT ">
        <w:r w:rsidR="00915A80" w:rsidRPr="00915A80">
          <w:rPr>
            <w:rFonts w:ascii="Franklin Gothic Book" w:hAnsi="Franklin Gothic Book"/>
          </w:rPr>
          <w:t xml:space="preserve">Table </w:t>
        </w:r>
        <w:r w:rsidR="00915A80" w:rsidRPr="00915A80">
          <w:rPr>
            <w:rFonts w:ascii="Franklin Gothic Book" w:hAnsi="Franklin Gothic Book"/>
            <w:noProof/>
          </w:rPr>
          <w:t>11</w:t>
        </w:r>
      </w:fldSimple>
      <w:r w:rsidR="00F0184D" w:rsidRPr="00915A80">
        <w:rPr>
          <w:rFonts w:ascii="Franklin Gothic Book" w:hAnsi="Franklin Gothic Book"/>
        </w:rPr>
        <w:t xml:space="preserve"> </w:t>
      </w:r>
      <w:r w:rsidRPr="00915A80">
        <w:rPr>
          <w:rFonts w:ascii="Franklin Gothic Book" w:hAnsi="Franklin Gothic Book"/>
        </w:rPr>
        <w:t xml:space="preserve">shows potential results. </w:t>
      </w:r>
      <w:r w:rsidR="00464686" w:rsidRPr="00915A80">
        <w:rPr>
          <w:rFonts w:ascii="Franklin Gothic Book" w:hAnsi="Franklin Gothic Book"/>
        </w:rPr>
        <w:t>Because</w:t>
      </w:r>
      <w:r w:rsidRPr="00915A80">
        <w:rPr>
          <w:rFonts w:ascii="Franklin Gothic Book" w:hAnsi="Franklin Gothic Book"/>
        </w:rPr>
        <w:t xml:space="preserve"> precision</w:t>
      </w:r>
      <w:r w:rsidR="009B0019" w:rsidRPr="00915A80">
        <w:rPr>
          <w:rFonts w:ascii="Franklin Gothic Book" w:hAnsi="Franklin Gothic Book"/>
        </w:rPr>
        <w:t xml:space="preserve"> </w:t>
      </w:r>
      <w:r w:rsidR="00464686" w:rsidRPr="00915A80">
        <w:rPr>
          <w:rFonts w:ascii="Franklin Gothic Book" w:hAnsi="Franklin Gothic Book"/>
        </w:rPr>
        <w:t>falls below</w:t>
      </w:r>
      <w:r w:rsidR="009B0019" w:rsidRPr="00915A80">
        <w:rPr>
          <w:rFonts w:ascii="Franklin Gothic Book" w:hAnsi="Franklin Gothic Book"/>
        </w:rPr>
        <w:t xml:space="preserve"> evaluation standards, we searched for </w:t>
      </w:r>
      <w:r w:rsidR="00464686" w:rsidRPr="00915A80">
        <w:rPr>
          <w:rFonts w:ascii="Franklin Gothic Book" w:hAnsi="Franklin Gothic Book"/>
        </w:rPr>
        <w:t>more appropriate model specifications.</w:t>
      </w:r>
    </w:p>
    <w:p w:rsidR="009B0019" w:rsidRPr="00915A80" w:rsidRDefault="00464686" w:rsidP="009B0019">
      <w:pPr>
        <w:rPr>
          <w:rFonts w:ascii="Franklin Gothic Book" w:hAnsi="Franklin Gothic Book"/>
        </w:rPr>
      </w:pPr>
      <w:r w:rsidRPr="00915A80">
        <w:rPr>
          <w:rFonts w:ascii="Franklin Gothic Book" w:hAnsi="Franklin Gothic Book"/>
        </w:rPr>
        <w:t>W</w:t>
      </w:r>
      <w:r w:rsidR="009B0019" w:rsidRPr="00915A80">
        <w:rPr>
          <w:rFonts w:ascii="Franklin Gothic Book" w:hAnsi="Franklin Gothic Book"/>
        </w:rPr>
        <w:t>e considered all relevant appliance characteristics available in program tracking data</w:t>
      </w:r>
      <w:r w:rsidRPr="00915A80">
        <w:rPr>
          <w:rFonts w:ascii="Franklin Gothic Book" w:hAnsi="Franklin Gothic Book"/>
        </w:rPr>
        <w:t xml:space="preserve"> for inclusion in alternative models</w:t>
      </w:r>
      <w:r w:rsidR="00915A80" w:rsidRPr="00915A80">
        <w:rPr>
          <w:rFonts w:ascii="Franklin Gothic Book" w:hAnsi="Franklin Gothic Book"/>
        </w:rPr>
        <w:t>, such as:</w:t>
      </w:r>
      <w:r w:rsidR="009B0019" w:rsidRPr="00915A80">
        <w:rPr>
          <w:rFonts w:ascii="Franklin Gothic Book" w:hAnsi="Franklin Gothic Book"/>
        </w:rPr>
        <w:t xml:space="preserve"> </w:t>
      </w:r>
    </w:p>
    <w:p w:rsidR="007D5A88" w:rsidRPr="00915A80" w:rsidRDefault="009B0019" w:rsidP="009B0019">
      <w:pPr>
        <w:numPr>
          <w:ilvl w:val="0"/>
          <w:numId w:val="5"/>
        </w:numPr>
        <w:rPr>
          <w:rFonts w:ascii="Franklin Gothic Book" w:hAnsi="Franklin Gothic Book"/>
        </w:rPr>
      </w:pPr>
      <w:r w:rsidRPr="00915A80">
        <w:rPr>
          <w:rFonts w:ascii="Franklin Gothic Book" w:hAnsi="Franklin Gothic Book"/>
        </w:rPr>
        <w:t xml:space="preserve">Dummy variables for all configurations </w:t>
      </w:r>
      <w:r w:rsidR="007D5A88" w:rsidRPr="00915A80">
        <w:rPr>
          <w:rFonts w:ascii="Franklin Gothic Book" w:hAnsi="Franklin Gothic Book"/>
        </w:rPr>
        <w:t>(top freezer, bottom freezer, side-by-side, single-door, chest and upright freezers).</w:t>
      </w:r>
    </w:p>
    <w:p w:rsidR="009B0019" w:rsidRPr="00915A80" w:rsidRDefault="007D5A88" w:rsidP="009B0019">
      <w:pPr>
        <w:numPr>
          <w:ilvl w:val="0"/>
          <w:numId w:val="5"/>
        </w:numPr>
        <w:rPr>
          <w:rFonts w:ascii="Franklin Gothic Book" w:hAnsi="Franklin Gothic Book"/>
        </w:rPr>
      </w:pPr>
      <w:r w:rsidRPr="00915A80">
        <w:rPr>
          <w:rFonts w:ascii="Franklin Gothic Book" w:hAnsi="Franklin Gothic Book"/>
        </w:rPr>
        <w:t xml:space="preserve">Dummy variables for </w:t>
      </w:r>
      <w:r w:rsidR="009B0019" w:rsidRPr="00915A80">
        <w:rPr>
          <w:rFonts w:ascii="Franklin Gothic Book" w:hAnsi="Franklin Gothic Book"/>
        </w:rPr>
        <w:t>appliance features (e.g., m</w:t>
      </w:r>
      <w:r w:rsidRPr="00915A80">
        <w:rPr>
          <w:rFonts w:ascii="Franklin Gothic Book" w:hAnsi="Franklin Gothic Book"/>
        </w:rPr>
        <w:t>anual defrost and through-door ice</w:t>
      </w:r>
      <w:r w:rsidR="009B0019" w:rsidRPr="00915A80">
        <w:rPr>
          <w:rFonts w:ascii="Franklin Gothic Book" w:hAnsi="Franklin Gothic Book"/>
        </w:rPr>
        <w:t>)</w:t>
      </w:r>
    </w:p>
    <w:p w:rsidR="009B0019" w:rsidRPr="00915A80" w:rsidRDefault="00D44E7C" w:rsidP="009B0019">
      <w:pPr>
        <w:numPr>
          <w:ilvl w:val="0"/>
          <w:numId w:val="5"/>
        </w:numPr>
        <w:rPr>
          <w:rFonts w:ascii="Franklin Gothic Book" w:hAnsi="Franklin Gothic Book"/>
        </w:rPr>
      </w:pPr>
      <w:r w:rsidRPr="00915A80">
        <w:rPr>
          <w:rFonts w:ascii="Franklin Gothic Book" w:hAnsi="Franklin Gothic Book"/>
        </w:rPr>
        <w:t>A</w:t>
      </w:r>
      <w:r w:rsidR="009B0019" w:rsidRPr="00915A80">
        <w:rPr>
          <w:rFonts w:ascii="Franklin Gothic Book" w:hAnsi="Franklin Gothic Book"/>
        </w:rPr>
        <w:t>lternate specification of continuous variables – age, cubic feet, label amps (e.g., squared term or natural log</w:t>
      </w:r>
      <w:r w:rsidRPr="00915A80">
        <w:rPr>
          <w:rFonts w:ascii="Franklin Gothic Book" w:hAnsi="Franklin Gothic Book"/>
        </w:rPr>
        <w:t xml:space="preserve"> of age</w:t>
      </w:r>
      <w:r w:rsidR="009B0019" w:rsidRPr="00915A80">
        <w:rPr>
          <w:rFonts w:ascii="Franklin Gothic Book" w:hAnsi="Franklin Gothic Book"/>
        </w:rPr>
        <w:t>)</w:t>
      </w:r>
      <w:r w:rsidRPr="00915A80">
        <w:rPr>
          <w:rStyle w:val="FootnoteReference"/>
          <w:rFonts w:ascii="Franklin Gothic Book" w:hAnsi="Franklin Gothic Book"/>
        </w:rPr>
        <w:footnoteReference w:id="14"/>
      </w:r>
    </w:p>
    <w:p w:rsidR="009B0019" w:rsidRPr="00915A80" w:rsidRDefault="009B0019" w:rsidP="009B0019">
      <w:pPr>
        <w:numPr>
          <w:ilvl w:val="0"/>
          <w:numId w:val="5"/>
        </w:numPr>
        <w:rPr>
          <w:rFonts w:ascii="Franklin Gothic Book" w:hAnsi="Franklin Gothic Book"/>
        </w:rPr>
      </w:pPr>
      <w:r w:rsidRPr="00915A80">
        <w:rPr>
          <w:rFonts w:ascii="Franklin Gothic Book" w:hAnsi="Franklin Gothic Book"/>
        </w:rPr>
        <w:t xml:space="preserve">Appliance vintage - Dummy variable for manufacturing year before 1990 (when first National Appliance Energy Conservation Act standards </w:t>
      </w:r>
      <w:r w:rsidR="00915A80" w:rsidRPr="00915A80">
        <w:rPr>
          <w:rFonts w:ascii="Franklin Gothic Book" w:hAnsi="Franklin Gothic Book"/>
        </w:rPr>
        <w:t xml:space="preserve">became </w:t>
      </w:r>
      <w:r w:rsidRPr="00915A80">
        <w:rPr>
          <w:rFonts w:ascii="Franklin Gothic Book" w:hAnsi="Franklin Gothic Book"/>
        </w:rPr>
        <w:t>effective)</w:t>
      </w:r>
      <w:r w:rsidR="00B96DEA" w:rsidRPr="00915A80">
        <w:rPr>
          <w:rFonts w:ascii="Franklin Gothic Book" w:hAnsi="Franklin Gothic Book"/>
        </w:rPr>
        <w:t xml:space="preserve"> or before 1993 (first update of NAECA standards)</w:t>
      </w:r>
    </w:p>
    <w:p w:rsidR="009B0019" w:rsidRPr="00915A80" w:rsidRDefault="009B0019" w:rsidP="009B0019">
      <w:pPr>
        <w:numPr>
          <w:ilvl w:val="0"/>
          <w:numId w:val="5"/>
        </w:numPr>
        <w:rPr>
          <w:rFonts w:ascii="Franklin Gothic Book" w:hAnsi="Franklin Gothic Book"/>
        </w:rPr>
      </w:pPr>
      <w:r w:rsidRPr="00915A80">
        <w:rPr>
          <w:rFonts w:ascii="Franklin Gothic Book" w:hAnsi="Franklin Gothic Book"/>
        </w:rPr>
        <w:t>Location in home - The program tracks location in home, but does not currently track summer or winter space conditioning. Therefore location in home serve</w:t>
      </w:r>
      <w:r w:rsidR="00F0184D" w:rsidRPr="00915A80">
        <w:rPr>
          <w:rFonts w:ascii="Franklin Gothic Book" w:hAnsi="Franklin Gothic Book"/>
        </w:rPr>
        <w:t>d</w:t>
      </w:r>
      <w:r w:rsidRPr="00915A80">
        <w:rPr>
          <w:rFonts w:ascii="Franklin Gothic Book" w:hAnsi="Franklin Gothic Book"/>
        </w:rPr>
        <w:t xml:space="preserve"> as a proxy for potential weather sensitivity – for example, units located in a garage, porch or patio may show more sensitivity to climactic conditions.</w:t>
      </w:r>
    </w:p>
    <w:p w:rsidR="009B0019" w:rsidRPr="00915A80" w:rsidRDefault="009B0019" w:rsidP="009B0019">
      <w:pPr>
        <w:numPr>
          <w:ilvl w:val="0"/>
          <w:numId w:val="5"/>
        </w:numPr>
        <w:rPr>
          <w:rFonts w:ascii="Franklin Gothic Book" w:hAnsi="Franklin Gothic Book"/>
        </w:rPr>
      </w:pPr>
      <w:r w:rsidRPr="00915A80">
        <w:rPr>
          <w:rFonts w:ascii="Franklin Gothic Book" w:hAnsi="Franklin Gothic Book"/>
        </w:rPr>
        <w:t>Number of occupants in the home - The program does not track the number of occupants, though this variable was available through primary data collection.</w:t>
      </w:r>
    </w:p>
    <w:p w:rsidR="009B0019" w:rsidRPr="00915A80" w:rsidRDefault="009B0019" w:rsidP="009B0019">
      <w:pPr>
        <w:numPr>
          <w:ilvl w:val="0"/>
          <w:numId w:val="5"/>
        </w:numPr>
        <w:rPr>
          <w:rFonts w:ascii="Franklin Gothic Book" w:hAnsi="Franklin Gothic Book"/>
        </w:rPr>
      </w:pPr>
      <w:r w:rsidRPr="00915A80">
        <w:rPr>
          <w:rFonts w:ascii="Franklin Gothic Book" w:hAnsi="Franklin Gothic Book"/>
        </w:rPr>
        <w:t>Interaction terms</w:t>
      </w:r>
    </w:p>
    <w:p w:rsidR="00B96DEA" w:rsidRPr="00915A80" w:rsidRDefault="00915A80" w:rsidP="009B0019">
      <w:pPr>
        <w:keepNext/>
        <w:rPr>
          <w:rFonts w:ascii="Franklin Gothic Book" w:hAnsi="Franklin Gothic Book"/>
        </w:rPr>
      </w:pPr>
      <w:r w:rsidRPr="00915A80">
        <w:rPr>
          <w:rFonts w:ascii="Franklin Gothic Book" w:hAnsi="Franklin Gothic Book"/>
        </w:rPr>
        <w:t>We examined model fit, precision, and statistical significance of individual terms under different specifications.</w:t>
      </w:r>
      <w:r w:rsidRPr="00915A80">
        <w:rPr>
          <w:rFonts w:ascii="Franklin Gothic Book" w:hAnsi="Franklin Gothic Book"/>
          <w:vertAlign w:val="superscript"/>
        </w:rPr>
        <w:footnoteReference w:id="15"/>
      </w:r>
      <w:r w:rsidRPr="00915A80">
        <w:rPr>
          <w:rFonts w:ascii="Franklin Gothic Book" w:hAnsi="Franklin Gothic Book"/>
        </w:rPr>
        <w:t xml:space="preserve"> </w:t>
      </w:r>
      <w:r w:rsidR="00B96DEA" w:rsidRPr="00915A80">
        <w:rPr>
          <w:rFonts w:ascii="Franklin Gothic Book" w:hAnsi="Franklin Gothic Book"/>
        </w:rPr>
        <w:t>We also tested separate refrigerator and freezer models.</w:t>
      </w:r>
    </w:p>
    <w:p w:rsidR="009B0019" w:rsidRPr="00915A80" w:rsidRDefault="009B0019" w:rsidP="009B0019">
      <w:pPr>
        <w:keepNext/>
        <w:rPr>
          <w:rFonts w:ascii="Franklin Gothic Book" w:hAnsi="Franklin Gothic Book"/>
        </w:rPr>
      </w:pPr>
      <w:r w:rsidRPr="00915A80">
        <w:rPr>
          <w:rFonts w:ascii="Franklin Gothic Book" w:hAnsi="Franklin Gothic Book"/>
        </w:rPr>
        <w:t>To select the most appropriate model for future FFRR program savings estimation, we weighed criteria such as:</w:t>
      </w:r>
    </w:p>
    <w:p w:rsidR="009B0019" w:rsidRPr="00915A80" w:rsidRDefault="009B0019" w:rsidP="009B0019">
      <w:pPr>
        <w:pStyle w:val="ListParagraph"/>
        <w:numPr>
          <w:ilvl w:val="0"/>
          <w:numId w:val="6"/>
        </w:numPr>
        <w:rPr>
          <w:rFonts w:ascii="Franklin Gothic Book" w:hAnsi="Franklin Gothic Book"/>
        </w:rPr>
      </w:pPr>
      <w:r w:rsidRPr="00915A80">
        <w:rPr>
          <w:rFonts w:ascii="Franklin Gothic Book" w:hAnsi="Franklin Gothic Book"/>
        </w:rPr>
        <w:t xml:space="preserve">Model fit </w:t>
      </w:r>
      <w:r w:rsidR="00915A80" w:rsidRPr="00915A80">
        <w:rPr>
          <w:rFonts w:ascii="Franklin Gothic Book" w:hAnsi="Franklin Gothic Book"/>
        </w:rPr>
        <w:t>(explanatory power)</w:t>
      </w:r>
    </w:p>
    <w:p w:rsidR="009B0019" w:rsidRPr="00915A80" w:rsidRDefault="009B0019" w:rsidP="009B0019">
      <w:pPr>
        <w:pStyle w:val="ListParagraph"/>
        <w:numPr>
          <w:ilvl w:val="0"/>
          <w:numId w:val="6"/>
        </w:numPr>
        <w:rPr>
          <w:rFonts w:ascii="Franklin Gothic Book" w:hAnsi="Franklin Gothic Book"/>
        </w:rPr>
      </w:pPr>
      <w:r w:rsidRPr="00915A80">
        <w:rPr>
          <w:rFonts w:ascii="Franklin Gothic Book" w:hAnsi="Franklin Gothic Book"/>
        </w:rPr>
        <w:t xml:space="preserve">Relative precision (using the PY1-PY3 participant population characteristics) </w:t>
      </w:r>
    </w:p>
    <w:p w:rsidR="009B0019" w:rsidRPr="00915A80" w:rsidRDefault="009B0019" w:rsidP="009B0019">
      <w:pPr>
        <w:pStyle w:val="ListParagraph"/>
        <w:numPr>
          <w:ilvl w:val="0"/>
          <w:numId w:val="6"/>
        </w:numPr>
        <w:rPr>
          <w:rFonts w:ascii="Franklin Gothic Book" w:hAnsi="Franklin Gothic Book"/>
        </w:rPr>
      </w:pPr>
      <w:r w:rsidRPr="00915A80">
        <w:rPr>
          <w:rFonts w:ascii="Franklin Gothic Book" w:hAnsi="Franklin Gothic Book"/>
        </w:rPr>
        <w:t xml:space="preserve">Savings estimates for different appliance configurations (relative to observed UEC (annualized from hourly), Stage 1 estimates, evaluation of savings for each configuration in other recent </w:t>
      </w:r>
      <w:r w:rsidRPr="00767B00">
        <w:rPr>
          <w:rFonts w:ascii="Franklin Gothic Book" w:hAnsi="Franklin Gothic Book"/>
          <w:i/>
        </w:rPr>
        <w:t>in situ</w:t>
      </w:r>
      <w:r w:rsidRPr="00915A80">
        <w:rPr>
          <w:rFonts w:ascii="Franklin Gothic Book" w:hAnsi="Franklin Gothic Book"/>
        </w:rPr>
        <w:t xml:space="preserve"> models, and evaluation of savings for each configuration in original California lab-based metering model.</w:t>
      </w:r>
    </w:p>
    <w:p w:rsidR="009B0019" w:rsidRPr="00915A80" w:rsidRDefault="009B0019" w:rsidP="00AA2752">
      <w:pPr>
        <w:rPr>
          <w:rFonts w:ascii="Franklin Gothic Book" w:hAnsi="Franklin Gothic Book"/>
        </w:rPr>
      </w:pPr>
      <w:r w:rsidRPr="00915A80">
        <w:rPr>
          <w:rFonts w:ascii="Franklin Gothic Book" w:hAnsi="Franklin Gothic Book"/>
        </w:rPr>
        <w:lastRenderedPageBreak/>
        <w:t>In addition</w:t>
      </w:r>
      <w:r w:rsidR="00B96DEA" w:rsidRPr="00915A80">
        <w:rPr>
          <w:rFonts w:ascii="Franklin Gothic Book" w:hAnsi="Franklin Gothic Book"/>
        </w:rPr>
        <w:t xml:space="preserve"> to re-estimatio</w:t>
      </w:r>
      <w:r w:rsidRPr="00915A80">
        <w:rPr>
          <w:rFonts w:ascii="Franklin Gothic Book" w:hAnsi="Franklin Gothic Book"/>
        </w:rPr>
        <w:t xml:space="preserve">n of the California lab-based metering model, we identified </w:t>
      </w:r>
      <w:r w:rsidR="00915A80" w:rsidRPr="00915A80">
        <w:rPr>
          <w:rFonts w:ascii="Franklin Gothic Book" w:hAnsi="Franklin Gothic Book"/>
        </w:rPr>
        <w:t>four</w:t>
      </w:r>
      <w:r w:rsidRPr="00915A80">
        <w:rPr>
          <w:rFonts w:ascii="Franklin Gothic Book" w:hAnsi="Franklin Gothic Book"/>
        </w:rPr>
        <w:t xml:space="preserve"> models that met at least one of these criteria. </w:t>
      </w:r>
      <w:r w:rsidR="00F10BA3" w:rsidRPr="00915A80">
        <w:rPr>
          <w:rFonts w:ascii="Franklin Gothic Book" w:hAnsi="Franklin Gothic Book"/>
        </w:rPr>
        <w:t xml:space="preserve">The main difference between the models is how age and vintage are specified. </w:t>
      </w:r>
      <w:r w:rsidR="0074229C" w:rsidRPr="00915A80">
        <w:rPr>
          <w:rFonts w:ascii="Franklin Gothic Book" w:hAnsi="Franklin Gothic Book"/>
        </w:rPr>
        <w:t>All models include a continuous age term, which accounts for degradation over time. It is believed that the marginal impact of degradation decreases over time, and this appears to be confirmed by the negative sign on Age-squared variable in Model A.</w:t>
      </w:r>
      <w:r w:rsidR="002C0913" w:rsidRPr="00915A80">
        <w:rPr>
          <w:rStyle w:val="FootnoteReference"/>
          <w:rFonts w:ascii="Franklin Gothic Book" w:hAnsi="Franklin Gothic Book"/>
        </w:rPr>
        <w:footnoteReference w:id="16"/>
      </w:r>
      <w:r w:rsidR="0074229C" w:rsidRPr="00915A80">
        <w:rPr>
          <w:rFonts w:ascii="Franklin Gothic Book" w:hAnsi="Franklin Gothic Book"/>
        </w:rPr>
        <w:t xml:space="preserve"> There may also be a “vintage” effect based on manufacture before 1990 or 1993 NAECA efficiency standards, which may cause a difference in efficiency indepen</w:t>
      </w:r>
      <w:r w:rsidR="004C4925" w:rsidRPr="00915A80">
        <w:rPr>
          <w:rFonts w:ascii="Franklin Gothic Book" w:hAnsi="Franklin Gothic Book"/>
        </w:rPr>
        <w:t>den</w:t>
      </w:r>
      <w:r w:rsidR="0074229C" w:rsidRPr="00915A80">
        <w:rPr>
          <w:rFonts w:ascii="Franklin Gothic Book" w:hAnsi="Franklin Gothic Book"/>
        </w:rPr>
        <w:t xml:space="preserve">t of other characteristics (that are included in the model). </w:t>
      </w:r>
      <w:r w:rsidR="00F10BA3" w:rsidRPr="00915A80">
        <w:rPr>
          <w:rFonts w:ascii="Franklin Gothic Book" w:hAnsi="Franklin Gothic Book"/>
        </w:rPr>
        <w:t>Models B-</w:t>
      </w:r>
      <w:r w:rsidR="00D373D4" w:rsidRPr="00915A80">
        <w:rPr>
          <w:rFonts w:ascii="Franklin Gothic Book" w:hAnsi="Franklin Gothic Book"/>
        </w:rPr>
        <w:t>C</w:t>
      </w:r>
      <w:r w:rsidR="00F10BA3" w:rsidRPr="00915A80">
        <w:rPr>
          <w:rFonts w:ascii="Franklin Gothic Book" w:hAnsi="Franklin Gothic Book"/>
        </w:rPr>
        <w:t xml:space="preserve"> allow for age as well as a separate </w:t>
      </w:r>
      <w:r w:rsidR="0074229C" w:rsidRPr="00915A80">
        <w:rPr>
          <w:rFonts w:ascii="Franklin Gothic Book" w:hAnsi="Franklin Gothic Book"/>
        </w:rPr>
        <w:t xml:space="preserve">“vintage” </w:t>
      </w:r>
      <w:r w:rsidR="00F10BA3" w:rsidRPr="00915A80">
        <w:rPr>
          <w:rFonts w:ascii="Franklin Gothic Book" w:hAnsi="Franklin Gothic Book"/>
        </w:rPr>
        <w:t xml:space="preserve">partial effect </w:t>
      </w:r>
      <w:r w:rsidR="0074229C" w:rsidRPr="00915A80">
        <w:rPr>
          <w:rFonts w:ascii="Franklin Gothic Book" w:hAnsi="Franklin Gothic Book"/>
        </w:rPr>
        <w:t>related to efficiency standards.</w:t>
      </w:r>
      <w:r w:rsidR="00F10BA3" w:rsidRPr="00915A80">
        <w:rPr>
          <w:rFonts w:ascii="Franklin Gothic Book" w:hAnsi="Franklin Gothic Book"/>
        </w:rPr>
        <w:t xml:space="preserve"> </w:t>
      </w:r>
      <w:r w:rsidR="0074229C" w:rsidRPr="00915A80">
        <w:rPr>
          <w:rFonts w:ascii="Franklin Gothic Book" w:hAnsi="Franklin Gothic Book"/>
        </w:rPr>
        <w:t xml:space="preserve">Model </w:t>
      </w:r>
      <w:r w:rsidR="000122B9" w:rsidRPr="00915A80">
        <w:rPr>
          <w:rFonts w:ascii="Franklin Gothic Book" w:hAnsi="Franklin Gothic Book"/>
        </w:rPr>
        <w:t>B</w:t>
      </w:r>
      <w:r w:rsidR="00D373D4" w:rsidRPr="00915A80">
        <w:rPr>
          <w:rFonts w:ascii="Franklin Gothic Book" w:hAnsi="Franklin Gothic Book"/>
        </w:rPr>
        <w:t>.1</w:t>
      </w:r>
      <w:r w:rsidR="0074229C" w:rsidRPr="00915A80">
        <w:rPr>
          <w:rFonts w:ascii="Franklin Gothic Book" w:hAnsi="Franklin Gothic Book"/>
        </w:rPr>
        <w:t xml:space="preserve"> allows for a difference in the slope of age (degradation year-ove</w:t>
      </w:r>
      <w:r w:rsidR="002C0913" w:rsidRPr="00915A80">
        <w:rPr>
          <w:rFonts w:ascii="Franklin Gothic Book" w:hAnsi="Franklin Gothic Book"/>
        </w:rPr>
        <w:t>r-year) based on vintage cohort.</w:t>
      </w:r>
      <w:r w:rsidR="002C0913" w:rsidRPr="00915A80">
        <w:rPr>
          <w:rStyle w:val="FootnoteReference"/>
          <w:rFonts w:ascii="Franklin Gothic Book" w:hAnsi="Franklin Gothic Book"/>
        </w:rPr>
        <w:footnoteReference w:id="17"/>
      </w:r>
    </w:p>
    <w:p w:rsidR="00F40FC0" w:rsidRPr="00915A80" w:rsidRDefault="009B0019" w:rsidP="009B0019">
      <w:pPr>
        <w:keepNext/>
        <w:rPr>
          <w:rFonts w:ascii="Franklin Gothic Book" w:hAnsi="Franklin Gothic Book"/>
        </w:rPr>
      </w:pPr>
      <w:r w:rsidRPr="00915A80" w:rsidDel="00037FE8">
        <w:rPr>
          <w:rFonts w:ascii="Franklin Gothic Book" w:hAnsi="Franklin Gothic Book"/>
        </w:rPr>
        <w:t xml:space="preserve">The regression coefficients and t-statistics of </w:t>
      </w:r>
      <w:r w:rsidR="00B52A7F" w:rsidRPr="00915A80">
        <w:rPr>
          <w:rFonts w:ascii="Franklin Gothic Book" w:hAnsi="Franklin Gothic Book"/>
        </w:rPr>
        <w:t xml:space="preserve">versions of </w:t>
      </w:r>
      <w:r w:rsidR="0014307F" w:rsidRPr="00915A80">
        <w:rPr>
          <w:rFonts w:ascii="Franklin Gothic Book" w:hAnsi="Franklin Gothic Book"/>
        </w:rPr>
        <w:t>Model A</w:t>
      </w:r>
      <w:r w:rsidRPr="00915A80">
        <w:rPr>
          <w:rFonts w:ascii="Franklin Gothic Book" w:hAnsi="Franklin Gothic Book"/>
        </w:rPr>
        <w:t xml:space="preserve"> </w:t>
      </w:r>
      <w:r w:rsidRPr="00915A80" w:rsidDel="00037FE8">
        <w:rPr>
          <w:rFonts w:ascii="Franklin Gothic Book" w:hAnsi="Franklin Gothic Book"/>
        </w:rPr>
        <w:t xml:space="preserve">are presented </w:t>
      </w:r>
      <w:r w:rsidR="00915A80" w:rsidRPr="00915A80">
        <w:rPr>
          <w:rFonts w:ascii="Franklin Gothic Book" w:hAnsi="Franklin Gothic Book"/>
        </w:rPr>
        <w:t xml:space="preserve">in </w:t>
      </w:r>
      <w:fldSimple w:instr=" REF _Ref325644687 \h  \* MERGEFORMAT ">
        <w:r w:rsidR="00915A80" w:rsidRPr="00915A80">
          <w:rPr>
            <w:rFonts w:ascii="Franklin Gothic Book" w:hAnsi="Franklin Gothic Book"/>
          </w:rPr>
          <w:t xml:space="preserve">Table </w:t>
        </w:r>
        <w:r w:rsidR="00915A80" w:rsidRPr="00915A80">
          <w:rPr>
            <w:rFonts w:ascii="Franklin Gothic Book" w:hAnsi="Franklin Gothic Book"/>
            <w:noProof/>
          </w:rPr>
          <w:t>9</w:t>
        </w:r>
      </w:fldSimple>
      <w:r w:rsidRPr="00915A80" w:rsidDel="00037FE8">
        <w:rPr>
          <w:rFonts w:ascii="Franklin Gothic Book" w:hAnsi="Franklin Gothic Book"/>
        </w:rPr>
        <w:t>.</w:t>
      </w:r>
      <w:r w:rsidR="00031B2D" w:rsidRPr="00915A80">
        <w:rPr>
          <w:rFonts w:ascii="Franklin Gothic Book" w:hAnsi="Franklin Gothic Book"/>
        </w:rPr>
        <w:t xml:space="preserve"> This table also shows coefficients of analogous models run only with refrigerators and freezers. Because results are consistent between the pooled and separate models (Average UEC by appliance type and configuration) but precision is better for the pooled model, we recommend using a pooled model. </w:t>
      </w:r>
      <w:r w:rsidR="00C472B6" w:rsidRPr="00915A80">
        <w:rPr>
          <w:rFonts w:ascii="Franklin Gothic Book" w:hAnsi="Franklin Gothic Book"/>
        </w:rPr>
        <w:t>Results from other models are shown with pooled models only.</w:t>
      </w:r>
      <w:r w:rsidR="00784297" w:rsidRPr="00915A80">
        <w:rPr>
          <w:rStyle w:val="FootnoteReference"/>
          <w:rFonts w:ascii="Franklin Gothic Book" w:hAnsi="Franklin Gothic Book"/>
        </w:rPr>
        <w:footnoteReference w:id="18"/>
      </w:r>
    </w:p>
    <w:p w:rsidR="005A3C98" w:rsidRPr="00915A80" w:rsidRDefault="00F40FC0" w:rsidP="003B4078">
      <w:pPr>
        <w:keepNext/>
        <w:rPr>
          <w:rFonts w:ascii="Franklin Gothic Book" w:hAnsi="Franklin Gothic Book"/>
        </w:rPr>
      </w:pPr>
      <w:r w:rsidRPr="00915A80">
        <w:rPr>
          <w:rFonts w:ascii="Franklin Gothic Book" w:hAnsi="Franklin Gothic Book"/>
        </w:rPr>
        <w:t xml:space="preserve">The regression coefficients of Model B, C and B.1 are shown in </w:t>
      </w:r>
      <w:fldSimple w:instr=" REF _Ref325636941 \h  \* MERGEFORMAT ">
        <w:r w:rsidR="00915A80" w:rsidRPr="00915A80">
          <w:rPr>
            <w:rFonts w:ascii="Franklin Gothic Book" w:hAnsi="Franklin Gothic Book"/>
          </w:rPr>
          <w:t xml:space="preserve">Table </w:t>
        </w:r>
        <w:r w:rsidR="00915A80" w:rsidRPr="00915A80">
          <w:rPr>
            <w:rFonts w:ascii="Franklin Gothic Book" w:hAnsi="Franklin Gothic Book"/>
            <w:noProof/>
          </w:rPr>
          <w:t>10</w:t>
        </w:r>
      </w:fldSimple>
      <w:r w:rsidR="0089353D" w:rsidRPr="00915A80">
        <w:rPr>
          <w:rFonts w:ascii="Franklin Gothic Book" w:hAnsi="Franklin Gothic Book"/>
        </w:rPr>
        <w:t>.</w:t>
      </w:r>
      <w:r w:rsidR="003B4078">
        <w:rPr>
          <w:rFonts w:ascii="Franklin Gothic Book" w:hAnsi="Franklin Gothic Book"/>
        </w:rPr>
        <w:t xml:space="preserve"> </w:t>
      </w:r>
      <w:r w:rsidR="005A3C98" w:rsidRPr="00915A80">
        <w:rPr>
          <w:rFonts w:ascii="Franklin Gothic Book" w:hAnsi="Franklin Gothic Book"/>
        </w:rPr>
        <w:t>Here we discuss the trade-offs of each model:</w:t>
      </w:r>
    </w:p>
    <w:p w:rsidR="005A3C98" w:rsidRPr="00915A80" w:rsidRDefault="005A3C98" w:rsidP="005A3C98">
      <w:pPr>
        <w:ind w:left="720" w:hanging="360"/>
        <w:rPr>
          <w:rFonts w:ascii="Franklin Gothic Book" w:hAnsi="Franklin Gothic Book"/>
          <w:b/>
        </w:rPr>
      </w:pPr>
      <w:r w:rsidRPr="00915A80">
        <w:rPr>
          <w:rFonts w:ascii="Franklin Gothic Book" w:hAnsi="Franklin Gothic Book"/>
          <w:b/>
        </w:rPr>
        <w:t>Re-</w:t>
      </w:r>
      <w:r w:rsidR="00D23573" w:rsidRPr="00915A80">
        <w:rPr>
          <w:rFonts w:ascii="Franklin Gothic Book" w:hAnsi="Franklin Gothic Book"/>
          <w:b/>
        </w:rPr>
        <w:t>E</w:t>
      </w:r>
      <w:r w:rsidRPr="00915A80">
        <w:rPr>
          <w:rFonts w:ascii="Franklin Gothic Book" w:hAnsi="Franklin Gothic Book"/>
          <w:b/>
        </w:rPr>
        <w:t xml:space="preserve">stimation of </w:t>
      </w:r>
      <w:r w:rsidR="00D23573" w:rsidRPr="00915A80">
        <w:rPr>
          <w:rFonts w:ascii="Franklin Gothic Book" w:hAnsi="Franklin Gothic Book"/>
          <w:b/>
        </w:rPr>
        <w:t xml:space="preserve">the </w:t>
      </w:r>
      <w:r w:rsidRPr="00915A80">
        <w:rPr>
          <w:rFonts w:ascii="Franklin Gothic Book" w:hAnsi="Franklin Gothic Book"/>
          <w:b/>
        </w:rPr>
        <w:t>California lab-based metering model:</w:t>
      </w:r>
      <w:r w:rsidR="0014307F" w:rsidRPr="00915A80">
        <w:rPr>
          <w:rFonts w:ascii="Franklin Gothic Book" w:hAnsi="Franklin Gothic Book"/>
          <w:b/>
        </w:rPr>
        <w:t xml:space="preserve"> </w:t>
      </w:r>
      <w:r w:rsidR="0014307F" w:rsidRPr="00915A80">
        <w:rPr>
          <w:rFonts w:ascii="Franklin Gothic Book" w:hAnsi="Franklin Gothic Book"/>
        </w:rPr>
        <w:t>T</w:t>
      </w:r>
      <w:r w:rsidR="00D23573" w:rsidRPr="00915A80">
        <w:rPr>
          <w:rFonts w:ascii="Franklin Gothic Book" w:hAnsi="Franklin Gothic Book"/>
        </w:rPr>
        <w:t>his model controls for</w:t>
      </w:r>
      <w:r w:rsidR="003B4078">
        <w:rPr>
          <w:rFonts w:ascii="Franklin Gothic Book" w:hAnsi="Franklin Gothic Book"/>
        </w:rPr>
        <w:t xml:space="preserve"> multiple </w:t>
      </w:r>
      <w:r w:rsidR="00D23573" w:rsidRPr="00915A80">
        <w:rPr>
          <w:rFonts w:ascii="Franklin Gothic Book" w:hAnsi="Franklin Gothic Book"/>
        </w:rPr>
        <w:t>interactions betwe</w:t>
      </w:r>
      <w:r w:rsidR="003B4078">
        <w:rPr>
          <w:rFonts w:ascii="Franklin Gothic Book" w:hAnsi="Franklin Gothic Book"/>
        </w:rPr>
        <w:t>en configurations and features</w:t>
      </w:r>
      <w:r w:rsidR="0014307F" w:rsidRPr="00915A80">
        <w:rPr>
          <w:rFonts w:ascii="Franklin Gothic Book" w:hAnsi="Franklin Gothic Book"/>
        </w:rPr>
        <w:t xml:space="preserve">. Similar to Models A-C, point estimates for different configurations are in line with </w:t>
      </w:r>
      <w:r w:rsidR="003B4078">
        <w:rPr>
          <w:rFonts w:ascii="Franklin Gothic Book" w:hAnsi="Franklin Gothic Book"/>
        </w:rPr>
        <w:t>observed UEC</w:t>
      </w:r>
      <w:r w:rsidR="0014307F" w:rsidRPr="00915A80">
        <w:rPr>
          <w:rFonts w:ascii="Franklin Gothic Book" w:hAnsi="Franklin Gothic Book"/>
        </w:rPr>
        <w:t>. However,</w:t>
      </w:r>
      <w:r w:rsidR="00D23573" w:rsidRPr="00915A80">
        <w:rPr>
          <w:rFonts w:ascii="Franklin Gothic Book" w:hAnsi="Franklin Gothic Book"/>
        </w:rPr>
        <w:t xml:space="preserve"> </w:t>
      </w:r>
      <w:r w:rsidR="0014307F" w:rsidRPr="00915A80">
        <w:rPr>
          <w:rFonts w:ascii="Franklin Gothic Book" w:hAnsi="Franklin Gothic Book"/>
        </w:rPr>
        <w:t>the lower precision around estimates (related to collinearity) does not make this model ideal for evaluation purposes.</w:t>
      </w:r>
    </w:p>
    <w:p w:rsidR="003B4078" w:rsidRDefault="005A3C98" w:rsidP="003B4078">
      <w:pPr>
        <w:ind w:left="720" w:hanging="360"/>
        <w:rPr>
          <w:rFonts w:ascii="Franklin Gothic Book" w:hAnsi="Franklin Gothic Book"/>
        </w:rPr>
      </w:pPr>
      <w:r w:rsidRPr="00915A80">
        <w:rPr>
          <w:rFonts w:ascii="Franklin Gothic Book" w:hAnsi="Franklin Gothic Book"/>
          <w:b/>
        </w:rPr>
        <w:t>Model A:</w:t>
      </w:r>
      <w:r w:rsidRPr="00915A80">
        <w:rPr>
          <w:rFonts w:ascii="Franklin Gothic Book" w:hAnsi="Franklin Gothic Book"/>
        </w:rPr>
        <w:t xml:space="preserve"> Model A contro</w:t>
      </w:r>
      <w:r w:rsidR="004C4925" w:rsidRPr="00915A80">
        <w:rPr>
          <w:rFonts w:ascii="Franklin Gothic Book" w:hAnsi="Franklin Gothic Book"/>
        </w:rPr>
        <w:t>ls for multiple configurations</w:t>
      </w:r>
      <w:r w:rsidRPr="00915A80">
        <w:rPr>
          <w:rFonts w:ascii="Franklin Gothic Book" w:hAnsi="Franklin Gothic Book"/>
        </w:rPr>
        <w:t xml:space="preserve"> and represents age non-linearly (with an age and age-squared term). It has slightly higher explanatory power that Models B and C, and better relative precision than B.1.</w:t>
      </w:r>
    </w:p>
    <w:p w:rsidR="003B4078" w:rsidRDefault="003B4078" w:rsidP="003B4078">
      <w:pPr>
        <w:ind w:left="720" w:hanging="360"/>
        <w:rPr>
          <w:rFonts w:ascii="Franklin Gothic Book" w:hAnsi="Franklin Gothic Book"/>
          <w:b/>
        </w:rPr>
      </w:pPr>
      <w:r>
        <w:rPr>
          <w:rFonts w:ascii="Franklin Gothic Book" w:hAnsi="Franklin Gothic Book"/>
          <w:b/>
        </w:rPr>
        <w:t xml:space="preserve">Models B: </w:t>
      </w:r>
      <w:r w:rsidRPr="00915A80">
        <w:rPr>
          <w:rFonts w:ascii="Franklin Gothic Book" w:hAnsi="Franklin Gothic Book"/>
        </w:rPr>
        <w:t>Model B controls for multiple configurations and represents age as well as manufacturing year prior to 1990.</w:t>
      </w:r>
      <w:r>
        <w:rPr>
          <w:rFonts w:ascii="Franklin Gothic Book" w:hAnsi="Franklin Gothic Book"/>
        </w:rPr>
        <w:t xml:space="preserve"> </w:t>
      </w:r>
      <w:r w:rsidRPr="00915A80">
        <w:rPr>
          <w:rFonts w:ascii="Franklin Gothic Book" w:hAnsi="Franklin Gothic Book"/>
        </w:rPr>
        <w:t>While explanatory power is not quite as high as Model A, the inclusion of</w:t>
      </w:r>
      <w:r>
        <w:rPr>
          <w:rFonts w:ascii="Franklin Gothic Book" w:hAnsi="Franklin Gothic Book"/>
        </w:rPr>
        <w:t xml:space="preserve"> a</w:t>
      </w:r>
      <w:r w:rsidRPr="00915A80">
        <w:rPr>
          <w:rFonts w:ascii="Franklin Gothic Book" w:hAnsi="Franklin Gothic Book"/>
        </w:rPr>
        <w:t xml:space="preserve"> vintage dumm</w:t>
      </w:r>
      <w:r>
        <w:rPr>
          <w:rFonts w:ascii="Franklin Gothic Book" w:hAnsi="Franklin Gothic Book"/>
        </w:rPr>
        <w:t>y</w:t>
      </w:r>
      <w:r w:rsidRPr="00915A80">
        <w:rPr>
          <w:rFonts w:ascii="Franklin Gothic Book" w:hAnsi="Franklin Gothic Book"/>
        </w:rPr>
        <w:t xml:space="preserve"> representing manufacture pre- or post-NAECA standards is consistent with other </w:t>
      </w:r>
      <w:r w:rsidRPr="00767B00">
        <w:rPr>
          <w:rFonts w:ascii="Franklin Gothic Book" w:hAnsi="Franklin Gothic Book"/>
          <w:i/>
        </w:rPr>
        <w:t>in situ</w:t>
      </w:r>
      <w:r w:rsidRPr="00915A80">
        <w:rPr>
          <w:rFonts w:ascii="Franklin Gothic Book" w:hAnsi="Franklin Gothic Book"/>
        </w:rPr>
        <w:t xml:space="preserve"> and lab-based metering studies.</w:t>
      </w:r>
    </w:p>
    <w:p w:rsidR="005A3C98" w:rsidRPr="00915A80" w:rsidRDefault="003B4078" w:rsidP="003B4078">
      <w:pPr>
        <w:ind w:left="720" w:hanging="360"/>
        <w:rPr>
          <w:rFonts w:ascii="Franklin Gothic Book" w:hAnsi="Franklin Gothic Book"/>
        </w:rPr>
      </w:pPr>
      <w:r>
        <w:rPr>
          <w:rFonts w:ascii="Franklin Gothic Book" w:hAnsi="Franklin Gothic Book"/>
          <w:b/>
        </w:rPr>
        <w:t xml:space="preserve">Model </w:t>
      </w:r>
      <w:r w:rsidR="005A3C98" w:rsidRPr="00915A80">
        <w:rPr>
          <w:rFonts w:ascii="Franklin Gothic Book" w:hAnsi="Franklin Gothic Book"/>
          <w:b/>
        </w:rPr>
        <w:t>C:</w:t>
      </w:r>
      <w:r w:rsidR="005A3C98" w:rsidRPr="00915A80">
        <w:rPr>
          <w:rFonts w:ascii="Franklin Gothic Book" w:hAnsi="Franklin Gothic Book"/>
        </w:rPr>
        <w:t xml:space="preserve"> Model C is similar</w:t>
      </w:r>
      <w:r>
        <w:rPr>
          <w:rFonts w:ascii="Franklin Gothic Book" w:hAnsi="Franklin Gothic Book"/>
        </w:rPr>
        <w:t xml:space="preserve"> to Model B</w:t>
      </w:r>
      <w:r w:rsidR="005A3C98" w:rsidRPr="00915A80">
        <w:rPr>
          <w:rFonts w:ascii="Franklin Gothic Book" w:hAnsi="Franklin Gothic Book"/>
        </w:rPr>
        <w:t>, but includes a dummy for manufacturing year prior to the 1993 update to NAECA standards rather than 1990.</w:t>
      </w:r>
      <w:r w:rsidR="00C96A74" w:rsidRPr="00C96A74">
        <w:rPr>
          <w:rFonts w:ascii="Franklin Gothic Book" w:hAnsi="Franklin Gothic Book"/>
        </w:rPr>
        <w:t xml:space="preserve"> </w:t>
      </w:r>
      <w:r w:rsidR="00C96A74">
        <w:rPr>
          <w:rFonts w:ascii="Franklin Gothic Book" w:hAnsi="Franklin Gothic Book"/>
        </w:rPr>
        <w:t>Research on a</w:t>
      </w:r>
      <w:r w:rsidR="00C96A74" w:rsidRPr="003B4078">
        <w:rPr>
          <w:rFonts w:ascii="Franklin Gothic Book" w:hAnsi="Franklin Gothic Book"/>
        </w:rPr>
        <w:t xml:space="preserve">verage </w:t>
      </w:r>
      <w:r w:rsidR="00C96A74">
        <w:rPr>
          <w:rFonts w:ascii="Franklin Gothic Book" w:hAnsi="Franklin Gothic Book"/>
        </w:rPr>
        <w:t>a</w:t>
      </w:r>
      <w:r w:rsidR="00C96A74" w:rsidRPr="003B4078">
        <w:rPr>
          <w:rFonts w:ascii="Franklin Gothic Book" w:hAnsi="Franklin Gothic Book"/>
        </w:rPr>
        <w:t>nnua</w:t>
      </w:r>
      <w:r w:rsidR="00C96A74">
        <w:rPr>
          <w:rFonts w:ascii="Franklin Gothic Book" w:hAnsi="Franklin Gothic Book"/>
        </w:rPr>
        <w:t>l energy c</w:t>
      </w:r>
      <w:r w:rsidR="00C96A74" w:rsidRPr="003B4078">
        <w:rPr>
          <w:rFonts w:ascii="Franklin Gothic Book" w:hAnsi="Franklin Gothic Book"/>
        </w:rPr>
        <w:t>onsumption</w:t>
      </w:r>
      <w:r w:rsidR="00C96A74">
        <w:rPr>
          <w:rFonts w:ascii="Franklin Gothic Book" w:hAnsi="Franklin Gothic Book"/>
        </w:rPr>
        <w:t xml:space="preserve"> of new appliances suggests a more pronounced change </w:t>
      </w:r>
      <w:r w:rsidR="00D33297">
        <w:rPr>
          <w:rFonts w:ascii="Franklin Gothic Book" w:hAnsi="Franklin Gothic Book"/>
        </w:rPr>
        <w:t>in slope before vs. after 1993 compared with before vs. after 1990 (</w:t>
      </w:r>
      <w:r w:rsidR="00D33297" w:rsidRPr="00D33297">
        <w:rPr>
          <w:rFonts w:ascii="Franklin Gothic Book" w:hAnsi="Franklin Gothic Book"/>
        </w:rPr>
        <w:t xml:space="preserve">see Appendix </w:t>
      </w:r>
      <w:fldSimple w:instr=" REF _Ref325630349 \h  \* MERGEFORMAT ">
        <w:r w:rsidR="00D33297" w:rsidRPr="00D33297">
          <w:rPr>
            <w:rFonts w:ascii="Franklin Gothic Book" w:hAnsi="Franklin Gothic Book"/>
          </w:rPr>
          <w:t xml:space="preserve">Figure </w:t>
        </w:r>
        <w:r w:rsidR="00D33297" w:rsidRPr="00D33297">
          <w:rPr>
            <w:rFonts w:ascii="Franklin Gothic Book" w:hAnsi="Franklin Gothic Book"/>
            <w:noProof/>
          </w:rPr>
          <w:t>1</w:t>
        </w:r>
      </w:fldSimple>
      <w:r w:rsidR="00D33297" w:rsidRPr="00D33297">
        <w:rPr>
          <w:rFonts w:ascii="Franklin Gothic Book" w:hAnsi="Franklin Gothic Book"/>
        </w:rPr>
        <w:t>).</w:t>
      </w:r>
      <w:r w:rsidR="00D33297">
        <w:rPr>
          <w:rFonts w:ascii="Franklin Gothic Book" w:hAnsi="Franklin Gothic Book"/>
        </w:rPr>
        <w:t xml:space="preserve"> Coefficients </w:t>
      </w:r>
      <w:r w:rsidR="005A3C98" w:rsidRPr="00915A80">
        <w:rPr>
          <w:rFonts w:ascii="Franklin Gothic Book" w:hAnsi="Franklin Gothic Book"/>
        </w:rPr>
        <w:t xml:space="preserve">and results of </w:t>
      </w:r>
      <w:r>
        <w:rPr>
          <w:rFonts w:ascii="Franklin Gothic Book" w:hAnsi="Franklin Gothic Book"/>
        </w:rPr>
        <w:t xml:space="preserve">models B and C are similar. Both models have relatively strong precision. </w:t>
      </w:r>
    </w:p>
    <w:p w:rsidR="005A3C98" w:rsidRPr="00915A80" w:rsidRDefault="005A3C98" w:rsidP="005A3C98">
      <w:pPr>
        <w:keepNext/>
        <w:ind w:left="720" w:hanging="360"/>
        <w:rPr>
          <w:rFonts w:ascii="Franklin Gothic Book" w:hAnsi="Franklin Gothic Book"/>
        </w:rPr>
      </w:pPr>
      <w:r w:rsidRPr="00915A80">
        <w:rPr>
          <w:rFonts w:ascii="Franklin Gothic Book" w:hAnsi="Franklin Gothic Book"/>
          <w:b/>
        </w:rPr>
        <w:lastRenderedPageBreak/>
        <w:t>Model B.1</w:t>
      </w:r>
      <w:r w:rsidRPr="00915A80">
        <w:rPr>
          <w:rFonts w:ascii="Franklin Gothic Book" w:hAnsi="Franklin Gothic Book"/>
        </w:rPr>
        <w:t xml:space="preserve">: </w:t>
      </w:r>
      <w:r w:rsidR="0014307F" w:rsidRPr="00915A80">
        <w:rPr>
          <w:rFonts w:ascii="Franklin Gothic Book" w:hAnsi="Franklin Gothic Book"/>
        </w:rPr>
        <w:t>This variation on Model B a</w:t>
      </w:r>
      <w:r w:rsidRPr="00915A80">
        <w:rPr>
          <w:rFonts w:ascii="Franklin Gothic Book" w:hAnsi="Franklin Gothic Book"/>
        </w:rPr>
        <w:t xml:space="preserve">llows for a different slope on age in the periods before and after the original NAECA standards, and significant coefficient on </w:t>
      </w:r>
      <w:r w:rsidR="00D23573" w:rsidRPr="00915A80">
        <w:rPr>
          <w:rFonts w:ascii="Franklin Gothic Book" w:hAnsi="Franklin Gothic Book"/>
        </w:rPr>
        <w:t xml:space="preserve">the analogous </w:t>
      </w:r>
      <w:r w:rsidRPr="00915A80">
        <w:rPr>
          <w:rFonts w:ascii="Franklin Gothic Book" w:hAnsi="Franklin Gothic Book"/>
          <w:bCs/>
        </w:rPr>
        <w:t>ln(age) x pre-1990 in</w:t>
      </w:r>
      <w:r w:rsidR="00D23573" w:rsidRPr="00915A80">
        <w:rPr>
          <w:rFonts w:ascii="Franklin Gothic Book" w:hAnsi="Franklin Gothic Book"/>
          <w:bCs/>
        </w:rPr>
        <w:t>teraction in the</w:t>
      </w:r>
      <w:r w:rsidRPr="00915A80">
        <w:rPr>
          <w:rFonts w:ascii="Franklin Gothic Book" w:hAnsi="Franklin Gothic Book"/>
          <w:bCs/>
        </w:rPr>
        <w:t xml:space="preserve"> California lab-based metering model)</w:t>
      </w:r>
      <w:r w:rsidRPr="00915A80">
        <w:rPr>
          <w:rFonts w:ascii="Franklin Gothic Book" w:hAnsi="Franklin Gothic Book"/>
        </w:rPr>
        <w:t>. Though a lower marginal effect of age among pre-1990 units is supported by the model, precision is not as strong as simpler models.</w:t>
      </w:r>
    </w:p>
    <w:p w:rsidR="005A3C98" w:rsidRPr="00915A80" w:rsidRDefault="005A3C98" w:rsidP="009B0019">
      <w:pPr>
        <w:keepNext/>
        <w:rPr>
          <w:rFonts w:ascii="Franklin Gothic Book" w:hAnsi="Franklin Gothic Book"/>
        </w:rPr>
      </w:pPr>
    </w:p>
    <w:p w:rsidR="00073440" w:rsidRPr="00915A80" w:rsidRDefault="00073440" w:rsidP="00621C3A">
      <w:pPr>
        <w:keepNext/>
        <w:rPr>
          <w:rFonts w:ascii="Franklin Gothic Book" w:hAnsi="Franklin Gothic Book"/>
        </w:rPr>
        <w:sectPr w:rsidR="00073440" w:rsidRPr="00915A80" w:rsidSect="00CE3C5B">
          <w:pgSz w:w="12240" w:h="15840" w:code="1"/>
          <w:pgMar w:top="1080" w:right="1440" w:bottom="1440" w:left="1440" w:header="720" w:footer="720" w:gutter="0"/>
          <w:cols w:space="720"/>
          <w:docGrid w:linePitch="360"/>
        </w:sectPr>
      </w:pPr>
    </w:p>
    <w:p w:rsidR="009B0019" w:rsidRPr="00915A80" w:rsidRDefault="009B0019" w:rsidP="009B0019">
      <w:pPr>
        <w:pStyle w:val="Caption"/>
        <w:keepLines/>
      </w:pPr>
      <w:bookmarkStart w:id="9" w:name="_Ref325644687"/>
      <w:r w:rsidRPr="00915A80">
        <w:lastRenderedPageBreak/>
        <w:t xml:space="preserve">Table </w:t>
      </w:r>
      <w:r w:rsidR="00696485" w:rsidRPr="00915A80">
        <w:fldChar w:fldCharType="begin"/>
      </w:r>
      <w:r w:rsidR="00D318C9" w:rsidRPr="00915A80">
        <w:instrText xml:space="preserve"> SEQ Table \* ARABIC </w:instrText>
      </w:r>
      <w:r w:rsidR="00696485" w:rsidRPr="00915A80">
        <w:fldChar w:fldCharType="separate"/>
      </w:r>
      <w:r w:rsidR="00686621" w:rsidRPr="00915A80">
        <w:rPr>
          <w:noProof/>
        </w:rPr>
        <w:t>9</w:t>
      </w:r>
      <w:r w:rsidR="00696485" w:rsidRPr="00915A80">
        <w:fldChar w:fldCharType="end"/>
      </w:r>
      <w:bookmarkEnd w:id="9"/>
      <w:r w:rsidRPr="00915A80">
        <w:t xml:space="preserve">. Coefficients and T-Statistics of </w:t>
      </w:r>
      <w:r w:rsidR="00073440" w:rsidRPr="00915A80">
        <w:t>Model A</w:t>
      </w:r>
      <w:r w:rsidRPr="00915A80">
        <w:t xml:space="preserve"> </w:t>
      </w:r>
    </w:p>
    <w:tbl>
      <w:tblPr>
        <w:tblStyle w:val="TableGrid"/>
        <w:tblW w:w="5000" w:type="pct"/>
        <w:tblLook w:val="04A0"/>
      </w:tblPr>
      <w:tblGrid>
        <w:gridCol w:w="5417"/>
        <w:gridCol w:w="1443"/>
        <w:gridCol w:w="1351"/>
        <w:gridCol w:w="1440"/>
        <w:gridCol w:w="1170"/>
        <w:gridCol w:w="1440"/>
        <w:gridCol w:w="1275"/>
      </w:tblGrid>
      <w:tr w:rsidR="00073440" w:rsidRPr="00915A80" w:rsidTr="00031B2D">
        <w:trPr>
          <w:trHeight w:val="158"/>
        </w:trPr>
        <w:tc>
          <w:tcPr>
            <w:tcW w:w="2001" w:type="pct"/>
            <w:tcBorders>
              <w:bottom w:val="single" w:sz="6" w:space="0" w:color="000000" w:themeColor="text1"/>
            </w:tcBorders>
            <w:shd w:val="clear" w:color="auto" w:fill="D9D9D9" w:themeFill="background1" w:themeFillShade="D9"/>
            <w:hideMark/>
          </w:tcPr>
          <w:p w:rsidR="00073440" w:rsidRPr="00915A80" w:rsidRDefault="00073440" w:rsidP="009B0019">
            <w:pPr>
              <w:keepNext/>
              <w:keepLines/>
              <w:spacing w:line="264" w:lineRule="auto"/>
              <w:rPr>
                <w:rFonts w:ascii="Franklin Gothic Book" w:hAnsi="Franklin Gothic Book"/>
                <w:b/>
                <w:bCs/>
              </w:rPr>
            </w:pPr>
          </w:p>
        </w:tc>
        <w:tc>
          <w:tcPr>
            <w:tcW w:w="1032" w:type="pct"/>
            <w:gridSpan w:val="2"/>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Pooled Model</w:t>
            </w:r>
            <w:r w:rsidR="00F40FC0" w:rsidRPr="00915A80">
              <w:rPr>
                <w:rFonts w:ascii="Franklin Gothic Book" w:hAnsi="Franklin Gothic Book"/>
                <w:b/>
                <w:bCs/>
              </w:rPr>
              <w:t xml:space="preserve"> A</w:t>
            </w:r>
          </w:p>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Cs/>
              </w:rPr>
              <w:t>(n=130, R</w:t>
            </w:r>
            <w:r w:rsidRPr="00915A80">
              <w:rPr>
                <w:rFonts w:ascii="Franklin Gothic Book" w:hAnsi="Franklin Gothic Book"/>
                <w:bCs/>
                <w:vertAlign w:val="superscript"/>
              </w:rPr>
              <w:t>2</w:t>
            </w:r>
            <w:r w:rsidRPr="00915A80">
              <w:rPr>
                <w:rFonts w:ascii="Franklin Gothic Book" w:hAnsi="Franklin Gothic Book"/>
                <w:bCs/>
              </w:rPr>
              <w:t xml:space="preserve"> = 0.42)</w:t>
            </w:r>
          </w:p>
        </w:tc>
        <w:tc>
          <w:tcPr>
            <w:tcW w:w="964" w:type="pct"/>
            <w:gridSpan w:val="2"/>
            <w:tcBorders>
              <w:bottom w:val="single" w:sz="6" w:space="0" w:color="000000" w:themeColor="text1"/>
            </w:tcBorders>
            <w:shd w:val="clear" w:color="auto" w:fill="D9D9D9" w:themeFill="background1" w:themeFillShade="D9"/>
          </w:tcPr>
          <w:p w:rsidR="00073440" w:rsidRPr="00915A80" w:rsidRDefault="00073440" w:rsidP="00F40FC0">
            <w:pPr>
              <w:keepNext/>
              <w:keepLines/>
              <w:spacing w:line="264" w:lineRule="auto"/>
              <w:jc w:val="center"/>
              <w:rPr>
                <w:rFonts w:ascii="Franklin Gothic Book" w:hAnsi="Franklin Gothic Book"/>
                <w:b/>
                <w:bCs/>
              </w:rPr>
            </w:pPr>
            <w:r w:rsidRPr="00915A80">
              <w:rPr>
                <w:rFonts w:ascii="Franklin Gothic Book" w:hAnsi="Franklin Gothic Book"/>
                <w:b/>
                <w:bCs/>
              </w:rPr>
              <w:t>Refrigerators Only</w:t>
            </w:r>
            <w:r w:rsidRPr="00915A80">
              <w:rPr>
                <w:rFonts w:ascii="Franklin Gothic Book" w:hAnsi="Franklin Gothic Book"/>
                <w:b/>
                <w:bCs/>
              </w:rPr>
              <w:br/>
            </w:r>
            <w:r w:rsidRPr="00915A80">
              <w:rPr>
                <w:rFonts w:ascii="Franklin Gothic Book" w:hAnsi="Franklin Gothic Book"/>
                <w:bCs/>
              </w:rPr>
              <w:t>(n=102, R</w:t>
            </w:r>
            <w:r w:rsidRPr="00915A80">
              <w:rPr>
                <w:rFonts w:ascii="Franklin Gothic Book" w:hAnsi="Franklin Gothic Book"/>
                <w:bCs/>
                <w:vertAlign w:val="superscript"/>
              </w:rPr>
              <w:t>2</w:t>
            </w:r>
            <w:r w:rsidRPr="00915A80">
              <w:rPr>
                <w:rFonts w:ascii="Franklin Gothic Book" w:hAnsi="Franklin Gothic Book"/>
                <w:bCs/>
              </w:rPr>
              <w:t xml:space="preserve"> = 0.42)</w:t>
            </w:r>
          </w:p>
        </w:tc>
        <w:tc>
          <w:tcPr>
            <w:tcW w:w="1003" w:type="pct"/>
            <w:gridSpan w:val="2"/>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Freezers Only</w:t>
            </w:r>
          </w:p>
          <w:p w:rsidR="00073440" w:rsidRPr="00915A80" w:rsidRDefault="00073440" w:rsidP="009B0019">
            <w:pPr>
              <w:keepNext/>
              <w:keepLines/>
              <w:spacing w:line="264" w:lineRule="auto"/>
              <w:jc w:val="center"/>
              <w:rPr>
                <w:rFonts w:ascii="Franklin Gothic Book" w:hAnsi="Franklin Gothic Book"/>
                <w:bCs/>
              </w:rPr>
            </w:pPr>
            <w:r w:rsidRPr="00915A80">
              <w:rPr>
                <w:rFonts w:ascii="Franklin Gothic Book" w:hAnsi="Franklin Gothic Book"/>
                <w:bCs/>
              </w:rPr>
              <w:t>(n=28, R</w:t>
            </w:r>
            <w:r w:rsidRPr="00915A80">
              <w:rPr>
                <w:rFonts w:ascii="Franklin Gothic Book" w:hAnsi="Franklin Gothic Book"/>
                <w:bCs/>
                <w:vertAlign w:val="superscript"/>
              </w:rPr>
              <w:t>2</w:t>
            </w:r>
            <w:r w:rsidRPr="00915A80">
              <w:rPr>
                <w:rFonts w:ascii="Franklin Gothic Book" w:hAnsi="Franklin Gothic Book"/>
                <w:bCs/>
              </w:rPr>
              <w:t>=0.51)</w:t>
            </w:r>
          </w:p>
        </w:tc>
      </w:tr>
      <w:tr w:rsidR="00031B2D" w:rsidRPr="00915A80" w:rsidTr="00031B2D">
        <w:trPr>
          <w:trHeight w:val="158"/>
        </w:trPr>
        <w:tc>
          <w:tcPr>
            <w:tcW w:w="2001" w:type="pct"/>
            <w:tcBorders>
              <w:bottom w:val="single" w:sz="6" w:space="0" w:color="000000" w:themeColor="text1"/>
            </w:tcBorders>
            <w:shd w:val="clear" w:color="auto" w:fill="D9D9D9" w:themeFill="background1" w:themeFillShade="D9"/>
            <w:hideMark/>
          </w:tcPr>
          <w:p w:rsidR="00073440" w:rsidRPr="00915A80" w:rsidRDefault="00073440" w:rsidP="009B0019">
            <w:pPr>
              <w:keepNext/>
              <w:keepLines/>
              <w:spacing w:line="264" w:lineRule="auto"/>
              <w:rPr>
                <w:rFonts w:ascii="Franklin Gothic Book" w:hAnsi="Franklin Gothic Book"/>
                <w:b/>
                <w:bCs/>
              </w:rPr>
            </w:pPr>
            <w:r w:rsidRPr="00915A80">
              <w:rPr>
                <w:rFonts w:ascii="Franklin Gothic Book" w:hAnsi="Franklin Gothic Book"/>
                <w:b/>
                <w:bCs/>
              </w:rPr>
              <w:t>Variable Description</w:t>
            </w:r>
          </w:p>
        </w:tc>
        <w:tc>
          <w:tcPr>
            <w:tcW w:w="533" w:type="pct"/>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499" w:type="pct"/>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p>
        </w:tc>
        <w:tc>
          <w:tcPr>
            <w:tcW w:w="532" w:type="pct"/>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432" w:type="pct"/>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p>
        </w:tc>
        <w:tc>
          <w:tcPr>
            <w:tcW w:w="532" w:type="pct"/>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471" w:type="pct"/>
            <w:tcBorders>
              <w:bottom w:val="single" w:sz="6" w:space="0" w:color="000000" w:themeColor="text1"/>
            </w:tcBorders>
            <w:shd w:val="clear" w:color="auto" w:fill="D9D9D9" w:themeFill="background1" w:themeFillShade="D9"/>
          </w:tcPr>
          <w:p w:rsidR="00073440" w:rsidRPr="00915A80" w:rsidRDefault="00073440" w:rsidP="009B0019">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p>
        </w:tc>
      </w:tr>
      <w:tr w:rsidR="00C0608C" w:rsidRPr="00915A80" w:rsidTr="00D33297">
        <w:trPr>
          <w:trHeight w:val="289"/>
        </w:trPr>
        <w:tc>
          <w:tcPr>
            <w:tcW w:w="2001" w:type="pct"/>
            <w:tcBorders>
              <w:top w:val="single" w:sz="6" w:space="0" w:color="000000" w:themeColor="text1"/>
              <w:left w:val="single" w:sz="6" w:space="0" w:color="000000" w:themeColor="text1"/>
              <w:bottom w:val="nil"/>
            </w:tcBorders>
            <w:hideMark/>
          </w:tcPr>
          <w:p w:rsidR="00C0608C" w:rsidRPr="00915A80" w:rsidRDefault="00C0608C" w:rsidP="009B0019">
            <w:pPr>
              <w:keepNext/>
              <w:keepLines/>
              <w:spacing w:line="264" w:lineRule="auto"/>
              <w:ind w:left="90"/>
              <w:rPr>
                <w:rFonts w:ascii="Franklin Gothic Book" w:hAnsi="Franklin Gothic Book"/>
                <w:bCs/>
              </w:rPr>
            </w:pPr>
            <w:r w:rsidRPr="00915A80">
              <w:rPr>
                <w:rFonts w:ascii="Franklin Gothic Book" w:hAnsi="Franklin Gothic Book"/>
                <w:bCs/>
              </w:rPr>
              <w:t>Intercept</w:t>
            </w:r>
          </w:p>
        </w:tc>
        <w:tc>
          <w:tcPr>
            <w:tcW w:w="533" w:type="pct"/>
            <w:tcBorders>
              <w:top w:val="single" w:sz="6" w:space="0" w:color="000000" w:themeColor="text1"/>
              <w:bottom w:val="nil"/>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-695.70</w:t>
            </w:r>
          </w:p>
        </w:tc>
        <w:tc>
          <w:tcPr>
            <w:tcW w:w="499" w:type="pct"/>
            <w:tcBorders>
              <w:top w:val="single" w:sz="6" w:space="0" w:color="000000" w:themeColor="text1"/>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-2.42</w:t>
            </w:r>
          </w:p>
        </w:tc>
        <w:tc>
          <w:tcPr>
            <w:tcW w:w="532" w:type="pct"/>
            <w:tcBorders>
              <w:top w:val="single" w:sz="6" w:space="0" w:color="000000" w:themeColor="text1"/>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-1034.59</w:t>
            </w:r>
          </w:p>
        </w:tc>
        <w:tc>
          <w:tcPr>
            <w:tcW w:w="432" w:type="pct"/>
            <w:tcBorders>
              <w:top w:val="single" w:sz="6" w:space="0" w:color="000000" w:themeColor="text1"/>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-2.37</w:t>
            </w:r>
          </w:p>
        </w:tc>
        <w:tc>
          <w:tcPr>
            <w:tcW w:w="532" w:type="pct"/>
            <w:tcBorders>
              <w:top w:val="single" w:sz="6" w:space="0" w:color="000000" w:themeColor="text1"/>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-60.50</w:t>
            </w:r>
          </w:p>
        </w:tc>
        <w:tc>
          <w:tcPr>
            <w:tcW w:w="471" w:type="pct"/>
            <w:tcBorders>
              <w:top w:val="single" w:sz="6" w:space="0" w:color="000000" w:themeColor="text1"/>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-0.09</w:t>
            </w:r>
          </w:p>
        </w:tc>
      </w:tr>
      <w:tr w:rsidR="00C0608C" w:rsidRPr="00915A80" w:rsidTr="00D33297">
        <w:trPr>
          <w:trHeight w:val="289"/>
        </w:trPr>
        <w:tc>
          <w:tcPr>
            <w:tcW w:w="2001" w:type="pct"/>
            <w:tcBorders>
              <w:top w:val="nil"/>
              <w:left w:val="single" w:sz="6" w:space="0" w:color="000000" w:themeColor="text1"/>
              <w:bottom w:val="nil"/>
            </w:tcBorders>
            <w:hideMark/>
          </w:tcPr>
          <w:p w:rsidR="00C0608C" w:rsidRPr="00915A80" w:rsidRDefault="00C0608C" w:rsidP="009B0019">
            <w:pPr>
              <w:keepNext/>
              <w:keepLines/>
              <w:spacing w:line="264" w:lineRule="auto"/>
              <w:ind w:left="90"/>
              <w:rPr>
                <w:rFonts w:ascii="Franklin Gothic Book" w:hAnsi="Franklin Gothic Book"/>
                <w:bCs/>
              </w:rPr>
            </w:pPr>
            <w:r w:rsidRPr="00915A80">
              <w:rPr>
                <w:rFonts w:ascii="Franklin Gothic Book" w:hAnsi="Franklin Gothic Book"/>
                <w:bCs/>
              </w:rPr>
              <w:t>Freezer dummy (=1 if freezer)</w:t>
            </w:r>
          </w:p>
        </w:tc>
        <w:tc>
          <w:tcPr>
            <w:tcW w:w="533" w:type="pct"/>
            <w:tcBorders>
              <w:top w:val="nil"/>
              <w:bottom w:val="nil"/>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410.79</w:t>
            </w:r>
          </w:p>
        </w:tc>
        <w:tc>
          <w:tcPr>
            <w:tcW w:w="499"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2.66</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p>
        </w:tc>
        <w:tc>
          <w:tcPr>
            <w:tcW w:w="4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-551.57</w:t>
            </w:r>
          </w:p>
        </w:tc>
        <w:tc>
          <w:tcPr>
            <w:tcW w:w="471"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-2.53</w:t>
            </w:r>
          </w:p>
        </w:tc>
      </w:tr>
      <w:tr w:rsidR="00784297" w:rsidRPr="00915A80" w:rsidTr="00D33297">
        <w:trPr>
          <w:trHeight w:val="289"/>
        </w:trPr>
        <w:tc>
          <w:tcPr>
            <w:tcW w:w="2001" w:type="pct"/>
            <w:tcBorders>
              <w:top w:val="nil"/>
              <w:left w:val="single" w:sz="6" w:space="0" w:color="000000" w:themeColor="text1"/>
              <w:bottom w:val="nil"/>
            </w:tcBorders>
            <w:hideMark/>
          </w:tcPr>
          <w:p w:rsidR="00784297" w:rsidRPr="00915A80" w:rsidRDefault="00784297" w:rsidP="00621C3A">
            <w:pPr>
              <w:keepNext/>
              <w:keepLines/>
              <w:spacing w:line="264" w:lineRule="auto"/>
              <w:ind w:left="90"/>
              <w:rPr>
                <w:rFonts w:ascii="Franklin Gothic Book" w:hAnsi="Franklin Gothic Book"/>
                <w:bCs/>
              </w:rPr>
            </w:pPr>
            <w:r w:rsidRPr="00915A80">
              <w:rPr>
                <w:rFonts w:ascii="Franklin Gothic Book" w:hAnsi="Franklin Gothic Book"/>
                <w:bCs/>
              </w:rPr>
              <w:t>Side-by-side dummy (= 1 if side-by-side)</w:t>
            </w:r>
          </w:p>
        </w:tc>
        <w:tc>
          <w:tcPr>
            <w:tcW w:w="533" w:type="pct"/>
            <w:tcBorders>
              <w:top w:val="nil"/>
              <w:bottom w:val="nil"/>
            </w:tcBorders>
            <w:vAlign w:val="center"/>
          </w:tcPr>
          <w:p w:rsidR="00784297" w:rsidRPr="00915A80" w:rsidRDefault="00784297"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655.92</w:t>
            </w:r>
          </w:p>
        </w:tc>
        <w:tc>
          <w:tcPr>
            <w:tcW w:w="499" w:type="pct"/>
            <w:tcBorders>
              <w:top w:val="nil"/>
              <w:bottom w:val="nil"/>
              <w:right w:val="single" w:sz="6" w:space="0" w:color="000000" w:themeColor="text1"/>
            </w:tcBorders>
            <w:vAlign w:val="center"/>
          </w:tcPr>
          <w:p w:rsidR="00784297" w:rsidRPr="00915A80" w:rsidRDefault="00784297"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4.35</w:t>
            </w:r>
          </w:p>
        </w:tc>
        <w:tc>
          <w:tcPr>
            <w:tcW w:w="532" w:type="pct"/>
            <w:tcBorders>
              <w:top w:val="nil"/>
              <w:bottom w:val="nil"/>
              <w:right w:val="single" w:sz="6" w:space="0" w:color="000000" w:themeColor="text1"/>
            </w:tcBorders>
            <w:vAlign w:val="center"/>
          </w:tcPr>
          <w:p w:rsidR="00784297" w:rsidRPr="00915A80" w:rsidRDefault="00784297"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631.9</w:t>
            </w:r>
            <w:r w:rsidR="00C0608C" w:rsidRPr="00915A80">
              <w:rPr>
                <w:rFonts w:ascii="Franklin Gothic Book" w:hAnsi="Franklin Gothic Book" w:cs="Calibri"/>
                <w:color w:val="000000"/>
                <w:sz w:val="20"/>
                <w:szCs w:val="20"/>
              </w:rPr>
              <w:t>9</w:t>
            </w:r>
          </w:p>
        </w:tc>
        <w:tc>
          <w:tcPr>
            <w:tcW w:w="432" w:type="pct"/>
            <w:tcBorders>
              <w:top w:val="nil"/>
              <w:bottom w:val="nil"/>
              <w:right w:val="single" w:sz="6" w:space="0" w:color="000000" w:themeColor="text1"/>
            </w:tcBorders>
            <w:vAlign w:val="center"/>
          </w:tcPr>
          <w:p w:rsidR="00784297" w:rsidRPr="00915A80" w:rsidRDefault="00784297"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4.31</w:t>
            </w:r>
          </w:p>
        </w:tc>
        <w:tc>
          <w:tcPr>
            <w:tcW w:w="532" w:type="pct"/>
            <w:tcBorders>
              <w:top w:val="nil"/>
              <w:bottom w:val="nil"/>
              <w:right w:val="single" w:sz="6" w:space="0" w:color="000000" w:themeColor="text1"/>
            </w:tcBorders>
            <w:vAlign w:val="center"/>
          </w:tcPr>
          <w:p w:rsidR="00784297" w:rsidRPr="00915A80" w:rsidRDefault="00784297" w:rsidP="00D33297">
            <w:pPr>
              <w:jc w:val="center"/>
              <w:rPr>
                <w:rFonts w:ascii="Franklin Gothic Book" w:hAnsi="Franklin Gothic Book" w:cs="Calibri"/>
                <w:color w:val="000000"/>
              </w:rPr>
            </w:pPr>
          </w:p>
        </w:tc>
        <w:tc>
          <w:tcPr>
            <w:tcW w:w="471" w:type="pct"/>
            <w:tcBorders>
              <w:top w:val="nil"/>
              <w:bottom w:val="nil"/>
              <w:right w:val="single" w:sz="6" w:space="0" w:color="000000" w:themeColor="text1"/>
            </w:tcBorders>
            <w:vAlign w:val="center"/>
          </w:tcPr>
          <w:p w:rsidR="00784297" w:rsidRPr="00915A80" w:rsidRDefault="00784297" w:rsidP="00D33297">
            <w:pPr>
              <w:jc w:val="center"/>
              <w:rPr>
                <w:rFonts w:ascii="Franklin Gothic Book" w:hAnsi="Franklin Gothic Book" w:cs="Calibri"/>
                <w:color w:val="000000"/>
              </w:rPr>
            </w:pPr>
          </w:p>
        </w:tc>
      </w:tr>
      <w:tr w:rsidR="00031B2D" w:rsidRPr="00915A80" w:rsidTr="00D33297">
        <w:trPr>
          <w:trHeight w:val="289"/>
        </w:trPr>
        <w:tc>
          <w:tcPr>
            <w:tcW w:w="2001" w:type="pct"/>
            <w:tcBorders>
              <w:top w:val="nil"/>
              <w:left w:val="single" w:sz="6" w:space="0" w:color="000000" w:themeColor="text1"/>
              <w:bottom w:val="nil"/>
            </w:tcBorders>
            <w:hideMark/>
          </w:tcPr>
          <w:p w:rsidR="00031B2D" w:rsidRPr="00915A80" w:rsidRDefault="00031B2D" w:rsidP="009B0019">
            <w:pPr>
              <w:keepNext/>
              <w:keepLines/>
              <w:spacing w:line="264" w:lineRule="auto"/>
              <w:ind w:left="90"/>
              <w:rPr>
                <w:rFonts w:ascii="Franklin Gothic Book" w:hAnsi="Franklin Gothic Book"/>
                <w:bCs/>
              </w:rPr>
            </w:pPr>
            <w:r w:rsidRPr="00915A80">
              <w:rPr>
                <w:rFonts w:ascii="Franklin Gothic Book" w:hAnsi="Franklin Gothic Book"/>
                <w:bCs/>
              </w:rPr>
              <w:t>Chest  dummy (= 1 if chest freezer)</w:t>
            </w:r>
            <w:r w:rsidR="007D5A88" w:rsidRPr="00915A80">
              <w:rPr>
                <w:rStyle w:val="FootnoteReference"/>
                <w:rFonts w:ascii="Franklin Gothic Book" w:hAnsi="Franklin Gothic Book"/>
                <w:bCs/>
              </w:rPr>
              <w:footnoteReference w:id="19"/>
            </w:r>
          </w:p>
        </w:tc>
        <w:tc>
          <w:tcPr>
            <w:tcW w:w="533" w:type="pct"/>
            <w:tcBorders>
              <w:top w:val="nil"/>
              <w:bottom w:val="nil"/>
            </w:tcBorders>
            <w:vAlign w:val="center"/>
          </w:tcPr>
          <w:p w:rsidR="00031B2D" w:rsidRPr="00915A80" w:rsidRDefault="00031B2D"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-399.27</w:t>
            </w:r>
          </w:p>
        </w:tc>
        <w:tc>
          <w:tcPr>
            <w:tcW w:w="499"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-2.21</w:t>
            </w:r>
          </w:p>
        </w:tc>
        <w:tc>
          <w:tcPr>
            <w:tcW w:w="532"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c>
          <w:tcPr>
            <w:tcW w:w="432"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c>
          <w:tcPr>
            <w:tcW w:w="532"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c>
          <w:tcPr>
            <w:tcW w:w="471"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r>
      <w:tr w:rsidR="00031B2D" w:rsidRPr="00915A80" w:rsidTr="00D33297">
        <w:trPr>
          <w:trHeight w:val="289"/>
        </w:trPr>
        <w:tc>
          <w:tcPr>
            <w:tcW w:w="2001" w:type="pct"/>
            <w:tcBorders>
              <w:top w:val="nil"/>
              <w:left w:val="single" w:sz="6" w:space="0" w:color="000000" w:themeColor="text1"/>
              <w:bottom w:val="nil"/>
            </w:tcBorders>
            <w:hideMark/>
          </w:tcPr>
          <w:p w:rsidR="00031B2D" w:rsidRPr="00915A80" w:rsidRDefault="00031B2D" w:rsidP="009B0019">
            <w:pPr>
              <w:keepNext/>
              <w:keepLines/>
              <w:spacing w:line="264" w:lineRule="auto"/>
              <w:ind w:left="90"/>
              <w:rPr>
                <w:rFonts w:ascii="Franklin Gothic Book" w:hAnsi="Franklin Gothic Book"/>
                <w:bCs/>
              </w:rPr>
            </w:pPr>
            <w:r w:rsidRPr="00915A80">
              <w:rPr>
                <w:rFonts w:ascii="Franklin Gothic Book" w:hAnsi="Franklin Gothic Book"/>
                <w:bCs/>
              </w:rPr>
              <w:t>Single door dummy (= 1 if single door)</w:t>
            </w:r>
          </w:p>
        </w:tc>
        <w:tc>
          <w:tcPr>
            <w:tcW w:w="533" w:type="pct"/>
            <w:tcBorders>
              <w:top w:val="nil"/>
              <w:bottom w:val="nil"/>
            </w:tcBorders>
            <w:vAlign w:val="center"/>
          </w:tcPr>
          <w:p w:rsidR="00031B2D" w:rsidRPr="00915A80" w:rsidRDefault="00031B2D"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-567.58</w:t>
            </w:r>
          </w:p>
        </w:tc>
        <w:tc>
          <w:tcPr>
            <w:tcW w:w="499"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-3.11</w:t>
            </w:r>
          </w:p>
        </w:tc>
        <w:tc>
          <w:tcPr>
            <w:tcW w:w="532"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c>
          <w:tcPr>
            <w:tcW w:w="432"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c>
          <w:tcPr>
            <w:tcW w:w="532"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c>
          <w:tcPr>
            <w:tcW w:w="471" w:type="pct"/>
            <w:tcBorders>
              <w:top w:val="nil"/>
              <w:bottom w:val="nil"/>
              <w:right w:val="single" w:sz="6" w:space="0" w:color="000000" w:themeColor="text1"/>
            </w:tcBorders>
            <w:vAlign w:val="center"/>
          </w:tcPr>
          <w:p w:rsidR="00031B2D" w:rsidRPr="00915A80" w:rsidRDefault="00031B2D" w:rsidP="00D33297">
            <w:pPr>
              <w:jc w:val="center"/>
              <w:rPr>
                <w:rFonts w:ascii="Franklin Gothic Book" w:hAnsi="Franklin Gothic Book" w:cs="Calibri"/>
                <w:color w:val="000000"/>
              </w:rPr>
            </w:pPr>
          </w:p>
        </w:tc>
      </w:tr>
      <w:tr w:rsidR="00C0608C" w:rsidRPr="00915A80" w:rsidTr="00D33297">
        <w:trPr>
          <w:trHeight w:val="289"/>
        </w:trPr>
        <w:tc>
          <w:tcPr>
            <w:tcW w:w="2001" w:type="pct"/>
            <w:tcBorders>
              <w:top w:val="nil"/>
              <w:left w:val="single" w:sz="6" w:space="0" w:color="000000" w:themeColor="text1"/>
              <w:bottom w:val="nil"/>
            </w:tcBorders>
            <w:hideMark/>
          </w:tcPr>
          <w:p w:rsidR="00C0608C" w:rsidRPr="00915A80" w:rsidRDefault="00C0608C" w:rsidP="009B0019">
            <w:pPr>
              <w:keepNext/>
              <w:keepLines/>
              <w:spacing w:line="264" w:lineRule="auto"/>
              <w:ind w:left="90"/>
              <w:rPr>
                <w:rFonts w:ascii="Franklin Gothic Book" w:hAnsi="Franklin Gothic Book"/>
                <w:bCs/>
              </w:rPr>
            </w:pPr>
            <w:r w:rsidRPr="00915A80">
              <w:rPr>
                <w:rFonts w:ascii="Franklin Gothic Book" w:hAnsi="Franklin Gothic Book"/>
                <w:bCs/>
              </w:rPr>
              <w:t>Age</w:t>
            </w:r>
          </w:p>
        </w:tc>
        <w:tc>
          <w:tcPr>
            <w:tcW w:w="533" w:type="pct"/>
            <w:tcBorders>
              <w:top w:val="nil"/>
              <w:bottom w:val="nil"/>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87.55</w:t>
            </w:r>
          </w:p>
        </w:tc>
        <w:tc>
          <w:tcPr>
            <w:tcW w:w="499"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6.02</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96.01</w:t>
            </w:r>
          </w:p>
        </w:tc>
        <w:tc>
          <w:tcPr>
            <w:tcW w:w="4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5.41</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79.28</w:t>
            </w:r>
          </w:p>
        </w:tc>
        <w:tc>
          <w:tcPr>
            <w:tcW w:w="471"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1.75</w:t>
            </w:r>
          </w:p>
        </w:tc>
      </w:tr>
      <w:tr w:rsidR="00C0608C" w:rsidRPr="00915A80" w:rsidTr="00D33297">
        <w:trPr>
          <w:trHeight w:val="289"/>
        </w:trPr>
        <w:tc>
          <w:tcPr>
            <w:tcW w:w="2001" w:type="pct"/>
            <w:tcBorders>
              <w:top w:val="nil"/>
              <w:left w:val="single" w:sz="6" w:space="0" w:color="000000" w:themeColor="text1"/>
              <w:bottom w:val="nil"/>
            </w:tcBorders>
            <w:hideMark/>
          </w:tcPr>
          <w:p w:rsidR="00C0608C" w:rsidRPr="00915A80" w:rsidRDefault="00C0608C" w:rsidP="009B0019">
            <w:pPr>
              <w:keepNext/>
              <w:keepLines/>
              <w:spacing w:line="264" w:lineRule="auto"/>
              <w:ind w:left="90"/>
              <w:rPr>
                <w:rFonts w:ascii="Franklin Gothic Book" w:hAnsi="Franklin Gothic Book"/>
                <w:bCs/>
              </w:rPr>
            </w:pPr>
            <w:r w:rsidRPr="00915A80">
              <w:rPr>
                <w:rFonts w:ascii="Franklin Gothic Book" w:hAnsi="Franklin Gothic Book"/>
                <w:bCs/>
              </w:rPr>
              <w:t>Age-squared</w:t>
            </w:r>
          </w:p>
        </w:tc>
        <w:tc>
          <w:tcPr>
            <w:tcW w:w="533" w:type="pct"/>
            <w:tcBorders>
              <w:top w:val="nil"/>
              <w:bottom w:val="nil"/>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-0.94</w:t>
            </w:r>
          </w:p>
        </w:tc>
        <w:tc>
          <w:tcPr>
            <w:tcW w:w="499"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-4.20</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-1.09</w:t>
            </w:r>
          </w:p>
        </w:tc>
        <w:tc>
          <w:tcPr>
            <w:tcW w:w="4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-4.09</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-0.74</w:t>
            </w:r>
          </w:p>
        </w:tc>
        <w:tc>
          <w:tcPr>
            <w:tcW w:w="471"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-0.86</w:t>
            </w:r>
          </w:p>
        </w:tc>
      </w:tr>
      <w:tr w:rsidR="00C0608C" w:rsidRPr="00915A80" w:rsidTr="00D33297">
        <w:trPr>
          <w:trHeight w:val="68"/>
        </w:trPr>
        <w:tc>
          <w:tcPr>
            <w:tcW w:w="2001" w:type="pct"/>
            <w:tcBorders>
              <w:top w:val="nil"/>
              <w:left w:val="single" w:sz="6" w:space="0" w:color="000000" w:themeColor="text1"/>
              <w:bottom w:val="nil"/>
            </w:tcBorders>
            <w:hideMark/>
          </w:tcPr>
          <w:p w:rsidR="00C0608C" w:rsidRPr="00915A80" w:rsidRDefault="00C0608C" w:rsidP="009B0019">
            <w:pPr>
              <w:keepNext/>
              <w:keepLines/>
              <w:spacing w:line="264" w:lineRule="auto"/>
              <w:ind w:left="90"/>
              <w:rPr>
                <w:rFonts w:ascii="Franklin Gothic Book" w:hAnsi="Franklin Gothic Book"/>
                <w:bCs/>
              </w:rPr>
            </w:pPr>
            <w:r w:rsidRPr="00915A80">
              <w:rPr>
                <w:rFonts w:ascii="Franklin Gothic Book" w:hAnsi="Franklin Gothic Book"/>
                <w:bCs/>
              </w:rPr>
              <w:t>Cubic Feet</w:t>
            </w:r>
          </w:p>
        </w:tc>
        <w:tc>
          <w:tcPr>
            <w:tcW w:w="533" w:type="pct"/>
            <w:tcBorders>
              <w:top w:val="nil"/>
              <w:bottom w:val="nil"/>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7.40</w:t>
            </w:r>
          </w:p>
        </w:tc>
        <w:tc>
          <w:tcPr>
            <w:tcW w:w="499"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0.72</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18.13</w:t>
            </w:r>
          </w:p>
        </w:tc>
        <w:tc>
          <w:tcPr>
            <w:tcW w:w="4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1.22</w:t>
            </w:r>
          </w:p>
        </w:tc>
        <w:tc>
          <w:tcPr>
            <w:tcW w:w="532"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12.23</w:t>
            </w:r>
          </w:p>
        </w:tc>
        <w:tc>
          <w:tcPr>
            <w:tcW w:w="471" w:type="pct"/>
            <w:tcBorders>
              <w:top w:val="nil"/>
              <w:bottom w:val="nil"/>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0.41</w:t>
            </w:r>
          </w:p>
        </w:tc>
      </w:tr>
      <w:tr w:rsidR="00C0608C" w:rsidRPr="00915A80" w:rsidTr="00D33297">
        <w:trPr>
          <w:trHeight w:val="289"/>
        </w:trPr>
        <w:tc>
          <w:tcPr>
            <w:tcW w:w="2001" w:type="pct"/>
            <w:tcBorders>
              <w:top w:val="nil"/>
              <w:left w:val="single" w:sz="6" w:space="0" w:color="000000" w:themeColor="text1"/>
              <w:bottom w:val="single" w:sz="6" w:space="0" w:color="auto"/>
            </w:tcBorders>
            <w:hideMark/>
          </w:tcPr>
          <w:p w:rsidR="00C0608C" w:rsidRPr="00915A80" w:rsidRDefault="00C0608C" w:rsidP="009B0019">
            <w:pPr>
              <w:keepNext/>
              <w:keepLines/>
              <w:spacing w:line="264" w:lineRule="auto"/>
              <w:ind w:left="90"/>
              <w:rPr>
                <w:rFonts w:ascii="Franklin Gothic Book" w:hAnsi="Franklin Gothic Book"/>
                <w:bCs/>
              </w:rPr>
            </w:pPr>
            <w:r w:rsidRPr="00915A80">
              <w:rPr>
                <w:rFonts w:ascii="Franklin Gothic Book" w:hAnsi="Franklin Gothic Book"/>
                <w:bCs/>
              </w:rPr>
              <w:t>Manual defrost dummy (= 1 if manual defrost)</w:t>
            </w:r>
            <w:r w:rsidRPr="00915A80">
              <w:rPr>
                <w:rStyle w:val="FootnoteReference"/>
                <w:rFonts w:ascii="Franklin Gothic Book" w:hAnsi="Franklin Gothic Book"/>
                <w:bCs/>
              </w:rPr>
              <w:footnoteReference w:id="20"/>
            </w:r>
          </w:p>
        </w:tc>
        <w:tc>
          <w:tcPr>
            <w:tcW w:w="533" w:type="pct"/>
            <w:tcBorders>
              <w:top w:val="nil"/>
              <w:bottom w:val="single" w:sz="6" w:space="0" w:color="auto"/>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-350.58</w:t>
            </w:r>
          </w:p>
        </w:tc>
        <w:tc>
          <w:tcPr>
            <w:tcW w:w="499" w:type="pct"/>
            <w:tcBorders>
              <w:top w:val="nil"/>
              <w:bottom w:val="single" w:sz="6" w:space="0" w:color="auto"/>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-2.90</w:t>
            </w:r>
          </w:p>
        </w:tc>
        <w:tc>
          <w:tcPr>
            <w:tcW w:w="532" w:type="pct"/>
            <w:tcBorders>
              <w:top w:val="nil"/>
              <w:bottom w:val="single" w:sz="6" w:space="0" w:color="auto"/>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-202.90</w:t>
            </w:r>
          </w:p>
        </w:tc>
        <w:tc>
          <w:tcPr>
            <w:tcW w:w="432" w:type="pct"/>
            <w:tcBorders>
              <w:top w:val="nil"/>
              <w:bottom w:val="single" w:sz="6" w:space="0" w:color="auto"/>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-1.46</w:t>
            </w:r>
          </w:p>
        </w:tc>
        <w:tc>
          <w:tcPr>
            <w:tcW w:w="532" w:type="pct"/>
            <w:tcBorders>
              <w:top w:val="nil"/>
              <w:bottom w:val="single" w:sz="6" w:space="0" w:color="auto"/>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-706.23</w:t>
            </w:r>
          </w:p>
        </w:tc>
        <w:tc>
          <w:tcPr>
            <w:tcW w:w="471" w:type="pct"/>
            <w:tcBorders>
              <w:top w:val="nil"/>
              <w:bottom w:val="single" w:sz="6" w:space="0" w:color="auto"/>
              <w:right w:val="single" w:sz="6" w:space="0" w:color="000000" w:themeColor="text1"/>
            </w:tcBorders>
            <w:vAlign w:val="center"/>
          </w:tcPr>
          <w:p w:rsidR="00C0608C" w:rsidRPr="00915A80" w:rsidRDefault="00C0608C" w:rsidP="00D33297">
            <w:pPr>
              <w:jc w:val="center"/>
              <w:rPr>
                <w:rFonts w:ascii="Franklin Gothic Book" w:hAnsi="Franklin Gothic Book" w:cs="Calibri"/>
                <w:color w:val="000000"/>
              </w:rPr>
            </w:pPr>
            <w:r w:rsidRPr="00915A80">
              <w:rPr>
                <w:rFonts w:ascii="Franklin Gothic Book" w:hAnsi="Franklin Gothic Book" w:cs="Calibri"/>
                <w:color w:val="000000"/>
                <w:sz w:val="20"/>
                <w:szCs w:val="20"/>
              </w:rPr>
              <w:t>-2.74</w:t>
            </w:r>
          </w:p>
        </w:tc>
      </w:tr>
      <w:tr w:rsidR="00073440" w:rsidRPr="00915A80" w:rsidTr="00D33297">
        <w:trPr>
          <w:trHeight w:val="289"/>
        </w:trPr>
        <w:tc>
          <w:tcPr>
            <w:tcW w:w="2001" w:type="pct"/>
            <w:tcBorders>
              <w:top w:val="single" w:sz="6" w:space="0" w:color="auto"/>
              <w:left w:val="single" w:sz="6" w:space="0" w:color="000000" w:themeColor="text1"/>
              <w:bottom w:val="nil"/>
            </w:tcBorders>
            <w:hideMark/>
          </w:tcPr>
          <w:p w:rsidR="00073440" w:rsidRPr="00915A80" w:rsidRDefault="00073440" w:rsidP="009B0019">
            <w:pPr>
              <w:keepNext/>
              <w:keepLines/>
              <w:spacing w:line="264" w:lineRule="auto"/>
              <w:ind w:left="90"/>
              <w:rPr>
                <w:rFonts w:ascii="Franklin Gothic Book" w:hAnsi="Franklin Gothic Book"/>
                <w:bCs/>
              </w:rPr>
            </w:pPr>
            <w:r w:rsidRPr="00915A80">
              <w:rPr>
                <w:rFonts w:ascii="Franklin Gothic Book" w:hAnsi="Franklin Gothic Book"/>
                <w:bCs/>
              </w:rPr>
              <w:t>Overall PY3 Estimate (RP)</w:t>
            </w:r>
          </w:p>
        </w:tc>
        <w:tc>
          <w:tcPr>
            <w:tcW w:w="1032" w:type="pct"/>
            <w:gridSpan w:val="2"/>
            <w:tcBorders>
              <w:top w:val="single" w:sz="6" w:space="0" w:color="auto"/>
              <w:bottom w:val="nil"/>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r w:rsidRPr="00915A80">
              <w:rPr>
                <w:rFonts w:ascii="Franklin Gothic Book" w:hAnsi="Franklin Gothic Book" w:cs="Calibri"/>
                <w:color w:val="000000"/>
              </w:rPr>
              <w:t>1,08</w:t>
            </w:r>
            <w:r w:rsidR="000949AA" w:rsidRPr="00915A80">
              <w:rPr>
                <w:rFonts w:ascii="Franklin Gothic Book" w:hAnsi="Franklin Gothic Book" w:cs="Calibri"/>
                <w:color w:val="000000"/>
              </w:rPr>
              <w:t>8</w:t>
            </w:r>
            <w:r w:rsidRPr="00915A80">
              <w:rPr>
                <w:rFonts w:ascii="Franklin Gothic Book" w:hAnsi="Franklin Gothic Book" w:cs="Calibri"/>
                <w:color w:val="000000"/>
              </w:rPr>
              <w:t xml:space="preserve"> (7.3%)</w:t>
            </w:r>
          </w:p>
        </w:tc>
        <w:tc>
          <w:tcPr>
            <w:tcW w:w="964" w:type="pct"/>
            <w:gridSpan w:val="2"/>
            <w:tcBorders>
              <w:top w:val="single" w:sz="6" w:space="0" w:color="auto"/>
              <w:bottom w:val="nil"/>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p>
        </w:tc>
        <w:tc>
          <w:tcPr>
            <w:tcW w:w="1003" w:type="pct"/>
            <w:gridSpan w:val="2"/>
            <w:tcBorders>
              <w:top w:val="single" w:sz="6" w:space="0" w:color="auto"/>
              <w:bottom w:val="nil"/>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p>
        </w:tc>
      </w:tr>
      <w:tr w:rsidR="00073440" w:rsidRPr="00915A80" w:rsidTr="00D33297">
        <w:trPr>
          <w:trHeight w:val="289"/>
        </w:trPr>
        <w:tc>
          <w:tcPr>
            <w:tcW w:w="2001" w:type="pct"/>
            <w:tcBorders>
              <w:top w:val="nil"/>
              <w:left w:val="single" w:sz="6" w:space="0" w:color="000000" w:themeColor="text1"/>
              <w:bottom w:val="nil"/>
            </w:tcBorders>
            <w:hideMark/>
          </w:tcPr>
          <w:p w:rsidR="00073440" w:rsidRPr="00915A80" w:rsidRDefault="00073440" w:rsidP="009B0019">
            <w:pPr>
              <w:keepNext/>
              <w:keepLines/>
              <w:spacing w:line="264" w:lineRule="auto"/>
              <w:ind w:left="90"/>
              <w:rPr>
                <w:rFonts w:ascii="Franklin Gothic Book" w:hAnsi="Franklin Gothic Book"/>
                <w:bCs/>
              </w:rPr>
            </w:pPr>
            <w:r w:rsidRPr="00915A80">
              <w:rPr>
                <w:rFonts w:ascii="Franklin Gothic Book" w:hAnsi="Franklin Gothic Book"/>
                <w:bCs/>
              </w:rPr>
              <w:t>Refrigerator Estimate (RP)</w:t>
            </w:r>
          </w:p>
        </w:tc>
        <w:tc>
          <w:tcPr>
            <w:tcW w:w="1032" w:type="pct"/>
            <w:gridSpan w:val="2"/>
            <w:tcBorders>
              <w:top w:val="nil"/>
              <w:bottom w:val="nil"/>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r w:rsidRPr="00915A80">
              <w:rPr>
                <w:rFonts w:ascii="Franklin Gothic Book" w:hAnsi="Franklin Gothic Book" w:cs="Calibri"/>
                <w:color w:val="000000"/>
              </w:rPr>
              <w:t>1,037 (7.9%)</w:t>
            </w:r>
          </w:p>
        </w:tc>
        <w:tc>
          <w:tcPr>
            <w:tcW w:w="964" w:type="pct"/>
            <w:gridSpan w:val="2"/>
            <w:tcBorders>
              <w:top w:val="nil"/>
              <w:bottom w:val="nil"/>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r w:rsidRPr="00915A80">
              <w:rPr>
                <w:rFonts w:ascii="Franklin Gothic Book" w:hAnsi="Franklin Gothic Book" w:cs="Calibri"/>
                <w:color w:val="000000"/>
              </w:rPr>
              <w:t>1,037 (8.4%)</w:t>
            </w:r>
          </w:p>
        </w:tc>
        <w:tc>
          <w:tcPr>
            <w:tcW w:w="1003" w:type="pct"/>
            <w:gridSpan w:val="2"/>
            <w:tcBorders>
              <w:top w:val="nil"/>
              <w:bottom w:val="nil"/>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p>
        </w:tc>
      </w:tr>
      <w:tr w:rsidR="00073440" w:rsidRPr="00915A80" w:rsidTr="00D33297">
        <w:trPr>
          <w:trHeight w:val="289"/>
        </w:trPr>
        <w:tc>
          <w:tcPr>
            <w:tcW w:w="2001" w:type="pct"/>
            <w:tcBorders>
              <w:top w:val="nil"/>
              <w:left w:val="single" w:sz="6" w:space="0" w:color="000000" w:themeColor="text1"/>
              <w:bottom w:val="single" w:sz="6" w:space="0" w:color="000000" w:themeColor="text1"/>
            </w:tcBorders>
            <w:hideMark/>
          </w:tcPr>
          <w:p w:rsidR="00073440" w:rsidRPr="00915A80" w:rsidRDefault="00073440" w:rsidP="009B0019">
            <w:pPr>
              <w:keepNext/>
              <w:keepLines/>
              <w:spacing w:line="264" w:lineRule="auto"/>
              <w:ind w:left="90"/>
              <w:rPr>
                <w:rFonts w:ascii="Franklin Gothic Book" w:hAnsi="Franklin Gothic Book"/>
                <w:bCs/>
              </w:rPr>
            </w:pPr>
            <w:r w:rsidRPr="00915A80">
              <w:rPr>
                <w:rFonts w:ascii="Franklin Gothic Book" w:hAnsi="Franklin Gothic Book"/>
                <w:bCs/>
              </w:rPr>
              <w:t>Freezer Estimate (RP)</w:t>
            </w:r>
          </w:p>
        </w:tc>
        <w:tc>
          <w:tcPr>
            <w:tcW w:w="1032" w:type="pct"/>
            <w:gridSpan w:val="2"/>
            <w:tcBorders>
              <w:top w:val="nil"/>
              <w:bottom w:val="single" w:sz="6" w:space="0" w:color="000000" w:themeColor="text1"/>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r w:rsidRPr="00915A80">
              <w:rPr>
                <w:rFonts w:ascii="Franklin Gothic Book" w:hAnsi="Franklin Gothic Book" w:cs="Calibri"/>
                <w:color w:val="000000"/>
              </w:rPr>
              <w:t>1,344 (10.</w:t>
            </w:r>
            <w:r w:rsidR="00031B2D" w:rsidRPr="00915A80">
              <w:rPr>
                <w:rFonts w:ascii="Franklin Gothic Book" w:hAnsi="Franklin Gothic Book" w:cs="Calibri"/>
                <w:color w:val="000000"/>
              </w:rPr>
              <w:t>5</w:t>
            </w:r>
            <w:r w:rsidRPr="00915A80">
              <w:rPr>
                <w:rFonts w:ascii="Franklin Gothic Book" w:hAnsi="Franklin Gothic Book" w:cs="Calibri"/>
                <w:color w:val="000000"/>
              </w:rPr>
              <w:t>%)</w:t>
            </w:r>
          </w:p>
        </w:tc>
        <w:tc>
          <w:tcPr>
            <w:tcW w:w="964" w:type="pct"/>
            <w:gridSpan w:val="2"/>
            <w:tcBorders>
              <w:top w:val="nil"/>
              <w:bottom w:val="single" w:sz="6" w:space="0" w:color="000000" w:themeColor="text1"/>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p>
        </w:tc>
        <w:tc>
          <w:tcPr>
            <w:tcW w:w="1003" w:type="pct"/>
            <w:gridSpan w:val="2"/>
            <w:tcBorders>
              <w:top w:val="nil"/>
              <w:bottom w:val="single" w:sz="6" w:space="0" w:color="000000" w:themeColor="text1"/>
              <w:right w:val="single" w:sz="6" w:space="0" w:color="000000" w:themeColor="text1"/>
            </w:tcBorders>
            <w:vAlign w:val="center"/>
          </w:tcPr>
          <w:p w:rsidR="00073440" w:rsidRPr="00915A80" w:rsidRDefault="00073440" w:rsidP="00D33297">
            <w:pPr>
              <w:jc w:val="center"/>
              <w:rPr>
                <w:rFonts w:ascii="Franklin Gothic Book" w:hAnsi="Franklin Gothic Book" w:cs="Calibri"/>
                <w:color w:val="000000"/>
              </w:rPr>
            </w:pPr>
            <w:r w:rsidRPr="00915A80">
              <w:rPr>
                <w:rFonts w:ascii="Franklin Gothic Book" w:hAnsi="Franklin Gothic Book" w:cs="Calibri"/>
                <w:color w:val="000000"/>
              </w:rPr>
              <w:t>1,385 (13.1%)</w:t>
            </w:r>
          </w:p>
        </w:tc>
      </w:tr>
    </w:tbl>
    <w:p w:rsidR="009B0019" w:rsidRPr="00915A80" w:rsidRDefault="009B0019" w:rsidP="009B0019">
      <w:pPr>
        <w:spacing w:line="264" w:lineRule="auto"/>
        <w:rPr>
          <w:rStyle w:val="Strong"/>
          <w:rFonts w:ascii="Franklin Gothic Book" w:hAnsi="Franklin Gothic Book"/>
          <w:color w:val="002060"/>
          <w:sz w:val="28"/>
        </w:rPr>
      </w:pPr>
    </w:p>
    <w:p w:rsidR="00F40FC0" w:rsidRPr="00915A80" w:rsidRDefault="00F40FC0" w:rsidP="00F40FC0">
      <w:pPr>
        <w:pStyle w:val="Caption"/>
        <w:keepLines/>
      </w:pPr>
      <w:bookmarkStart w:id="10" w:name="_Ref325636941"/>
      <w:r w:rsidRPr="00915A80">
        <w:lastRenderedPageBreak/>
        <w:t xml:space="preserve">Table </w:t>
      </w:r>
      <w:r w:rsidR="00696485" w:rsidRPr="00915A80">
        <w:fldChar w:fldCharType="begin"/>
      </w:r>
      <w:r w:rsidR="00D318C9" w:rsidRPr="00915A80">
        <w:instrText xml:space="preserve"> SEQ Table \* ARABIC </w:instrText>
      </w:r>
      <w:r w:rsidR="00696485" w:rsidRPr="00915A80">
        <w:fldChar w:fldCharType="separate"/>
      </w:r>
      <w:r w:rsidR="00686621" w:rsidRPr="00915A80">
        <w:rPr>
          <w:noProof/>
        </w:rPr>
        <w:t>10</w:t>
      </w:r>
      <w:r w:rsidR="00696485" w:rsidRPr="00915A80">
        <w:fldChar w:fldCharType="end"/>
      </w:r>
      <w:bookmarkEnd w:id="10"/>
      <w:r w:rsidRPr="00915A80">
        <w:t>. Coefficients and T-Statistics of Models B</w:t>
      </w:r>
      <w:r w:rsidR="00BC14CD">
        <w:t xml:space="preserve"> and </w:t>
      </w:r>
      <w:r w:rsidRPr="00915A80">
        <w:t xml:space="preserve">C </w:t>
      </w:r>
    </w:p>
    <w:tbl>
      <w:tblPr>
        <w:tblStyle w:val="TableGrid"/>
        <w:tblW w:w="5000" w:type="pct"/>
        <w:tblLook w:val="04A0"/>
      </w:tblPr>
      <w:tblGrid>
        <w:gridCol w:w="5417"/>
        <w:gridCol w:w="1443"/>
        <w:gridCol w:w="1351"/>
        <w:gridCol w:w="1440"/>
        <w:gridCol w:w="1170"/>
        <w:gridCol w:w="1440"/>
        <w:gridCol w:w="1275"/>
      </w:tblGrid>
      <w:tr w:rsidR="00F40FC0" w:rsidRPr="00915A80" w:rsidTr="00BA3926">
        <w:trPr>
          <w:trHeight w:val="629"/>
        </w:trPr>
        <w:tc>
          <w:tcPr>
            <w:tcW w:w="2001" w:type="pct"/>
            <w:tcBorders>
              <w:bottom w:val="single" w:sz="6" w:space="0" w:color="000000" w:themeColor="text1"/>
            </w:tcBorders>
            <w:shd w:val="clear" w:color="auto" w:fill="D9D9D9" w:themeFill="background1" w:themeFillShade="D9"/>
            <w:hideMark/>
          </w:tcPr>
          <w:p w:rsidR="00F40FC0" w:rsidRPr="00915A80" w:rsidRDefault="00F40FC0" w:rsidP="00F40FC0">
            <w:pPr>
              <w:keepNext/>
              <w:keepLines/>
              <w:spacing w:line="264" w:lineRule="auto"/>
              <w:rPr>
                <w:rFonts w:ascii="Franklin Gothic Book" w:hAnsi="Franklin Gothic Book"/>
                <w:b/>
                <w:bCs/>
              </w:rPr>
            </w:pPr>
          </w:p>
        </w:tc>
        <w:tc>
          <w:tcPr>
            <w:tcW w:w="1032" w:type="pct"/>
            <w:gridSpan w:val="2"/>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Model B</w:t>
            </w:r>
          </w:p>
          <w:p w:rsidR="00F40FC0" w:rsidRPr="00915A80" w:rsidRDefault="00F40FC0" w:rsidP="00394DB7">
            <w:pPr>
              <w:keepNext/>
              <w:keepLines/>
              <w:spacing w:line="264" w:lineRule="auto"/>
              <w:jc w:val="center"/>
              <w:rPr>
                <w:rFonts w:ascii="Franklin Gothic Book" w:hAnsi="Franklin Gothic Book"/>
                <w:b/>
                <w:bCs/>
              </w:rPr>
            </w:pPr>
            <w:r w:rsidRPr="00915A80">
              <w:rPr>
                <w:rFonts w:ascii="Franklin Gothic Book" w:hAnsi="Franklin Gothic Book"/>
                <w:bCs/>
              </w:rPr>
              <w:t>(n=130, R</w:t>
            </w:r>
            <w:r w:rsidRPr="00915A80">
              <w:rPr>
                <w:rFonts w:ascii="Franklin Gothic Book" w:hAnsi="Franklin Gothic Book"/>
                <w:bCs/>
                <w:vertAlign w:val="superscript"/>
              </w:rPr>
              <w:t>2</w:t>
            </w:r>
            <w:r w:rsidRPr="00915A80">
              <w:rPr>
                <w:rFonts w:ascii="Franklin Gothic Book" w:hAnsi="Franklin Gothic Book"/>
                <w:bCs/>
              </w:rPr>
              <w:t xml:space="preserve"> = 0.</w:t>
            </w:r>
            <w:r w:rsidR="00394DB7" w:rsidRPr="00915A80">
              <w:rPr>
                <w:rFonts w:ascii="Franklin Gothic Book" w:hAnsi="Franklin Gothic Book"/>
                <w:bCs/>
              </w:rPr>
              <w:t>38</w:t>
            </w:r>
            <w:r w:rsidRPr="00915A80">
              <w:rPr>
                <w:rFonts w:ascii="Franklin Gothic Book" w:hAnsi="Franklin Gothic Book"/>
                <w:bCs/>
              </w:rPr>
              <w:t>)</w:t>
            </w:r>
          </w:p>
        </w:tc>
        <w:tc>
          <w:tcPr>
            <w:tcW w:w="964" w:type="pct"/>
            <w:gridSpan w:val="2"/>
            <w:tcBorders>
              <w:bottom w:val="single" w:sz="6" w:space="0" w:color="000000" w:themeColor="text1"/>
            </w:tcBorders>
            <w:shd w:val="clear" w:color="auto" w:fill="D9D9D9" w:themeFill="background1" w:themeFillShade="D9"/>
          </w:tcPr>
          <w:p w:rsidR="00F40FC0" w:rsidRPr="00915A80" w:rsidRDefault="00F40FC0" w:rsidP="00BA3926">
            <w:pPr>
              <w:keepNext/>
              <w:keepLines/>
              <w:spacing w:line="264" w:lineRule="auto"/>
              <w:jc w:val="center"/>
              <w:rPr>
                <w:rFonts w:ascii="Franklin Gothic Book" w:hAnsi="Franklin Gothic Book"/>
                <w:b/>
                <w:bCs/>
              </w:rPr>
            </w:pPr>
            <w:r w:rsidRPr="00915A80">
              <w:rPr>
                <w:rFonts w:ascii="Franklin Gothic Book" w:hAnsi="Franklin Gothic Book"/>
                <w:b/>
                <w:bCs/>
              </w:rPr>
              <w:t>Model C</w:t>
            </w:r>
            <w:r w:rsidRPr="00915A80">
              <w:rPr>
                <w:rFonts w:ascii="Franklin Gothic Book" w:hAnsi="Franklin Gothic Book"/>
                <w:b/>
                <w:bCs/>
              </w:rPr>
              <w:br/>
            </w:r>
            <w:r w:rsidR="00394DB7" w:rsidRPr="00915A80">
              <w:rPr>
                <w:rFonts w:ascii="Franklin Gothic Book" w:hAnsi="Franklin Gothic Book"/>
              </w:rPr>
              <w:t>(n=130</w:t>
            </w:r>
            <w:r w:rsidRPr="00915A80">
              <w:rPr>
                <w:rFonts w:ascii="Franklin Gothic Book" w:hAnsi="Franklin Gothic Book"/>
              </w:rPr>
              <w:t>, R</w:t>
            </w:r>
            <w:r w:rsidRPr="00915A80">
              <w:rPr>
                <w:rFonts w:ascii="Franklin Gothic Book" w:hAnsi="Franklin Gothic Book"/>
                <w:vertAlign w:val="superscript"/>
              </w:rPr>
              <w:t xml:space="preserve">2 </w:t>
            </w:r>
            <w:r w:rsidRPr="00915A80">
              <w:rPr>
                <w:rFonts w:ascii="Franklin Gothic Book" w:hAnsi="Franklin Gothic Book"/>
              </w:rPr>
              <w:t>= 0.</w:t>
            </w:r>
            <w:r w:rsidR="00394DB7" w:rsidRPr="00915A80">
              <w:rPr>
                <w:rFonts w:ascii="Franklin Gothic Book" w:hAnsi="Franklin Gothic Book"/>
              </w:rPr>
              <w:t>3</w:t>
            </w:r>
            <w:r w:rsidR="00BA3926" w:rsidRPr="00915A80">
              <w:rPr>
                <w:rFonts w:ascii="Franklin Gothic Book" w:hAnsi="Franklin Gothic Book"/>
              </w:rPr>
              <w:t>8</w:t>
            </w:r>
            <w:r w:rsidRPr="00915A80">
              <w:rPr>
                <w:rFonts w:ascii="Franklin Gothic Book" w:hAnsi="Franklin Gothic Book"/>
              </w:rPr>
              <w:t>)</w:t>
            </w:r>
          </w:p>
        </w:tc>
        <w:tc>
          <w:tcPr>
            <w:tcW w:w="1003" w:type="pct"/>
            <w:gridSpan w:val="2"/>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Model B.1</w:t>
            </w:r>
          </w:p>
          <w:p w:rsidR="00F40FC0" w:rsidRPr="00915A80" w:rsidRDefault="00394DB7" w:rsidP="00394DB7">
            <w:pPr>
              <w:keepNext/>
              <w:keepLines/>
              <w:spacing w:line="264" w:lineRule="auto"/>
              <w:jc w:val="center"/>
              <w:rPr>
                <w:rFonts w:ascii="Franklin Gothic Book" w:hAnsi="Franklin Gothic Book"/>
                <w:bCs/>
              </w:rPr>
            </w:pPr>
            <w:r w:rsidRPr="00915A80">
              <w:rPr>
                <w:rFonts w:ascii="Franklin Gothic Book" w:hAnsi="Franklin Gothic Book"/>
                <w:bCs/>
              </w:rPr>
              <w:t>(n=130</w:t>
            </w:r>
            <w:r w:rsidR="00F40FC0" w:rsidRPr="00915A80">
              <w:rPr>
                <w:rFonts w:ascii="Franklin Gothic Book" w:hAnsi="Franklin Gothic Book"/>
                <w:bCs/>
              </w:rPr>
              <w:t>, R</w:t>
            </w:r>
            <w:r w:rsidR="00F40FC0" w:rsidRPr="00915A80">
              <w:rPr>
                <w:rFonts w:ascii="Franklin Gothic Book" w:hAnsi="Franklin Gothic Book"/>
                <w:bCs/>
                <w:vertAlign w:val="superscript"/>
              </w:rPr>
              <w:t>2</w:t>
            </w:r>
            <w:r w:rsidR="00F40FC0" w:rsidRPr="00915A80">
              <w:rPr>
                <w:rFonts w:ascii="Franklin Gothic Book" w:hAnsi="Franklin Gothic Book"/>
                <w:bCs/>
              </w:rPr>
              <w:t>=0.</w:t>
            </w:r>
            <w:r w:rsidRPr="00915A80">
              <w:rPr>
                <w:rFonts w:ascii="Franklin Gothic Book" w:hAnsi="Franklin Gothic Book"/>
                <w:bCs/>
              </w:rPr>
              <w:t>41</w:t>
            </w:r>
            <w:r w:rsidR="00F40FC0" w:rsidRPr="00915A80">
              <w:rPr>
                <w:rFonts w:ascii="Franklin Gothic Book" w:hAnsi="Franklin Gothic Book"/>
                <w:bCs/>
              </w:rPr>
              <w:t>)</w:t>
            </w:r>
          </w:p>
        </w:tc>
      </w:tr>
      <w:tr w:rsidR="00F40FC0" w:rsidRPr="00915A80" w:rsidTr="00F40FC0">
        <w:trPr>
          <w:trHeight w:val="158"/>
        </w:trPr>
        <w:tc>
          <w:tcPr>
            <w:tcW w:w="2001" w:type="pct"/>
            <w:tcBorders>
              <w:bottom w:val="single" w:sz="6" w:space="0" w:color="000000" w:themeColor="text1"/>
            </w:tcBorders>
            <w:shd w:val="clear" w:color="auto" w:fill="D9D9D9" w:themeFill="background1" w:themeFillShade="D9"/>
            <w:hideMark/>
          </w:tcPr>
          <w:p w:rsidR="00F40FC0" w:rsidRPr="00915A80" w:rsidRDefault="00F40FC0" w:rsidP="00F40FC0">
            <w:pPr>
              <w:keepNext/>
              <w:keepLines/>
              <w:spacing w:line="264" w:lineRule="auto"/>
              <w:rPr>
                <w:rFonts w:ascii="Franklin Gothic Book" w:hAnsi="Franklin Gothic Book"/>
                <w:b/>
                <w:bCs/>
              </w:rPr>
            </w:pPr>
            <w:r w:rsidRPr="00915A80">
              <w:rPr>
                <w:rFonts w:ascii="Franklin Gothic Book" w:hAnsi="Franklin Gothic Book"/>
                <w:b/>
                <w:bCs/>
              </w:rPr>
              <w:t>Variable Description</w:t>
            </w:r>
          </w:p>
        </w:tc>
        <w:tc>
          <w:tcPr>
            <w:tcW w:w="533" w:type="pct"/>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499" w:type="pct"/>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p>
        </w:tc>
        <w:tc>
          <w:tcPr>
            <w:tcW w:w="532" w:type="pct"/>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432" w:type="pct"/>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p>
        </w:tc>
        <w:tc>
          <w:tcPr>
            <w:tcW w:w="532" w:type="pct"/>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Coefficient</w:t>
            </w:r>
          </w:p>
        </w:tc>
        <w:tc>
          <w:tcPr>
            <w:tcW w:w="471" w:type="pct"/>
            <w:tcBorders>
              <w:bottom w:val="single" w:sz="6" w:space="0" w:color="000000" w:themeColor="text1"/>
            </w:tcBorders>
            <w:shd w:val="clear" w:color="auto" w:fill="D9D9D9" w:themeFill="background1" w:themeFillShade="D9"/>
          </w:tcPr>
          <w:p w:rsidR="00F40FC0" w:rsidRPr="00915A80" w:rsidRDefault="00F40FC0" w:rsidP="00F40FC0">
            <w:pPr>
              <w:keepNext/>
              <w:keepLines/>
              <w:spacing w:line="264" w:lineRule="auto"/>
              <w:jc w:val="center"/>
              <w:rPr>
                <w:rFonts w:ascii="Franklin Gothic Book" w:hAnsi="Franklin Gothic Book"/>
                <w:b/>
                <w:bCs/>
              </w:rPr>
            </w:pPr>
            <w:r w:rsidRPr="00915A80">
              <w:rPr>
                <w:rFonts w:ascii="Franklin Gothic Book" w:hAnsi="Franklin Gothic Book"/>
                <w:b/>
                <w:bCs/>
              </w:rPr>
              <w:t>Robust t-statistic</w:t>
            </w:r>
          </w:p>
        </w:tc>
      </w:tr>
      <w:tr w:rsidR="005A3C98" w:rsidRPr="00915A80" w:rsidTr="00292866">
        <w:trPr>
          <w:trHeight w:val="289"/>
        </w:trPr>
        <w:tc>
          <w:tcPr>
            <w:tcW w:w="2001" w:type="pct"/>
            <w:tcBorders>
              <w:top w:val="single" w:sz="6" w:space="0" w:color="000000" w:themeColor="text1"/>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Intercept</w:t>
            </w:r>
          </w:p>
        </w:tc>
        <w:tc>
          <w:tcPr>
            <w:tcW w:w="533" w:type="pct"/>
            <w:tcBorders>
              <w:top w:val="single" w:sz="6" w:space="0" w:color="000000" w:themeColor="text1"/>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-3.91</w:t>
            </w:r>
          </w:p>
        </w:tc>
        <w:tc>
          <w:tcPr>
            <w:tcW w:w="499" w:type="pct"/>
            <w:tcBorders>
              <w:top w:val="single" w:sz="6" w:space="0" w:color="000000" w:themeColor="text1"/>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-0.02</w:t>
            </w:r>
          </w:p>
        </w:tc>
        <w:tc>
          <w:tcPr>
            <w:tcW w:w="532" w:type="pct"/>
            <w:tcBorders>
              <w:top w:val="single" w:sz="6" w:space="0" w:color="000000" w:themeColor="text1"/>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-103.39</w:t>
            </w:r>
          </w:p>
        </w:tc>
        <w:tc>
          <w:tcPr>
            <w:tcW w:w="432" w:type="pct"/>
            <w:tcBorders>
              <w:top w:val="single" w:sz="6" w:space="0" w:color="000000" w:themeColor="text1"/>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-0.45</w:t>
            </w:r>
          </w:p>
        </w:tc>
        <w:tc>
          <w:tcPr>
            <w:tcW w:w="532" w:type="pct"/>
            <w:tcBorders>
              <w:top w:val="single" w:sz="6" w:space="0" w:color="000000" w:themeColor="text1"/>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-412.46</w:t>
            </w:r>
          </w:p>
        </w:tc>
        <w:tc>
          <w:tcPr>
            <w:tcW w:w="471" w:type="pct"/>
            <w:tcBorders>
              <w:top w:val="single" w:sz="6" w:space="0" w:color="000000" w:themeColor="text1"/>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-1.57</w:t>
            </w:r>
          </w:p>
        </w:tc>
      </w:tr>
      <w:tr w:rsidR="005A3C98" w:rsidRPr="00915A80" w:rsidTr="00292866">
        <w:trPr>
          <w:trHeight w:val="289"/>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Freezer dummy (=1 if freezer)</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406.94</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2.63</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433.40</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2.73</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429.88</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2.67</w:t>
            </w:r>
          </w:p>
        </w:tc>
      </w:tr>
      <w:tr w:rsidR="005A3C98" w:rsidRPr="00915A80" w:rsidTr="00292866">
        <w:trPr>
          <w:trHeight w:val="289"/>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Side-by-side dummy (= 1 if side-by-side)</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596.29</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3.85</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614.91</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3.96</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628.11</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4.18</w:t>
            </w:r>
          </w:p>
        </w:tc>
      </w:tr>
      <w:tr w:rsidR="005A3C98" w:rsidRPr="00915A80" w:rsidTr="00292866">
        <w:trPr>
          <w:trHeight w:val="289"/>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Chest  dummy (= 1 if chest freezer)</w:t>
            </w:r>
            <w:r w:rsidRPr="00915A80">
              <w:rPr>
                <w:rStyle w:val="FootnoteReference"/>
                <w:rFonts w:ascii="Franklin Gothic Book" w:hAnsi="Franklin Gothic Book"/>
                <w:bCs/>
              </w:rPr>
              <w:footnoteReference w:id="21"/>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-471.28</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-2.52</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-490.78</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-2.55</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-429.42</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-2.18</w:t>
            </w:r>
          </w:p>
        </w:tc>
      </w:tr>
      <w:tr w:rsidR="005A3C98" w:rsidRPr="00915A80" w:rsidTr="00292866">
        <w:trPr>
          <w:trHeight w:val="289"/>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Single door dummy (= 1 if single door)</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-805.01</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-2.17</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-797.90</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-1.80</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-732.71</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-3.56</w:t>
            </w:r>
          </w:p>
        </w:tc>
      </w:tr>
      <w:tr w:rsidR="005A3C98" w:rsidRPr="00915A80" w:rsidTr="00292866">
        <w:trPr>
          <w:trHeight w:val="289"/>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Age</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20.19</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2.42</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23.93</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3.11</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49.12</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4.24</w:t>
            </w:r>
          </w:p>
        </w:tc>
      </w:tr>
      <w:tr w:rsidR="005A3C98" w:rsidRPr="00915A80" w:rsidTr="00292866">
        <w:trPr>
          <w:trHeight w:val="289"/>
        </w:trPr>
        <w:tc>
          <w:tcPr>
            <w:tcW w:w="2001" w:type="pct"/>
            <w:tcBorders>
              <w:top w:val="nil"/>
              <w:left w:val="single" w:sz="6" w:space="0" w:color="000000" w:themeColor="text1"/>
              <w:bottom w:val="nil"/>
            </w:tcBorders>
            <w:vAlign w:val="center"/>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 xml:space="preserve">Pre-1990 dummy </w:t>
            </w:r>
            <w:r w:rsidRPr="00915A80">
              <w:rPr>
                <w:rFonts w:ascii="Franklin Gothic Book" w:hAnsi="Franklin Gothic Book"/>
                <w:bCs/>
                <w:sz w:val="20"/>
              </w:rPr>
              <w:t>(=1 if manufactured pre-1990)</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344.49</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2.02</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w:t>
            </w:r>
            <w:r w:rsidR="00307B32" w:rsidRPr="00915A80">
              <w:rPr>
                <w:rFonts w:ascii="Franklin Gothic Book" w:hAnsi="Franklin Gothic Book" w:cs="Calibri"/>
                <w:color w:val="000000"/>
                <w:sz w:val="20"/>
                <w:szCs w:val="20"/>
              </w:rPr>
              <w:t>,</w:t>
            </w:r>
            <w:r w:rsidRPr="00915A80">
              <w:rPr>
                <w:rFonts w:ascii="Franklin Gothic Book" w:hAnsi="Franklin Gothic Book" w:cs="Calibri"/>
                <w:color w:val="000000"/>
                <w:sz w:val="20"/>
                <w:szCs w:val="20"/>
              </w:rPr>
              <w:t>030.80</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2.86</w:t>
            </w:r>
          </w:p>
        </w:tc>
      </w:tr>
      <w:tr w:rsidR="005A3C98" w:rsidRPr="00915A80" w:rsidTr="00292866">
        <w:trPr>
          <w:trHeight w:val="289"/>
        </w:trPr>
        <w:tc>
          <w:tcPr>
            <w:tcW w:w="2001" w:type="pct"/>
            <w:tcBorders>
              <w:top w:val="nil"/>
              <w:left w:val="single" w:sz="6" w:space="0" w:color="000000" w:themeColor="text1"/>
              <w:bottom w:val="nil"/>
            </w:tcBorders>
            <w:vAlign w:val="center"/>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 xml:space="preserve">Pre-1993 dummy </w:t>
            </w:r>
            <w:r w:rsidRPr="00915A80">
              <w:rPr>
                <w:rFonts w:ascii="Franklin Gothic Book" w:hAnsi="Franklin Gothic Book"/>
                <w:bCs/>
                <w:sz w:val="20"/>
              </w:rPr>
              <w:t>(=1 if manufactured pre-1993)</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sz w:val="20"/>
                <w:szCs w:val="20"/>
              </w:rPr>
            </w:pP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289.82</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2.00</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p>
        </w:tc>
      </w:tr>
      <w:tr w:rsidR="005A3C98" w:rsidRPr="00915A80" w:rsidTr="00292866">
        <w:trPr>
          <w:trHeight w:val="68"/>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ind w:left="90"/>
              <w:rPr>
                <w:rFonts w:ascii="Franklin Gothic Book" w:hAnsi="Franklin Gothic Book"/>
                <w:bCs/>
              </w:rPr>
            </w:pPr>
            <w:r w:rsidRPr="00915A80">
              <w:rPr>
                <w:rFonts w:ascii="Franklin Gothic Book" w:hAnsi="Franklin Gothic Book"/>
                <w:bCs/>
              </w:rPr>
              <w:t>Cubic Feet</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14.20</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1.31</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13.52</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1.28</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10.84</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1.00</w:t>
            </w:r>
          </w:p>
        </w:tc>
      </w:tr>
      <w:tr w:rsidR="005A3C98" w:rsidRPr="00915A80" w:rsidTr="00292866">
        <w:trPr>
          <w:trHeight w:val="68"/>
        </w:trPr>
        <w:tc>
          <w:tcPr>
            <w:tcW w:w="2001" w:type="pct"/>
            <w:tcBorders>
              <w:top w:val="nil"/>
              <w:left w:val="single" w:sz="6" w:space="0" w:color="000000" w:themeColor="text1"/>
              <w:bottom w:val="nil"/>
            </w:tcBorders>
            <w:hideMark/>
          </w:tcPr>
          <w:p w:rsidR="005A3C98" w:rsidRPr="00915A80" w:rsidRDefault="005A3C98" w:rsidP="00F40FC0">
            <w:pPr>
              <w:keepNext/>
              <w:keepLines/>
              <w:spacing w:line="264" w:lineRule="auto"/>
              <w:rPr>
                <w:rFonts w:ascii="Franklin Gothic Book" w:hAnsi="Franklin Gothic Book"/>
                <w:bCs/>
              </w:rPr>
            </w:pPr>
            <w:r w:rsidRPr="00915A80">
              <w:rPr>
                <w:rFonts w:ascii="Franklin Gothic Book" w:hAnsi="Franklin Gothic Book"/>
                <w:bCs/>
              </w:rPr>
              <w:t xml:space="preserve">  Manual defrost dummy (= 1 if manual defrost)</w:t>
            </w:r>
          </w:p>
        </w:tc>
        <w:tc>
          <w:tcPr>
            <w:tcW w:w="533" w:type="pct"/>
            <w:tcBorders>
              <w:top w:val="nil"/>
              <w:bottom w:val="nil"/>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-362.05</w:t>
            </w:r>
          </w:p>
        </w:tc>
        <w:tc>
          <w:tcPr>
            <w:tcW w:w="499"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-2.86</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-381.23</w:t>
            </w:r>
          </w:p>
        </w:tc>
        <w:tc>
          <w:tcPr>
            <w:tcW w:w="4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-3.03</w:t>
            </w:r>
          </w:p>
        </w:tc>
        <w:tc>
          <w:tcPr>
            <w:tcW w:w="532"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-363.39</w:t>
            </w:r>
          </w:p>
        </w:tc>
        <w:tc>
          <w:tcPr>
            <w:tcW w:w="471" w:type="pct"/>
            <w:tcBorders>
              <w:top w:val="nil"/>
              <w:bottom w:val="nil"/>
              <w:right w:val="single" w:sz="6" w:space="0" w:color="000000" w:themeColor="text1"/>
            </w:tcBorders>
            <w:vAlign w:val="center"/>
          </w:tcPr>
          <w:p w:rsidR="005A3C98" w:rsidRPr="00915A80" w:rsidRDefault="005A3C98" w:rsidP="00292866">
            <w:pPr>
              <w:jc w:val="center"/>
              <w:rPr>
                <w:rFonts w:ascii="Franklin Gothic Book" w:hAnsi="Franklin Gothic Book" w:cs="Calibri"/>
                <w:color w:val="000000"/>
                <w:sz w:val="20"/>
                <w:szCs w:val="20"/>
              </w:rPr>
            </w:pPr>
            <w:r w:rsidRPr="00915A80">
              <w:rPr>
                <w:rFonts w:ascii="Franklin Gothic Book" w:hAnsi="Franklin Gothic Book" w:cs="Calibri"/>
                <w:color w:val="000000"/>
                <w:sz w:val="20"/>
                <w:szCs w:val="20"/>
              </w:rPr>
              <w:t>-2.94</w:t>
            </w:r>
          </w:p>
        </w:tc>
      </w:tr>
      <w:tr w:rsidR="00E618D4" w:rsidRPr="00915A80" w:rsidTr="00292866">
        <w:trPr>
          <w:trHeight w:val="289"/>
        </w:trPr>
        <w:tc>
          <w:tcPr>
            <w:tcW w:w="2001" w:type="pct"/>
            <w:tcBorders>
              <w:top w:val="nil"/>
              <w:left w:val="single" w:sz="6" w:space="0" w:color="000000" w:themeColor="text1"/>
              <w:bottom w:val="single" w:sz="6" w:space="0" w:color="auto"/>
            </w:tcBorders>
            <w:hideMark/>
          </w:tcPr>
          <w:p w:rsidR="00E618D4" w:rsidRPr="00915A80" w:rsidRDefault="00E618D4" w:rsidP="00F40FC0">
            <w:pPr>
              <w:keepNext/>
              <w:keepLines/>
              <w:spacing w:line="264" w:lineRule="auto"/>
              <w:ind w:left="90"/>
              <w:rPr>
                <w:rFonts w:ascii="Franklin Gothic Book" w:hAnsi="Franklin Gothic Book"/>
                <w:bCs/>
              </w:rPr>
            </w:pPr>
            <w:r w:rsidRPr="00915A80">
              <w:rPr>
                <w:rFonts w:ascii="Franklin Gothic Book" w:hAnsi="Franklin Gothic Book"/>
                <w:bCs/>
              </w:rPr>
              <w:t>Age X Pre-1990</w:t>
            </w:r>
          </w:p>
        </w:tc>
        <w:tc>
          <w:tcPr>
            <w:tcW w:w="533" w:type="pct"/>
            <w:tcBorders>
              <w:top w:val="nil"/>
              <w:bottom w:val="single" w:sz="6" w:space="0" w:color="auto"/>
            </w:tcBorders>
            <w:vAlign w:val="center"/>
          </w:tcPr>
          <w:p w:rsidR="00E618D4" w:rsidRPr="00915A80" w:rsidRDefault="00E618D4" w:rsidP="00292866">
            <w:pPr>
              <w:jc w:val="center"/>
              <w:rPr>
                <w:rFonts w:ascii="Franklin Gothic Book" w:hAnsi="Franklin Gothic Book" w:cs="Calibri"/>
                <w:color w:val="000000"/>
              </w:rPr>
            </w:pPr>
          </w:p>
        </w:tc>
        <w:tc>
          <w:tcPr>
            <w:tcW w:w="499" w:type="pct"/>
            <w:tcBorders>
              <w:top w:val="nil"/>
              <w:bottom w:val="single" w:sz="6" w:space="0" w:color="auto"/>
              <w:right w:val="single" w:sz="6" w:space="0" w:color="000000" w:themeColor="text1"/>
            </w:tcBorders>
            <w:vAlign w:val="center"/>
          </w:tcPr>
          <w:p w:rsidR="00E618D4" w:rsidRPr="00915A80" w:rsidRDefault="00E618D4" w:rsidP="00292866">
            <w:pPr>
              <w:jc w:val="center"/>
              <w:rPr>
                <w:rFonts w:ascii="Franklin Gothic Book" w:hAnsi="Franklin Gothic Book" w:cs="Calibri"/>
                <w:color w:val="000000"/>
              </w:rPr>
            </w:pPr>
          </w:p>
        </w:tc>
        <w:tc>
          <w:tcPr>
            <w:tcW w:w="532" w:type="pct"/>
            <w:tcBorders>
              <w:top w:val="nil"/>
              <w:bottom w:val="single" w:sz="6" w:space="0" w:color="auto"/>
              <w:right w:val="single" w:sz="6" w:space="0" w:color="000000" w:themeColor="text1"/>
            </w:tcBorders>
            <w:vAlign w:val="center"/>
          </w:tcPr>
          <w:p w:rsidR="00E618D4" w:rsidRPr="00915A80" w:rsidRDefault="00E618D4" w:rsidP="00292866">
            <w:pPr>
              <w:jc w:val="center"/>
              <w:rPr>
                <w:rFonts w:ascii="Franklin Gothic Book" w:hAnsi="Franklin Gothic Book" w:cs="Calibri"/>
                <w:color w:val="000000"/>
              </w:rPr>
            </w:pPr>
          </w:p>
        </w:tc>
        <w:tc>
          <w:tcPr>
            <w:tcW w:w="432" w:type="pct"/>
            <w:tcBorders>
              <w:top w:val="nil"/>
              <w:bottom w:val="single" w:sz="6" w:space="0" w:color="auto"/>
              <w:right w:val="single" w:sz="6" w:space="0" w:color="000000" w:themeColor="text1"/>
            </w:tcBorders>
            <w:vAlign w:val="center"/>
          </w:tcPr>
          <w:p w:rsidR="00E618D4" w:rsidRPr="00915A80" w:rsidRDefault="00E618D4" w:rsidP="00292866">
            <w:pPr>
              <w:jc w:val="center"/>
              <w:rPr>
                <w:rFonts w:ascii="Franklin Gothic Book" w:hAnsi="Franklin Gothic Book" w:cs="Calibri"/>
                <w:color w:val="000000"/>
              </w:rPr>
            </w:pPr>
          </w:p>
        </w:tc>
        <w:tc>
          <w:tcPr>
            <w:tcW w:w="532" w:type="pct"/>
            <w:tcBorders>
              <w:top w:val="nil"/>
              <w:bottom w:val="single" w:sz="6" w:space="0" w:color="auto"/>
              <w:right w:val="single" w:sz="6" w:space="0" w:color="000000" w:themeColor="text1"/>
            </w:tcBorders>
            <w:vAlign w:val="center"/>
          </w:tcPr>
          <w:p w:rsidR="00E618D4" w:rsidRPr="00915A80" w:rsidRDefault="00E618D4"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-36.27</w:t>
            </w:r>
          </w:p>
        </w:tc>
        <w:tc>
          <w:tcPr>
            <w:tcW w:w="471" w:type="pct"/>
            <w:tcBorders>
              <w:top w:val="nil"/>
              <w:bottom w:val="single" w:sz="6" w:space="0" w:color="auto"/>
              <w:right w:val="single" w:sz="6" w:space="0" w:color="000000" w:themeColor="text1"/>
            </w:tcBorders>
            <w:vAlign w:val="center"/>
          </w:tcPr>
          <w:p w:rsidR="00E618D4" w:rsidRPr="00915A80" w:rsidRDefault="00E618D4" w:rsidP="00292866">
            <w:pPr>
              <w:jc w:val="center"/>
              <w:rPr>
                <w:rFonts w:ascii="Franklin Gothic Book" w:hAnsi="Franklin Gothic Book" w:cs="Calibri"/>
                <w:color w:val="000000"/>
              </w:rPr>
            </w:pPr>
            <w:r w:rsidRPr="00915A80">
              <w:rPr>
                <w:rFonts w:ascii="Franklin Gothic Book" w:hAnsi="Franklin Gothic Book" w:cs="Calibri"/>
                <w:color w:val="000000"/>
                <w:sz w:val="20"/>
                <w:szCs w:val="20"/>
              </w:rPr>
              <w:t>-2.47</w:t>
            </w:r>
          </w:p>
        </w:tc>
      </w:tr>
      <w:tr w:rsidR="00F40FC0" w:rsidRPr="00915A80" w:rsidTr="00292866">
        <w:trPr>
          <w:trHeight w:val="289"/>
        </w:trPr>
        <w:tc>
          <w:tcPr>
            <w:tcW w:w="2001" w:type="pct"/>
            <w:tcBorders>
              <w:top w:val="single" w:sz="6" w:space="0" w:color="auto"/>
              <w:left w:val="single" w:sz="6" w:space="0" w:color="000000" w:themeColor="text1"/>
              <w:bottom w:val="nil"/>
            </w:tcBorders>
            <w:hideMark/>
          </w:tcPr>
          <w:p w:rsidR="00F40FC0" w:rsidRPr="00915A80" w:rsidRDefault="00F40FC0" w:rsidP="00F40FC0">
            <w:pPr>
              <w:keepNext/>
              <w:keepLines/>
              <w:spacing w:line="264" w:lineRule="auto"/>
              <w:ind w:left="90"/>
              <w:rPr>
                <w:rFonts w:ascii="Franklin Gothic Book" w:hAnsi="Franklin Gothic Book"/>
                <w:bCs/>
              </w:rPr>
            </w:pPr>
            <w:r w:rsidRPr="00915A80">
              <w:rPr>
                <w:rFonts w:ascii="Franklin Gothic Book" w:hAnsi="Franklin Gothic Book"/>
                <w:bCs/>
              </w:rPr>
              <w:t>Overall PY3 Estimate (RP)</w:t>
            </w:r>
          </w:p>
        </w:tc>
        <w:tc>
          <w:tcPr>
            <w:tcW w:w="1032" w:type="pct"/>
            <w:gridSpan w:val="2"/>
            <w:tcBorders>
              <w:top w:val="single" w:sz="6" w:space="0" w:color="auto"/>
              <w:bottom w:val="nil"/>
              <w:right w:val="single" w:sz="6" w:space="0" w:color="000000" w:themeColor="text1"/>
            </w:tcBorders>
            <w:vAlign w:val="center"/>
          </w:tcPr>
          <w:p w:rsidR="00F40FC0" w:rsidRPr="00915A80" w:rsidRDefault="00394DB7" w:rsidP="00292866">
            <w:pPr>
              <w:jc w:val="center"/>
              <w:rPr>
                <w:rFonts w:ascii="Franklin Gothic Book" w:hAnsi="Franklin Gothic Book" w:cs="Calibri"/>
                <w:color w:val="000000"/>
              </w:rPr>
            </w:pPr>
            <w:r w:rsidRPr="00915A80">
              <w:rPr>
                <w:rFonts w:ascii="Franklin Gothic Book" w:hAnsi="Franklin Gothic Book" w:cs="Calibri"/>
                <w:color w:val="000000"/>
              </w:rPr>
              <w:t>99</w:t>
            </w:r>
            <w:r w:rsidR="00535ECC" w:rsidRPr="00915A80">
              <w:rPr>
                <w:rFonts w:ascii="Franklin Gothic Book" w:hAnsi="Franklin Gothic Book" w:cs="Calibri"/>
                <w:color w:val="000000"/>
              </w:rPr>
              <w:t>7</w:t>
            </w:r>
            <w:r w:rsidRPr="00915A80">
              <w:rPr>
                <w:rFonts w:ascii="Franklin Gothic Book" w:hAnsi="Franklin Gothic Book" w:cs="Calibri"/>
                <w:color w:val="000000"/>
              </w:rPr>
              <w:t xml:space="preserve"> (7.5</w:t>
            </w:r>
            <w:r w:rsidR="00F40FC0" w:rsidRPr="00915A80">
              <w:rPr>
                <w:rFonts w:ascii="Franklin Gothic Book" w:hAnsi="Franklin Gothic Book" w:cs="Calibri"/>
                <w:color w:val="000000"/>
              </w:rPr>
              <w:t>%)</w:t>
            </w:r>
          </w:p>
        </w:tc>
        <w:tc>
          <w:tcPr>
            <w:tcW w:w="964" w:type="pct"/>
            <w:gridSpan w:val="2"/>
            <w:tcBorders>
              <w:top w:val="single" w:sz="6" w:space="0" w:color="auto"/>
              <w:bottom w:val="nil"/>
              <w:right w:val="single" w:sz="6" w:space="0" w:color="000000" w:themeColor="text1"/>
            </w:tcBorders>
            <w:vAlign w:val="center"/>
          </w:tcPr>
          <w:p w:rsidR="00F40FC0" w:rsidRPr="00915A80" w:rsidRDefault="00394DB7" w:rsidP="00292866">
            <w:pPr>
              <w:jc w:val="center"/>
              <w:rPr>
                <w:rFonts w:ascii="Franklin Gothic Book" w:hAnsi="Franklin Gothic Book" w:cs="Calibri"/>
                <w:color w:val="000000"/>
              </w:rPr>
            </w:pPr>
            <w:r w:rsidRPr="00915A80">
              <w:rPr>
                <w:rFonts w:ascii="Franklin Gothic Book" w:hAnsi="Franklin Gothic Book" w:cs="Calibri"/>
                <w:color w:val="000000"/>
              </w:rPr>
              <w:t>980 (7.4%)</w:t>
            </w:r>
          </w:p>
        </w:tc>
        <w:tc>
          <w:tcPr>
            <w:tcW w:w="1003" w:type="pct"/>
            <w:gridSpan w:val="2"/>
            <w:tcBorders>
              <w:top w:val="single" w:sz="6" w:space="0" w:color="auto"/>
              <w:bottom w:val="nil"/>
              <w:right w:val="single" w:sz="6" w:space="0" w:color="000000" w:themeColor="text1"/>
            </w:tcBorders>
            <w:vAlign w:val="center"/>
          </w:tcPr>
          <w:p w:rsidR="00F40FC0" w:rsidRPr="00915A80" w:rsidRDefault="00394DB7" w:rsidP="00292866">
            <w:pPr>
              <w:jc w:val="center"/>
              <w:rPr>
                <w:rFonts w:ascii="Franklin Gothic Book" w:hAnsi="Franklin Gothic Book" w:cs="Calibri"/>
                <w:color w:val="000000"/>
              </w:rPr>
            </w:pPr>
            <w:r w:rsidRPr="00915A80">
              <w:rPr>
                <w:rFonts w:ascii="Franklin Gothic Book" w:hAnsi="Franklin Gothic Book" w:cs="Calibri"/>
                <w:color w:val="000000"/>
              </w:rPr>
              <w:t>1,127 (9.6%)</w:t>
            </w:r>
          </w:p>
        </w:tc>
      </w:tr>
      <w:tr w:rsidR="00F40FC0" w:rsidRPr="00915A80" w:rsidTr="00292866">
        <w:trPr>
          <w:trHeight w:val="289"/>
        </w:trPr>
        <w:tc>
          <w:tcPr>
            <w:tcW w:w="2001" w:type="pct"/>
            <w:tcBorders>
              <w:top w:val="nil"/>
              <w:left w:val="single" w:sz="6" w:space="0" w:color="000000" w:themeColor="text1"/>
              <w:bottom w:val="nil"/>
            </w:tcBorders>
            <w:hideMark/>
          </w:tcPr>
          <w:p w:rsidR="00F40FC0" w:rsidRPr="00915A80" w:rsidRDefault="00F40FC0" w:rsidP="00F40FC0">
            <w:pPr>
              <w:keepNext/>
              <w:keepLines/>
              <w:spacing w:line="264" w:lineRule="auto"/>
              <w:ind w:left="90"/>
              <w:rPr>
                <w:rFonts w:ascii="Franklin Gothic Book" w:hAnsi="Franklin Gothic Book"/>
                <w:bCs/>
              </w:rPr>
            </w:pPr>
            <w:r w:rsidRPr="00915A80">
              <w:rPr>
                <w:rFonts w:ascii="Franklin Gothic Book" w:hAnsi="Franklin Gothic Book"/>
                <w:bCs/>
              </w:rPr>
              <w:t>Refrigerator Estimate (RP)</w:t>
            </w:r>
          </w:p>
        </w:tc>
        <w:tc>
          <w:tcPr>
            <w:tcW w:w="1032" w:type="pct"/>
            <w:gridSpan w:val="2"/>
            <w:tcBorders>
              <w:top w:val="nil"/>
              <w:bottom w:val="nil"/>
              <w:right w:val="single" w:sz="6" w:space="0" w:color="000000" w:themeColor="text1"/>
            </w:tcBorders>
            <w:vAlign w:val="center"/>
          </w:tcPr>
          <w:p w:rsidR="00F40FC0" w:rsidRPr="00915A80" w:rsidRDefault="00612235" w:rsidP="00292866">
            <w:pPr>
              <w:jc w:val="center"/>
              <w:rPr>
                <w:rFonts w:ascii="Franklin Gothic Book" w:hAnsi="Franklin Gothic Book" w:cs="Calibri"/>
                <w:color w:val="000000"/>
              </w:rPr>
            </w:pPr>
            <w:r w:rsidRPr="00915A80">
              <w:rPr>
                <w:rFonts w:ascii="Franklin Gothic Book" w:hAnsi="Franklin Gothic Book" w:cs="Calibri"/>
                <w:color w:val="000000"/>
              </w:rPr>
              <w:t>95</w:t>
            </w:r>
            <w:r w:rsidR="00535ECC" w:rsidRPr="00915A80">
              <w:rPr>
                <w:rFonts w:ascii="Franklin Gothic Book" w:hAnsi="Franklin Gothic Book" w:cs="Calibri"/>
                <w:color w:val="000000"/>
              </w:rPr>
              <w:t>6</w:t>
            </w:r>
            <w:r w:rsidRPr="00915A80">
              <w:rPr>
                <w:rFonts w:ascii="Franklin Gothic Book" w:hAnsi="Franklin Gothic Book" w:cs="Calibri"/>
                <w:color w:val="000000"/>
              </w:rPr>
              <w:t xml:space="preserve"> (8.4%)</w:t>
            </w:r>
          </w:p>
        </w:tc>
        <w:tc>
          <w:tcPr>
            <w:tcW w:w="964" w:type="pct"/>
            <w:gridSpan w:val="2"/>
            <w:tcBorders>
              <w:top w:val="nil"/>
              <w:bottom w:val="nil"/>
              <w:right w:val="single" w:sz="6" w:space="0" w:color="000000" w:themeColor="text1"/>
            </w:tcBorders>
            <w:vAlign w:val="center"/>
          </w:tcPr>
          <w:p w:rsidR="00F40FC0" w:rsidRPr="00915A80" w:rsidRDefault="009D6D7F" w:rsidP="00292866">
            <w:pPr>
              <w:jc w:val="center"/>
              <w:rPr>
                <w:rFonts w:ascii="Franklin Gothic Book" w:hAnsi="Franklin Gothic Book" w:cs="Calibri"/>
                <w:color w:val="000000"/>
              </w:rPr>
            </w:pPr>
            <w:r w:rsidRPr="00915A80">
              <w:rPr>
                <w:rFonts w:ascii="Franklin Gothic Book" w:hAnsi="Franklin Gothic Book" w:cs="Calibri"/>
                <w:color w:val="000000"/>
              </w:rPr>
              <w:t>937 (8.4%)</w:t>
            </w:r>
          </w:p>
        </w:tc>
        <w:tc>
          <w:tcPr>
            <w:tcW w:w="1003" w:type="pct"/>
            <w:gridSpan w:val="2"/>
            <w:tcBorders>
              <w:top w:val="nil"/>
              <w:bottom w:val="nil"/>
              <w:right w:val="single" w:sz="6" w:space="0" w:color="000000" w:themeColor="text1"/>
            </w:tcBorders>
            <w:vAlign w:val="center"/>
          </w:tcPr>
          <w:p w:rsidR="00F40FC0" w:rsidRPr="00915A80" w:rsidRDefault="000949AA" w:rsidP="00292866">
            <w:pPr>
              <w:jc w:val="center"/>
              <w:rPr>
                <w:rFonts w:ascii="Franklin Gothic Book" w:hAnsi="Franklin Gothic Book" w:cs="Calibri"/>
                <w:color w:val="000000"/>
              </w:rPr>
            </w:pPr>
            <w:r w:rsidRPr="00915A80">
              <w:rPr>
                <w:rFonts w:ascii="Franklin Gothic Book" w:hAnsi="Franklin Gothic Book" w:cs="Calibri"/>
                <w:color w:val="000000"/>
              </w:rPr>
              <w:t>1,081 (10.2%)</w:t>
            </w:r>
          </w:p>
        </w:tc>
      </w:tr>
      <w:tr w:rsidR="00F40FC0" w:rsidRPr="00915A80" w:rsidTr="00292866">
        <w:trPr>
          <w:trHeight w:val="289"/>
        </w:trPr>
        <w:tc>
          <w:tcPr>
            <w:tcW w:w="2001" w:type="pct"/>
            <w:tcBorders>
              <w:top w:val="nil"/>
              <w:left w:val="single" w:sz="6" w:space="0" w:color="000000" w:themeColor="text1"/>
              <w:bottom w:val="single" w:sz="6" w:space="0" w:color="000000" w:themeColor="text1"/>
            </w:tcBorders>
            <w:hideMark/>
          </w:tcPr>
          <w:p w:rsidR="00F40FC0" w:rsidRPr="00915A80" w:rsidRDefault="00F40FC0" w:rsidP="00F40FC0">
            <w:pPr>
              <w:keepNext/>
              <w:keepLines/>
              <w:spacing w:line="264" w:lineRule="auto"/>
              <w:ind w:left="90"/>
              <w:rPr>
                <w:rFonts w:ascii="Franklin Gothic Book" w:hAnsi="Franklin Gothic Book"/>
                <w:bCs/>
              </w:rPr>
            </w:pPr>
            <w:r w:rsidRPr="00915A80">
              <w:rPr>
                <w:rFonts w:ascii="Franklin Gothic Book" w:hAnsi="Franklin Gothic Book"/>
                <w:bCs/>
              </w:rPr>
              <w:t>Freezer Estimate (RP)</w:t>
            </w:r>
          </w:p>
        </w:tc>
        <w:tc>
          <w:tcPr>
            <w:tcW w:w="1032" w:type="pct"/>
            <w:gridSpan w:val="2"/>
            <w:tcBorders>
              <w:top w:val="nil"/>
              <w:bottom w:val="single" w:sz="6" w:space="0" w:color="000000" w:themeColor="text1"/>
              <w:right w:val="single" w:sz="6" w:space="0" w:color="000000" w:themeColor="text1"/>
            </w:tcBorders>
            <w:vAlign w:val="center"/>
          </w:tcPr>
          <w:p w:rsidR="00F40FC0" w:rsidRPr="00915A80" w:rsidRDefault="00612235" w:rsidP="00292866">
            <w:pPr>
              <w:jc w:val="center"/>
              <w:rPr>
                <w:rFonts w:ascii="Franklin Gothic Book" w:hAnsi="Franklin Gothic Book" w:cs="Calibri"/>
                <w:color w:val="000000"/>
              </w:rPr>
            </w:pPr>
            <w:r w:rsidRPr="00915A80">
              <w:rPr>
                <w:rFonts w:ascii="Franklin Gothic Book" w:hAnsi="Franklin Gothic Book" w:cs="Calibri"/>
                <w:color w:val="000000"/>
              </w:rPr>
              <w:t>1,23</w:t>
            </w:r>
            <w:r w:rsidR="00535ECC" w:rsidRPr="00915A80">
              <w:rPr>
                <w:rFonts w:ascii="Franklin Gothic Book" w:hAnsi="Franklin Gothic Book" w:cs="Calibri"/>
                <w:color w:val="000000"/>
              </w:rPr>
              <w:t>2</w:t>
            </w:r>
            <w:r w:rsidRPr="00915A80">
              <w:rPr>
                <w:rFonts w:ascii="Franklin Gothic Book" w:hAnsi="Franklin Gothic Book" w:cs="Calibri"/>
                <w:color w:val="000000"/>
              </w:rPr>
              <w:t xml:space="preserve"> (11.5%)</w:t>
            </w:r>
          </w:p>
        </w:tc>
        <w:tc>
          <w:tcPr>
            <w:tcW w:w="964" w:type="pct"/>
            <w:gridSpan w:val="2"/>
            <w:tcBorders>
              <w:top w:val="nil"/>
              <w:bottom w:val="single" w:sz="6" w:space="0" w:color="000000" w:themeColor="text1"/>
              <w:right w:val="single" w:sz="6" w:space="0" w:color="000000" w:themeColor="text1"/>
            </w:tcBorders>
            <w:vAlign w:val="center"/>
          </w:tcPr>
          <w:p w:rsidR="00F40FC0" w:rsidRPr="00915A80" w:rsidRDefault="009D6D7F" w:rsidP="00292866">
            <w:pPr>
              <w:jc w:val="center"/>
              <w:rPr>
                <w:rFonts w:ascii="Franklin Gothic Book" w:hAnsi="Franklin Gothic Book" w:cs="Calibri"/>
                <w:color w:val="000000"/>
              </w:rPr>
            </w:pPr>
            <w:r w:rsidRPr="00915A80">
              <w:rPr>
                <w:rFonts w:ascii="Franklin Gothic Book" w:hAnsi="Franklin Gothic Book" w:cs="Calibri"/>
                <w:color w:val="000000"/>
              </w:rPr>
              <w:t>1,220 (11.8%)</w:t>
            </w:r>
          </w:p>
        </w:tc>
        <w:tc>
          <w:tcPr>
            <w:tcW w:w="1003" w:type="pct"/>
            <w:gridSpan w:val="2"/>
            <w:tcBorders>
              <w:top w:val="nil"/>
              <w:bottom w:val="single" w:sz="6" w:space="0" w:color="000000" w:themeColor="text1"/>
              <w:right w:val="single" w:sz="6" w:space="0" w:color="000000" w:themeColor="text1"/>
            </w:tcBorders>
            <w:vAlign w:val="center"/>
          </w:tcPr>
          <w:p w:rsidR="00F40FC0" w:rsidRPr="00915A80" w:rsidRDefault="000949AA" w:rsidP="00292866">
            <w:pPr>
              <w:jc w:val="center"/>
              <w:rPr>
                <w:rFonts w:ascii="Franklin Gothic Book" w:hAnsi="Franklin Gothic Book" w:cs="Calibri"/>
                <w:color w:val="000000"/>
              </w:rPr>
            </w:pPr>
            <w:r w:rsidRPr="00915A80">
              <w:rPr>
                <w:rFonts w:ascii="Franklin Gothic Book" w:hAnsi="Franklin Gothic Book" w:cs="Calibri"/>
                <w:color w:val="000000"/>
              </w:rPr>
              <w:t>1,340 (12.1%)</w:t>
            </w:r>
          </w:p>
        </w:tc>
      </w:tr>
    </w:tbl>
    <w:p w:rsidR="00F23D7F" w:rsidRPr="00915A80" w:rsidRDefault="00F23D7F" w:rsidP="009B0019">
      <w:pPr>
        <w:rPr>
          <w:rStyle w:val="Strong"/>
          <w:rFonts w:ascii="Franklin Gothic Book" w:hAnsi="Franklin Gothic Book"/>
          <w:color w:val="002060"/>
          <w:sz w:val="28"/>
        </w:rPr>
      </w:pPr>
    </w:p>
    <w:p w:rsidR="00F23D7F" w:rsidRPr="00915A80" w:rsidRDefault="00F23D7F" w:rsidP="009B0019">
      <w:pPr>
        <w:rPr>
          <w:rFonts w:ascii="Franklin Gothic Book" w:hAnsi="Franklin Gothic Book"/>
        </w:rPr>
        <w:sectPr w:rsidR="00F23D7F" w:rsidRPr="00915A80" w:rsidSect="00073440">
          <w:pgSz w:w="15840" w:h="12240" w:orient="landscape" w:code="1"/>
          <w:pgMar w:top="1440" w:right="1080" w:bottom="1440" w:left="1440" w:header="720" w:footer="720" w:gutter="0"/>
          <w:cols w:space="720"/>
          <w:docGrid w:linePitch="360"/>
        </w:sectPr>
      </w:pPr>
    </w:p>
    <w:p w:rsidR="009B0019" w:rsidRPr="00915A80" w:rsidRDefault="00BC14CD" w:rsidP="009B0019">
      <w:pPr>
        <w:keepNext/>
        <w:rPr>
          <w:rFonts w:ascii="Franklin Gothic Book" w:hAnsi="Franklin Gothic Book"/>
        </w:rPr>
      </w:pPr>
      <w:r>
        <w:rPr>
          <w:rFonts w:ascii="Franklin Gothic Book" w:hAnsi="Franklin Gothic Book"/>
        </w:rPr>
        <w:lastRenderedPageBreak/>
        <w:t>Gross savings results of the</w:t>
      </w:r>
      <w:r w:rsidR="009B0019" w:rsidRPr="00915A80">
        <w:rPr>
          <w:rFonts w:ascii="Franklin Gothic Book" w:hAnsi="Franklin Gothic Book"/>
        </w:rPr>
        <w:t xml:space="preserve"> models </w:t>
      </w:r>
      <w:r>
        <w:rPr>
          <w:rFonts w:ascii="Franklin Gothic Book" w:hAnsi="Franklin Gothic Book"/>
        </w:rPr>
        <w:t xml:space="preserve">tested </w:t>
      </w:r>
      <w:r w:rsidR="009B0019" w:rsidRPr="00915A80">
        <w:rPr>
          <w:rFonts w:ascii="Franklin Gothic Book" w:hAnsi="Franklin Gothic Book"/>
        </w:rPr>
        <w:t xml:space="preserve">are fairly consistent across </w:t>
      </w:r>
      <w:r w:rsidR="00356F16" w:rsidRPr="00915A80">
        <w:rPr>
          <w:rFonts w:ascii="Franklin Gothic Book" w:hAnsi="Franklin Gothic Book"/>
        </w:rPr>
        <w:t>program years for each model</w:t>
      </w:r>
      <w:r w:rsidR="009B0019" w:rsidRPr="00915A80">
        <w:rPr>
          <w:rFonts w:ascii="Franklin Gothic Book" w:hAnsi="Franklin Gothic Book"/>
        </w:rPr>
        <w:t>,</w:t>
      </w:r>
      <w:r w:rsidR="00356F16" w:rsidRPr="00915A80">
        <w:rPr>
          <w:rFonts w:ascii="Franklin Gothic Book" w:hAnsi="Franklin Gothic Book"/>
        </w:rPr>
        <w:t xml:space="preserve"> though there is some variation across models. All estimates from </w:t>
      </w:r>
      <w:r w:rsidR="00356F16" w:rsidRPr="00767B00">
        <w:rPr>
          <w:rFonts w:ascii="Franklin Gothic Book" w:hAnsi="Franklin Gothic Book"/>
          <w:i/>
        </w:rPr>
        <w:t>in situ</w:t>
      </w:r>
      <w:r w:rsidR="00356F16" w:rsidRPr="00915A80">
        <w:rPr>
          <w:rFonts w:ascii="Franklin Gothic Book" w:hAnsi="Franklin Gothic Book"/>
        </w:rPr>
        <w:t xml:space="preserve"> models are lower than estimates reported in PY1-PY3 (first row).</w:t>
      </w:r>
    </w:p>
    <w:p w:rsidR="00476907" w:rsidRPr="00915A80" w:rsidRDefault="00476907" w:rsidP="00533CE1">
      <w:pPr>
        <w:pStyle w:val="Caption"/>
        <w:keepLines/>
      </w:pPr>
      <w:bookmarkStart w:id="11" w:name="_Ref323897058"/>
      <w:r w:rsidRPr="00915A80">
        <w:t xml:space="preserve">Table </w:t>
      </w:r>
      <w:r w:rsidR="00696485" w:rsidRPr="00915A80">
        <w:fldChar w:fldCharType="begin"/>
      </w:r>
      <w:r w:rsidRPr="00915A80">
        <w:instrText xml:space="preserve"> SEQ Table \* ARABIC </w:instrText>
      </w:r>
      <w:r w:rsidR="00696485" w:rsidRPr="00915A80">
        <w:fldChar w:fldCharType="separate"/>
      </w:r>
      <w:r w:rsidR="00686621" w:rsidRPr="00915A80">
        <w:rPr>
          <w:noProof/>
        </w:rPr>
        <w:t>11</w:t>
      </w:r>
      <w:r w:rsidR="00696485" w:rsidRPr="00915A80">
        <w:fldChar w:fldCharType="end"/>
      </w:r>
      <w:bookmarkEnd w:id="11"/>
      <w:r w:rsidRPr="00915A80">
        <w:t xml:space="preserve">. Average Annual UEC </w:t>
      </w:r>
      <w:r w:rsidR="00CD5714" w:rsidRPr="00915A80">
        <w:t>Using California Lab-Based M</w:t>
      </w:r>
      <w:r w:rsidRPr="00915A80">
        <w:t xml:space="preserve">etering </w:t>
      </w:r>
      <w:r w:rsidR="00CD5714" w:rsidRPr="00915A80">
        <w:t>C</w:t>
      </w:r>
      <w:r w:rsidRPr="00915A80">
        <w:t xml:space="preserve">oefficients vs. </w:t>
      </w:r>
      <w:r w:rsidR="00CD5714" w:rsidRPr="00915A80">
        <w:br/>
      </w:r>
      <w:r w:rsidRPr="00915A80">
        <w:t xml:space="preserve">ComEd </w:t>
      </w:r>
      <w:r w:rsidRPr="00915A80">
        <w:rPr>
          <w:i/>
        </w:rPr>
        <w:t xml:space="preserve">in situ </w:t>
      </w:r>
      <w:r w:rsidR="00CD5714" w:rsidRPr="00915A80">
        <w:t>M</w:t>
      </w:r>
      <w:r w:rsidRPr="00915A80">
        <w:t xml:space="preserve">etering </w:t>
      </w:r>
      <w:r w:rsidR="00CD5714" w:rsidRPr="00915A80">
        <w:t>C</w:t>
      </w:r>
      <w:r w:rsidRPr="00915A80">
        <w:t xml:space="preserve">oefficients </w:t>
      </w:r>
      <w:r w:rsidR="00CD5714" w:rsidRPr="00915A80">
        <w:t>(</w:t>
      </w:r>
      <w:r w:rsidRPr="00915A80">
        <w:t>for same specification</w:t>
      </w:r>
      <w:r w:rsidR="00CD5714" w:rsidRPr="00915A80">
        <w:t>)</w:t>
      </w:r>
    </w:p>
    <w:tbl>
      <w:tblPr>
        <w:tblStyle w:val="ODCTable"/>
        <w:tblW w:w="9590" w:type="dxa"/>
        <w:tblLayout w:type="fixed"/>
        <w:tblLook w:val="04A0"/>
      </w:tblPr>
      <w:tblGrid>
        <w:gridCol w:w="4615"/>
        <w:gridCol w:w="1710"/>
        <w:gridCol w:w="1620"/>
        <w:gridCol w:w="1645"/>
      </w:tblGrid>
      <w:tr w:rsidR="00476907" w:rsidRPr="00915A80" w:rsidTr="00BA3926">
        <w:trPr>
          <w:cnfStyle w:val="100000000000"/>
          <w:trHeight w:val="170"/>
        </w:trPr>
        <w:tc>
          <w:tcPr>
            <w:cnfStyle w:val="001000000000"/>
            <w:tcW w:w="4615" w:type="dxa"/>
            <w:shd w:val="clear" w:color="auto" w:fill="D9D9D9" w:themeFill="background1" w:themeFillShade="D9"/>
            <w:noWrap/>
            <w:hideMark/>
          </w:tcPr>
          <w:p w:rsidR="00476907" w:rsidRPr="00915A80" w:rsidRDefault="00476907" w:rsidP="00533CE1">
            <w:pPr>
              <w:keepNext/>
              <w:keepLines/>
              <w:spacing w:after="40"/>
              <w:rPr>
                <w:rFonts w:cs="Calibri"/>
                <w:b/>
                <w:bCs/>
                <w:color w:val="000000"/>
                <w:sz w:val="22"/>
                <w:szCs w:val="22"/>
              </w:rPr>
            </w:pPr>
          </w:p>
        </w:tc>
        <w:tc>
          <w:tcPr>
            <w:tcW w:w="1710" w:type="dxa"/>
            <w:shd w:val="clear" w:color="auto" w:fill="D9D9D9" w:themeFill="background1" w:themeFillShade="D9"/>
            <w:noWrap/>
            <w:hideMark/>
          </w:tcPr>
          <w:p w:rsidR="00476907" w:rsidRPr="00915A80" w:rsidRDefault="00476907" w:rsidP="00533CE1">
            <w:pPr>
              <w:keepNext/>
              <w:keepLines/>
              <w:spacing w:after="40"/>
              <w:jc w:val="center"/>
              <w:cnfStyle w:val="100000000000"/>
              <w:rPr>
                <w:rFonts w:cs="Calibri"/>
                <w:b/>
                <w:bCs/>
                <w:color w:val="000000"/>
                <w:sz w:val="22"/>
                <w:szCs w:val="22"/>
              </w:rPr>
            </w:pPr>
            <w:r w:rsidRPr="00915A80">
              <w:rPr>
                <w:rFonts w:cs="Calibri"/>
                <w:b/>
                <w:bCs/>
                <w:color w:val="000000"/>
                <w:sz w:val="22"/>
                <w:szCs w:val="22"/>
              </w:rPr>
              <w:t>PY1</w:t>
            </w:r>
          </w:p>
        </w:tc>
        <w:tc>
          <w:tcPr>
            <w:tcW w:w="1620" w:type="dxa"/>
            <w:shd w:val="clear" w:color="auto" w:fill="D9D9D9" w:themeFill="background1" w:themeFillShade="D9"/>
          </w:tcPr>
          <w:p w:rsidR="00476907" w:rsidRPr="00915A80" w:rsidRDefault="00476907" w:rsidP="00533CE1">
            <w:pPr>
              <w:keepNext/>
              <w:keepLines/>
              <w:spacing w:after="40"/>
              <w:jc w:val="center"/>
              <w:cnfStyle w:val="100000000000"/>
              <w:rPr>
                <w:rFonts w:cs="Calibri"/>
                <w:b/>
                <w:bCs/>
                <w:color w:val="000000"/>
                <w:sz w:val="22"/>
                <w:szCs w:val="22"/>
              </w:rPr>
            </w:pPr>
            <w:r w:rsidRPr="00915A80">
              <w:rPr>
                <w:rFonts w:cs="Calibri"/>
                <w:b/>
                <w:bCs/>
                <w:color w:val="000000"/>
                <w:sz w:val="22"/>
                <w:szCs w:val="22"/>
              </w:rPr>
              <w:t>PY2</w:t>
            </w:r>
          </w:p>
        </w:tc>
        <w:tc>
          <w:tcPr>
            <w:tcW w:w="1645" w:type="dxa"/>
            <w:shd w:val="clear" w:color="auto" w:fill="D9D9D9" w:themeFill="background1" w:themeFillShade="D9"/>
            <w:noWrap/>
            <w:hideMark/>
          </w:tcPr>
          <w:p w:rsidR="00476907" w:rsidRPr="00915A80" w:rsidRDefault="00476907" w:rsidP="00533CE1">
            <w:pPr>
              <w:keepNext/>
              <w:keepLines/>
              <w:spacing w:after="40"/>
              <w:jc w:val="center"/>
              <w:cnfStyle w:val="100000000000"/>
              <w:rPr>
                <w:rFonts w:cs="Calibri"/>
                <w:b/>
                <w:bCs/>
                <w:color w:val="000000"/>
                <w:sz w:val="22"/>
                <w:szCs w:val="22"/>
              </w:rPr>
            </w:pPr>
            <w:r w:rsidRPr="00915A80">
              <w:rPr>
                <w:rFonts w:cs="Calibri"/>
                <w:b/>
                <w:bCs/>
                <w:color w:val="000000"/>
                <w:sz w:val="22"/>
                <w:szCs w:val="22"/>
              </w:rPr>
              <w:t>PY3</w:t>
            </w:r>
          </w:p>
        </w:tc>
      </w:tr>
      <w:tr w:rsidR="00476907" w:rsidRPr="00915A80" w:rsidTr="00BA3926">
        <w:trPr>
          <w:trHeight w:val="56"/>
        </w:trPr>
        <w:tc>
          <w:tcPr>
            <w:cnfStyle w:val="001000000000"/>
            <w:tcW w:w="4615" w:type="dxa"/>
            <w:shd w:val="clear" w:color="auto" w:fill="DBE5F1" w:themeFill="accent1" w:themeFillTint="33"/>
            <w:noWrap/>
            <w:hideMark/>
          </w:tcPr>
          <w:p w:rsidR="00476907" w:rsidRPr="00915A80" w:rsidRDefault="00356F16" w:rsidP="00FC29D9">
            <w:pPr>
              <w:keepNext/>
              <w:keepLines/>
              <w:spacing w:after="40"/>
              <w:rPr>
                <w:rFonts w:cs="Calibri"/>
                <w:b/>
                <w:color w:val="000000"/>
                <w:szCs w:val="22"/>
              </w:rPr>
            </w:pPr>
            <w:r w:rsidRPr="00915A80">
              <w:rPr>
                <w:rFonts w:cs="Calibri"/>
                <w:b/>
                <w:color w:val="000000"/>
                <w:szCs w:val="22"/>
              </w:rPr>
              <w:t xml:space="preserve">Original California Lab-Based Model </w:t>
            </w:r>
            <w:r w:rsidRPr="00915A80">
              <w:rPr>
                <w:rFonts w:cs="Calibri"/>
                <w:b/>
                <w:i/>
                <w:color w:val="000000"/>
                <w:szCs w:val="22"/>
              </w:rPr>
              <w:t>(Reported)</w:t>
            </w:r>
          </w:p>
        </w:tc>
        <w:tc>
          <w:tcPr>
            <w:tcW w:w="1710" w:type="dxa"/>
            <w:shd w:val="clear" w:color="auto" w:fill="DBE5F1" w:themeFill="accent1" w:themeFillTint="33"/>
            <w:noWrap/>
            <w:hideMark/>
          </w:tcPr>
          <w:p w:rsidR="00476907" w:rsidRPr="00915A80" w:rsidRDefault="00476907" w:rsidP="00533CE1">
            <w:pPr>
              <w:keepNext/>
              <w:keepLines/>
              <w:spacing w:after="40"/>
              <w:jc w:val="center"/>
              <w:cnfStyle w:val="000000000000"/>
              <w:rPr>
                <w:rFonts w:cs="Calibri"/>
                <w:b/>
                <w:color w:val="000000"/>
                <w:szCs w:val="22"/>
              </w:rPr>
            </w:pPr>
          </w:p>
        </w:tc>
        <w:tc>
          <w:tcPr>
            <w:tcW w:w="1620" w:type="dxa"/>
            <w:shd w:val="clear" w:color="auto" w:fill="DBE5F1" w:themeFill="accent1" w:themeFillTint="33"/>
          </w:tcPr>
          <w:p w:rsidR="00476907" w:rsidRPr="00915A80" w:rsidRDefault="00476907" w:rsidP="00533CE1">
            <w:pPr>
              <w:keepNext/>
              <w:keepLines/>
              <w:spacing w:after="40"/>
              <w:jc w:val="center"/>
              <w:cnfStyle w:val="000000000000"/>
              <w:rPr>
                <w:rFonts w:cs="Calibri"/>
                <w:b/>
                <w:color w:val="000000"/>
                <w:szCs w:val="22"/>
              </w:rPr>
            </w:pPr>
          </w:p>
        </w:tc>
        <w:tc>
          <w:tcPr>
            <w:tcW w:w="1645" w:type="dxa"/>
            <w:shd w:val="clear" w:color="auto" w:fill="DBE5F1" w:themeFill="accent1" w:themeFillTint="33"/>
            <w:noWrap/>
            <w:vAlign w:val="bottom"/>
            <w:hideMark/>
          </w:tcPr>
          <w:p w:rsidR="00476907" w:rsidRPr="00915A80" w:rsidRDefault="00476907" w:rsidP="00533CE1">
            <w:pPr>
              <w:keepNext/>
              <w:keepLines/>
              <w:spacing w:after="40"/>
              <w:jc w:val="center"/>
              <w:cnfStyle w:val="000000000000"/>
              <w:rPr>
                <w:rFonts w:cs="Calibri"/>
                <w:b/>
                <w:color w:val="000000"/>
                <w:szCs w:val="22"/>
              </w:rPr>
            </w:pPr>
          </w:p>
        </w:tc>
      </w:tr>
      <w:tr w:rsidR="00476907" w:rsidRPr="00915A80" w:rsidTr="00BA3926">
        <w:trPr>
          <w:trHeight w:val="56"/>
        </w:trPr>
        <w:tc>
          <w:tcPr>
            <w:cnfStyle w:val="001000000000"/>
            <w:tcW w:w="4615" w:type="dxa"/>
            <w:noWrap/>
            <w:hideMark/>
          </w:tcPr>
          <w:p w:rsidR="00476907" w:rsidRPr="00915A80" w:rsidRDefault="00476907" w:rsidP="00533CE1">
            <w:pPr>
              <w:keepNext/>
              <w:keepLines/>
              <w:spacing w:after="40"/>
              <w:rPr>
                <w:rFonts w:cs="Calibri"/>
                <w:color w:val="000000"/>
                <w:szCs w:val="22"/>
              </w:rPr>
            </w:pPr>
            <w:r w:rsidRPr="00915A80">
              <w:rPr>
                <w:rFonts w:cs="Calibri"/>
                <w:color w:val="000000"/>
                <w:szCs w:val="22"/>
              </w:rPr>
              <w:t xml:space="preserve">     Weighted Average Annual kWh</w:t>
            </w:r>
            <w:r w:rsidRPr="00915A80">
              <w:rPr>
                <w:rStyle w:val="FootnoteReference"/>
                <w:rFonts w:cs="Calibri"/>
                <w:color w:val="000000"/>
                <w:szCs w:val="22"/>
              </w:rPr>
              <w:footnoteReference w:id="22"/>
            </w:r>
          </w:p>
        </w:tc>
        <w:tc>
          <w:tcPr>
            <w:tcW w:w="1710" w:type="dxa"/>
            <w:noWrap/>
            <w:hideMark/>
          </w:tcPr>
          <w:p w:rsidR="00476907" w:rsidRPr="00915A80" w:rsidRDefault="00476907" w:rsidP="00533CE1">
            <w:pPr>
              <w:keepNext/>
              <w:keepLines/>
              <w:spacing w:after="40"/>
              <w:jc w:val="center"/>
              <w:cnfStyle w:val="000000000000"/>
              <w:rPr>
                <w:rFonts w:cs="Calibri"/>
                <w:color w:val="000000"/>
                <w:szCs w:val="22"/>
              </w:rPr>
            </w:pPr>
            <w:r w:rsidRPr="00915A80">
              <w:rPr>
                <w:rFonts w:cs="Calibri"/>
                <w:color w:val="000000"/>
                <w:szCs w:val="22"/>
              </w:rPr>
              <w:t>1,929</w:t>
            </w:r>
          </w:p>
        </w:tc>
        <w:tc>
          <w:tcPr>
            <w:tcW w:w="1620" w:type="dxa"/>
          </w:tcPr>
          <w:p w:rsidR="00476907" w:rsidRPr="00915A80" w:rsidRDefault="00476907" w:rsidP="00533CE1">
            <w:pPr>
              <w:keepNext/>
              <w:keepLines/>
              <w:spacing w:after="40"/>
              <w:jc w:val="center"/>
              <w:cnfStyle w:val="000000000000"/>
              <w:rPr>
                <w:rFonts w:cs="Calibri"/>
                <w:color w:val="000000"/>
                <w:szCs w:val="22"/>
              </w:rPr>
            </w:pPr>
            <w:r w:rsidRPr="00915A80">
              <w:rPr>
                <w:rFonts w:cs="Calibri"/>
                <w:color w:val="000000"/>
                <w:szCs w:val="22"/>
              </w:rPr>
              <w:t>2,003</w:t>
            </w:r>
          </w:p>
        </w:tc>
        <w:tc>
          <w:tcPr>
            <w:tcW w:w="1645" w:type="dxa"/>
            <w:noWrap/>
            <w:vAlign w:val="bottom"/>
            <w:hideMark/>
          </w:tcPr>
          <w:p w:rsidR="00476907" w:rsidRPr="00915A80" w:rsidRDefault="00476907" w:rsidP="00533CE1">
            <w:pPr>
              <w:keepNext/>
              <w:keepLines/>
              <w:spacing w:after="40"/>
              <w:jc w:val="center"/>
              <w:cnfStyle w:val="000000000000"/>
              <w:rPr>
                <w:rFonts w:cs="Calibri"/>
                <w:color w:val="000000"/>
                <w:szCs w:val="22"/>
              </w:rPr>
            </w:pPr>
            <w:r w:rsidRPr="00915A80">
              <w:rPr>
                <w:rFonts w:cs="Calibri"/>
                <w:color w:val="000000"/>
                <w:szCs w:val="22"/>
              </w:rPr>
              <w:t>1,864</w:t>
            </w:r>
          </w:p>
        </w:tc>
      </w:tr>
      <w:tr w:rsidR="00476907" w:rsidRPr="00915A80" w:rsidTr="00BA3926">
        <w:trPr>
          <w:trHeight w:val="56"/>
        </w:trPr>
        <w:tc>
          <w:tcPr>
            <w:cnfStyle w:val="001000000000"/>
            <w:tcW w:w="4615" w:type="dxa"/>
            <w:shd w:val="clear" w:color="auto" w:fill="DBE5F1" w:themeFill="accent1" w:themeFillTint="33"/>
            <w:noWrap/>
            <w:hideMark/>
          </w:tcPr>
          <w:p w:rsidR="00476907" w:rsidRPr="00915A80" w:rsidRDefault="00FC29D9" w:rsidP="00533CE1">
            <w:pPr>
              <w:keepNext/>
              <w:keepLines/>
              <w:spacing w:after="40"/>
              <w:rPr>
                <w:rFonts w:cs="Calibri"/>
                <w:b/>
                <w:color w:val="000000"/>
                <w:szCs w:val="22"/>
              </w:rPr>
            </w:pPr>
            <w:r w:rsidRPr="00915A80">
              <w:rPr>
                <w:rFonts w:cs="Calibri"/>
                <w:b/>
                <w:color w:val="000000"/>
                <w:szCs w:val="22"/>
              </w:rPr>
              <w:t>Re-Estimation of California Lab-Based Model</w:t>
            </w:r>
          </w:p>
        </w:tc>
        <w:tc>
          <w:tcPr>
            <w:tcW w:w="1710" w:type="dxa"/>
            <w:shd w:val="clear" w:color="auto" w:fill="DBE5F1" w:themeFill="accent1" w:themeFillTint="33"/>
            <w:noWrap/>
            <w:hideMark/>
          </w:tcPr>
          <w:p w:rsidR="00476907" w:rsidRPr="00915A80" w:rsidRDefault="00476907" w:rsidP="00533CE1">
            <w:pPr>
              <w:keepNext/>
              <w:keepLines/>
              <w:spacing w:after="40"/>
              <w:jc w:val="center"/>
              <w:cnfStyle w:val="000000000000"/>
              <w:rPr>
                <w:rFonts w:cs="Calibri"/>
                <w:b/>
                <w:color w:val="000000"/>
                <w:szCs w:val="22"/>
              </w:rPr>
            </w:pPr>
          </w:p>
        </w:tc>
        <w:tc>
          <w:tcPr>
            <w:tcW w:w="1620" w:type="dxa"/>
            <w:shd w:val="clear" w:color="auto" w:fill="DBE5F1" w:themeFill="accent1" w:themeFillTint="33"/>
          </w:tcPr>
          <w:p w:rsidR="00476907" w:rsidRPr="00915A80" w:rsidRDefault="00476907" w:rsidP="00533CE1">
            <w:pPr>
              <w:keepNext/>
              <w:keepLines/>
              <w:spacing w:after="40"/>
              <w:jc w:val="center"/>
              <w:cnfStyle w:val="000000000000"/>
              <w:rPr>
                <w:rFonts w:cs="Calibri"/>
                <w:b/>
                <w:color w:val="000000"/>
                <w:szCs w:val="22"/>
              </w:rPr>
            </w:pPr>
          </w:p>
        </w:tc>
        <w:tc>
          <w:tcPr>
            <w:tcW w:w="1645" w:type="dxa"/>
            <w:shd w:val="clear" w:color="auto" w:fill="DBE5F1" w:themeFill="accent1" w:themeFillTint="33"/>
            <w:noWrap/>
            <w:vAlign w:val="bottom"/>
            <w:hideMark/>
          </w:tcPr>
          <w:p w:rsidR="00476907" w:rsidRPr="00915A80" w:rsidRDefault="00476907" w:rsidP="00533CE1">
            <w:pPr>
              <w:keepNext/>
              <w:keepLines/>
              <w:spacing w:after="40"/>
              <w:jc w:val="center"/>
              <w:cnfStyle w:val="000000000000"/>
              <w:rPr>
                <w:rFonts w:cs="Calibri"/>
                <w:b/>
                <w:color w:val="000000"/>
                <w:szCs w:val="22"/>
              </w:rPr>
            </w:pPr>
          </w:p>
        </w:tc>
      </w:tr>
      <w:tr w:rsidR="00476907" w:rsidRPr="00915A80" w:rsidTr="00BA3926">
        <w:trPr>
          <w:trHeight w:val="56"/>
        </w:trPr>
        <w:tc>
          <w:tcPr>
            <w:cnfStyle w:val="001000000000"/>
            <w:tcW w:w="4615" w:type="dxa"/>
            <w:noWrap/>
            <w:hideMark/>
          </w:tcPr>
          <w:p w:rsidR="00476907" w:rsidRPr="00915A80" w:rsidRDefault="00476907" w:rsidP="00533CE1">
            <w:pPr>
              <w:keepNext/>
              <w:keepLines/>
              <w:spacing w:after="40"/>
              <w:rPr>
                <w:rFonts w:cs="Calibri"/>
                <w:color w:val="000000"/>
                <w:szCs w:val="22"/>
              </w:rPr>
            </w:pPr>
            <w:r w:rsidRPr="00915A80">
              <w:rPr>
                <w:rFonts w:cs="Calibri"/>
                <w:color w:val="000000"/>
                <w:szCs w:val="22"/>
              </w:rPr>
              <w:t xml:space="preserve">      Weighted Average Annual kWh</w:t>
            </w:r>
          </w:p>
        </w:tc>
        <w:tc>
          <w:tcPr>
            <w:tcW w:w="1710" w:type="dxa"/>
            <w:noWrap/>
            <w:hideMark/>
          </w:tcPr>
          <w:p w:rsidR="00476907" w:rsidRPr="00915A80" w:rsidRDefault="00F0184D" w:rsidP="00533CE1">
            <w:pPr>
              <w:keepNext/>
              <w:keepLines/>
              <w:spacing w:after="40"/>
              <w:jc w:val="center"/>
              <w:cnfStyle w:val="000000000000"/>
              <w:rPr>
                <w:rFonts w:cs="Calibri"/>
                <w:color w:val="000000"/>
                <w:szCs w:val="22"/>
              </w:rPr>
            </w:pPr>
            <w:r w:rsidRPr="00915A80">
              <w:rPr>
                <w:rFonts w:cs="Calibri"/>
                <w:color w:val="000000"/>
                <w:szCs w:val="22"/>
              </w:rPr>
              <w:t>945</w:t>
            </w:r>
          </w:p>
        </w:tc>
        <w:tc>
          <w:tcPr>
            <w:tcW w:w="1620" w:type="dxa"/>
          </w:tcPr>
          <w:p w:rsidR="00476907" w:rsidRPr="00915A80" w:rsidRDefault="00F0184D" w:rsidP="00533CE1">
            <w:pPr>
              <w:keepNext/>
              <w:keepLines/>
              <w:spacing w:after="40"/>
              <w:jc w:val="center"/>
              <w:cnfStyle w:val="000000000000"/>
              <w:rPr>
                <w:rFonts w:cs="Calibri"/>
                <w:color w:val="000000"/>
                <w:szCs w:val="22"/>
              </w:rPr>
            </w:pPr>
            <w:r w:rsidRPr="00915A80">
              <w:rPr>
                <w:rFonts w:cs="Calibri"/>
                <w:color w:val="000000"/>
                <w:szCs w:val="22"/>
              </w:rPr>
              <w:t>902</w:t>
            </w:r>
          </w:p>
        </w:tc>
        <w:tc>
          <w:tcPr>
            <w:tcW w:w="1645" w:type="dxa"/>
            <w:noWrap/>
            <w:vAlign w:val="bottom"/>
            <w:hideMark/>
          </w:tcPr>
          <w:p w:rsidR="00476907" w:rsidRPr="00915A80" w:rsidRDefault="00F0184D" w:rsidP="00533CE1">
            <w:pPr>
              <w:keepNext/>
              <w:keepLines/>
              <w:spacing w:after="40"/>
              <w:jc w:val="center"/>
              <w:cnfStyle w:val="000000000000"/>
              <w:rPr>
                <w:rFonts w:cs="Calibri"/>
                <w:color w:val="000000"/>
                <w:szCs w:val="22"/>
              </w:rPr>
            </w:pPr>
            <w:r w:rsidRPr="00915A80">
              <w:rPr>
                <w:rFonts w:cs="Calibri"/>
                <w:color w:val="000000"/>
                <w:szCs w:val="22"/>
              </w:rPr>
              <w:t>956</w:t>
            </w:r>
          </w:p>
        </w:tc>
      </w:tr>
      <w:tr w:rsidR="00484548" w:rsidRPr="00915A80" w:rsidTr="00BA3926">
        <w:trPr>
          <w:trHeight w:val="56"/>
        </w:trPr>
        <w:tc>
          <w:tcPr>
            <w:cnfStyle w:val="001000000000"/>
            <w:tcW w:w="4615" w:type="dxa"/>
            <w:noWrap/>
            <w:hideMark/>
          </w:tcPr>
          <w:p w:rsidR="00484548" w:rsidRPr="00915A80" w:rsidRDefault="00484548" w:rsidP="00533CE1">
            <w:pPr>
              <w:keepNext/>
              <w:keepLines/>
              <w:spacing w:after="40"/>
              <w:rPr>
                <w:rFonts w:cs="Calibri"/>
                <w:color w:val="000000"/>
                <w:szCs w:val="22"/>
              </w:rPr>
            </w:pPr>
            <w:r w:rsidRPr="00915A80">
              <w:rPr>
                <w:rFonts w:cs="Calibri"/>
                <w:color w:val="000000"/>
                <w:szCs w:val="22"/>
              </w:rPr>
              <w:t xml:space="preserve">      Relative Precision</w:t>
            </w:r>
          </w:p>
        </w:tc>
        <w:tc>
          <w:tcPr>
            <w:tcW w:w="1710" w:type="dxa"/>
            <w:noWrap/>
            <w:vAlign w:val="bottom"/>
            <w:hideMark/>
          </w:tcPr>
          <w:p w:rsidR="00484548" w:rsidRPr="00915A80" w:rsidRDefault="00F0184D" w:rsidP="00533CE1">
            <w:pPr>
              <w:keepNext/>
              <w:keepLines/>
              <w:spacing w:after="40"/>
              <w:jc w:val="center"/>
              <w:cnfStyle w:val="000000000000"/>
              <w:rPr>
                <w:rFonts w:cs="Calibri"/>
                <w:color w:val="000000"/>
                <w:szCs w:val="22"/>
              </w:rPr>
            </w:pPr>
            <w:r w:rsidRPr="00915A80">
              <w:rPr>
                <w:rFonts w:cs="Calibri"/>
                <w:color w:val="000000"/>
                <w:szCs w:val="22"/>
              </w:rPr>
              <w:t>14.9%</w:t>
            </w:r>
          </w:p>
        </w:tc>
        <w:tc>
          <w:tcPr>
            <w:tcW w:w="1620" w:type="dxa"/>
            <w:vAlign w:val="bottom"/>
          </w:tcPr>
          <w:p w:rsidR="00484548" w:rsidRPr="00915A80" w:rsidRDefault="00F0184D" w:rsidP="00533CE1">
            <w:pPr>
              <w:keepNext/>
              <w:keepLines/>
              <w:spacing w:after="40"/>
              <w:jc w:val="center"/>
              <w:cnfStyle w:val="000000000000"/>
              <w:rPr>
                <w:rFonts w:cs="Calibri"/>
                <w:color w:val="000000"/>
                <w:szCs w:val="22"/>
              </w:rPr>
            </w:pPr>
            <w:r w:rsidRPr="00915A80">
              <w:rPr>
                <w:rFonts w:cs="Calibri"/>
                <w:color w:val="000000"/>
                <w:szCs w:val="22"/>
              </w:rPr>
              <w:t>15.0%</w:t>
            </w:r>
          </w:p>
        </w:tc>
        <w:tc>
          <w:tcPr>
            <w:tcW w:w="1645" w:type="dxa"/>
            <w:noWrap/>
            <w:vAlign w:val="bottom"/>
            <w:hideMark/>
          </w:tcPr>
          <w:p w:rsidR="00484548" w:rsidRPr="00915A80" w:rsidRDefault="00F0184D" w:rsidP="00533CE1">
            <w:pPr>
              <w:keepNext/>
              <w:keepLines/>
              <w:spacing w:after="40"/>
              <w:jc w:val="center"/>
              <w:cnfStyle w:val="000000000000"/>
              <w:rPr>
                <w:rFonts w:cs="Calibri"/>
                <w:color w:val="000000"/>
                <w:szCs w:val="22"/>
              </w:rPr>
            </w:pPr>
            <w:r w:rsidRPr="00915A80">
              <w:rPr>
                <w:rFonts w:cs="Calibri"/>
                <w:color w:val="000000"/>
                <w:szCs w:val="22"/>
              </w:rPr>
              <w:t>14.9%</w:t>
            </w:r>
          </w:p>
        </w:tc>
      </w:tr>
      <w:tr w:rsidR="00FC29D9" w:rsidRPr="00915A80" w:rsidTr="00BA3926">
        <w:trPr>
          <w:trHeight w:val="56"/>
        </w:trPr>
        <w:tc>
          <w:tcPr>
            <w:cnfStyle w:val="001000000000"/>
            <w:tcW w:w="4615" w:type="dxa"/>
            <w:shd w:val="clear" w:color="auto" w:fill="DBE5F1" w:themeFill="accent1" w:themeFillTint="33"/>
            <w:noWrap/>
            <w:hideMark/>
          </w:tcPr>
          <w:p w:rsidR="00FC29D9" w:rsidRPr="00915A80" w:rsidRDefault="00394DB7" w:rsidP="00533CE1">
            <w:pPr>
              <w:keepNext/>
              <w:keepLines/>
              <w:spacing w:after="40"/>
              <w:rPr>
                <w:rFonts w:cs="Calibri"/>
                <w:color w:val="000000"/>
              </w:rPr>
            </w:pPr>
            <w:r w:rsidRPr="00915A80">
              <w:rPr>
                <w:rFonts w:cs="Calibri"/>
                <w:b/>
                <w:color w:val="000000"/>
                <w:szCs w:val="22"/>
              </w:rPr>
              <w:t>Model A</w:t>
            </w:r>
          </w:p>
        </w:tc>
        <w:tc>
          <w:tcPr>
            <w:tcW w:w="1710" w:type="dxa"/>
            <w:shd w:val="clear" w:color="auto" w:fill="DBE5F1" w:themeFill="accent1" w:themeFillTint="33"/>
            <w:noWrap/>
            <w:hideMark/>
          </w:tcPr>
          <w:p w:rsidR="00FC29D9" w:rsidRPr="00915A80" w:rsidDel="004A764E" w:rsidRDefault="00FC29D9" w:rsidP="00533CE1">
            <w:pPr>
              <w:keepNext/>
              <w:keepLines/>
              <w:spacing w:after="40"/>
              <w:jc w:val="center"/>
              <w:cnfStyle w:val="000000000000"/>
              <w:rPr>
                <w:rFonts w:cs="Calibri"/>
                <w:color w:val="000000"/>
              </w:rPr>
            </w:pPr>
          </w:p>
        </w:tc>
        <w:tc>
          <w:tcPr>
            <w:tcW w:w="1620" w:type="dxa"/>
            <w:shd w:val="clear" w:color="auto" w:fill="DBE5F1" w:themeFill="accent1" w:themeFillTint="33"/>
          </w:tcPr>
          <w:p w:rsidR="00FC29D9" w:rsidRPr="00915A80" w:rsidDel="004A764E" w:rsidRDefault="00FC29D9" w:rsidP="00533CE1">
            <w:pPr>
              <w:keepNext/>
              <w:keepLines/>
              <w:spacing w:after="40"/>
              <w:jc w:val="center"/>
              <w:cnfStyle w:val="000000000000"/>
              <w:rPr>
                <w:rFonts w:cs="Calibri"/>
                <w:color w:val="000000"/>
              </w:rPr>
            </w:pPr>
          </w:p>
        </w:tc>
        <w:tc>
          <w:tcPr>
            <w:tcW w:w="1645" w:type="dxa"/>
            <w:shd w:val="clear" w:color="auto" w:fill="DBE5F1" w:themeFill="accent1" w:themeFillTint="33"/>
            <w:noWrap/>
            <w:vAlign w:val="bottom"/>
            <w:hideMark/>
          </w:tcPr>
          <w:p w:rsidR="00FC29D9" w:rsidRPr="00915A80" w:rsidRDefault="00FC29D9" w:rsidP="00533CE1">
            <w:pPr>
              <w:keepNext/>
              <w:keepLines/>
              <w:spacing w:after="40"/>
              <w:jc w:val="center"/>
              <w:cnfStyle w:val="000000000000"/>
              <w:rPr>
                <w:rFonts w:cs="Calibri"/>
                <w:color w:val="000000"/>
              </w:rPr>
            </w:pPr>
          </w:p>
        </w:tc>
      </w:tr>
      <w:tr w:rsidR="00FC29D9" w:rsidRPr="00915A80" w:rsidTr="00BA3926">
        <w:trPr>
          <w:trHeight w:val="56"/>
        </w:trPr>
        <w:tc>
          <w:tcPr>
            <w:cnfStyle w:val="001000000000"/>
            <w:tcW w:w="4615" w:type="dxa"/>
            <w:noWrap/>
            <w:hideMark/>
          </w:tcPr>
          <w:p w:rsidR="00FC29D9" w:rsidRPr="00915A80" w:rsidRDefault="00FC29D9" w:rsidP="00533CE1">
            <w:pPr>
              <w:keepNext/>
              <w:keepLines/>
              <w:spacing w:after="40"/>
              <w:rPr>
                <w:rFonts w:cs="Calibri"/>
                <w:color w:val="000000"/>
              </w:rPr>
            </w:pPr>
            <w:r w:rsidRPr="00915A80">
              <w:rPr>
                <w:rFonts w:cs="Calibri"/>
                <w:color w:val="000000"/>
                <w:szCs w:val="22"/>
              </w:rPr>
              <w:t xml:space="preserve">      Weighted Average Annual kWh</w:t>
            </w:r>
          </w:p>
        </w:tc>
        <w:tc>
          <w:tcPr>
            <w:tcW w:w="1710" w:type="dxa"/>
            <w:noWrap/>
            <w:hideMark/>
          </w:tcPr>
          <w:p w:rsidR="00FC29D9" w:rsidRPr="00915A80" w:rsidDel="004A764E" w:rsidRDefault="00BA3926" w:rsidP="00533CE1">
            <w:pPr>
              <w:keepNext/>
              <w:keepLines/>
              <w:spacing w:after="40"/>
              <w:jc w:val="center"/>
              <w:cnfStyle w:val="000000000000"/>
              <w:rPr>
                <w:rFonts w:cs="Calibri"/>
                <w:color w:val="000000"/>
              </w:rPr>
            </w:pPr>
            <w:r w:rsidRPr="00915A80">
              <w:rPr>
                <w:rFonts w:cs="Calibri"/>
                <w:color w:val="000000"/>
              </w:rPr>
              <w:t>1,038</w:t>
            </w:r>
          </w:p>
        </w:tc>
        <w:tc>
          <w:tcPr>
            <w:tcW w:w="1620" w:type="dxa"/>
          </w:tcPr>
          <w:p w:rsidR="00FC29D9" w:rsidRPr="00915A80" w:rsidDel="004A764E" w:rsidRDefault="00BA3926" w:rsidP="00533CE1">
            <w:pPr>
              <w:keepNext/>
              <w:keepLines/>
              <w:spacing w:after="40"/>
              <w:jc w:val="center"/>
              <w:cnfStyle w:val="000000000000"/>
              <w:rPr>
                <w:rFonts w:cs="Calibri"/>
                <w:color w:val="000000"/>
              </w:rPr>
            </w:pPr>
            <w:r w:rsidRPr="00915A80">
              <w:rPr>
                <w:rFonts w:cs="Calibri"/>
                <w:color w:val="000000"/>
              </w:rPr>
              <w:t>1,033</w:t>
            </w:r>
          </w:p>
        </w:tc>
        <w:tc>
          <w:tcPr>
            <w:tcW w:w="1645" w:type="dxa"/>
            <w:noWrap/>
            <w:vAlign w:val="bottom"/>
            <w:hideMark/>
          </w:tcPr>
          <w:p w:rsidR="00FC29D9" w:rsidRPr="00915A80" w:rsidRDefault="00BA3926" w:rsidP="00533CE1">
            <w:pPr>
              <w:keepNext/>
              <w:keepLines/>
              <w:spacing w:after="40"/>
              <w:jc w:val="center"/>
              <w:cnfStyle w:val="000000000000"/>
              <w:rPr>
                <w:rFonts w:cs="Calibri"/>
                <w:color w:val="000000"/>
              </w:rPr>
            </w:pPr>
            <w:r w:rsidRPr="00915A80">
              <w:rPr>
                <w:rFonts w:cs="Calibri"/>
                <w:color w:val="000000"/>
              </w:rPr>
              <w:t>1,088</w:t>
            </w:r>
          </w:p>
        </w:tc>
      </w:tr>
      <w:tr w:rsidR="00FC29D9" w:rsidRPr="00915A80" w:rsidTr="00BA3926">
        <w:trPr>
          <w:trHeight w:val="56"/>
        </w:trPr>
        <w:tc>
          <w:tcPr>
            <w:cnfStyle w:val="001000000000"/>
            <w:tcW w:w="4615" w:type="dxa"/>
            <w:noWrap/>
            <w:hideMark/>
          </w:tcPr>
          <w:p w:rsidR="00FC29D9" w:rsidRPr="00915A80" w:rsidRDefault="00FC29D9" w:rsidP="00533CE1">
            <w:pPr>
              <w:keepNext/>
              <w:keepLines/>
              <w:spacing w:after="40"/>
              <w:rPr>
                <w:rFonts w:cs="Calibri"/>
                <w:color w:val="000000"/>
              </w:rPr>
            </w:pPr>
            <w:r w:rsidRPr="00915A80">
              <w:rPr>
                <w:rFonts w:cs="Calibri"/>
                <w:color w:val="000000"/>
                <w:szCs w:val="22"/>
              </w:rPr>
              <w:t xml:space="preserve">      Relative Precision</w:t>
            </w:r>
          </w:p>
        </w:tc>
        <w:tc>
          <w:tcPr>
            <w:tcW w:w="1710" w:type="dxa"/>
            <w:noWrap/>
            <w:vAlign w:val="bottom"/>
            <w:hideMark/>
          </w:tcPr>
          <w:p w:rsidR="00FC29D9" w:rsidRPr="00915A80" w:rsidDel="004A764E" w:rsidRDefault="00BA3926" w:rsidP="00533CE1">
            <w:pPr>
              <w:keepNext/>
              <w:keepLines/>
              <w:spacing w:after="40"/>
              <w:jc w:val="center"/>
              <w:cnfStyle w:val="000000000000"/>
              <w:rPr>
                <w:rFonts w:cs="Calibri"/>
                <w:color w:val="000000"/>
              </w:rPr>
            </w:pPr>
            <w:r w:rsidRPr="00915A80">
              <w:rPr>
                <w:rFonts w:cs="Calibri"/>
                <w:color w:val="000000"/>
              </w:rPr>
              <w:t>8.0%</w:t>
            </w:r>
          </w:p>
        </w:tc>
        <w:tc>
          <w:tcPr>
            <w:tcW w:w="1620" w:type="dxa"/>
            <w:vAlign w:val="bottom"/>
          </w:tcPr>
          <w:p w:rsidR="00FC29D9" w:rsidRPr="00915A80" w:rsidDel="004A764E" w:rsidRDefault="00BA3926" w:rsidP="00533CE1">
            <w:pPr>
              <w:keepNext/>
              <w:keepLines/>
              <w:spacing w:after="40"/>
              <w:jc w:val="center"/>
              <w:cnfStyle w:val="000000000000"/>
              <w:rPr>
                <w:rFonts w:cs="Calibri"/>
                <w:color w:val="000000"/>
              </w:rPr>
            </w:pPr>
            <w:r w:rsidRPr="00915A80">
              <w:rPr>
                <w:rFonts w:cs="Calibri"/>
                <w:color w:val="000000"/>
              </w:rPr>
              <w:t>7.3%</w:t>
            </w:r>
          </w:p>
        </w:tc>
        <w:tc>
          <w:tcPr>
            <w:tcW w:w="1645" w:type="dxa"/>
            <w:noWrap/>
            <w:vAlign w:val="bottom"/>
            <w:hideMark/>
          </w:tcPr>
          <w:p w:rsidR="00FC29D9" w:rsidRPr="00915A80" w:rsidRDefault="00BA3926" w:rsidP="00533CE1">
            <w:pPr>
              <w:keepNext/>
              <w:keepLines/>
              <w:spacing w:after="40"/>
              <w:jc w:val="center"/>
              <w:cnfStyle w:val="000000000000"/>
              <w:rPr>
                <w:rFonts w:cs="Calibri"/>
                <w:color w:val="000000"/>
              </w:rPr>
            </w:pPr>
            <w:r w:rsidRPr="00915A80">
              <w:rPr>
                <w:rFonts w:cs="Calibri"/>
                <w:color w:val="000000"/>
              </w:rPr>
              <w:t>7.3%</w:t>
            </w:r>
          </w:p>
        </w:tc>
      </w:tr>
      <w:tr w:rsidR="00FC29D9" w:rsidRPr="00915A80" w:rsidTr="00BA3926">
        <w:trPr>
          <w:trHeight w:val="56"/>
        </w:trPr>
        <w:tc>
          <w:tcPr>
            <w:cnfStyle w:val="001000000000"/>
            <w:tcW w:w="4615" w:type="dxa"/>
            <w:shd w:val="clear" w:color="auto" w:fill="DBE5F1" w:themeFill="accent1" w:themeFillTint="33"/>
            <w:noWrap/>
            <w:hideMark/>
          </w:tcPr>
          <w:p w:rsidR="00FC29D9" w:rsidRPr="00915A80" w:rsidRDefault="00394DB7" w:rsidP="00533CE1">
            <w:pPr>
              <w:keepNext/>
              <w:keepLines/>
              <w:spacing w:after="40"/>
              <w:rPr>
                <w:rFonts w:cs="Calibri"/>
                <w:color w:val="000000"/>
              </w:rPr>
            </w:pPr>
            <w:r w:rsidRPr="00915A80">
              <w:rPr>
                <w:rFonts w:cs="Calibri"/>
                <w:b/>
                <w:color w:val="000000"/>
                <w:szCs w:val="22"/>
              </w:rPr>
              <w:t>Model B</w:t>
            </w:r>
            <w:r w:rsidR="00056C6B" w:rsidRPr="00915A80">
              <w:rPr>
                <w:rFonts w:cs="Calibri"/>
                <w:b/>
                <w:color w:val="000000"/>
                <w:szCs w:val="22"/>
              </w:rPr>
              <w:t xml:space="preserve"> (1990 dummy)</w:t>
            </w:r>
          </w:p>
        </w:tc>
        <w:tc>
          <w:tcPr>
            <w:tcW w:w="1710" w:type="dxa"/>
            <w:shd w:val="clear" w:color="auto" w:fill="DBE5F1" w:themeFill="accent1" w:themeFillTint="33"/>
            <w:noWrap/>
            <w:hideMark/>
          </w:tcPr>
          <w:p w:rsidR="00FC29D9" w:rsidRPr="00915A80" w:rsidDel="004A764E" w:rsidRDefault="00FC29D9" w:rsidP="00533CE1">
            <w:pPr>
              <w:keepNext/>
              <w:keepLines/>
              <w:spacing w:after="40"/>
              <w:jc w:val="center"/>
              <w:cnfStyle w:val="000000000000"/>
              <w:rPr>
                <w:rFonts w:cs="Calibri"/>
                <w:color w:val="000000"/>
              </w:rPr>
            </w:pPr>
          </w:p>
        </w:tc>
        <w:tc>
          <w:tcPr>
            <w:tcW w:w="1620" w:type="dxa"/>
            <w:shd w:val="clear" w:color="auto" w:fill="DBE5F1" w:themeFill="accent1" w:themeFillTint="33"/>
          </w:tcPr>
          <w:p w:rsidR="00FC29D9" w:rsidRPr="00915A80" w:rsidDel="004A764E" w:rsidRDefault="00FC29D9" w:rsidP="00533CE1">
            <w:pPr>
              <w:keepNext/>
              <w:keepLines/>
              <w:spacing w:after="40"/>
              <w:jc w:val="center"/>
              <w:cnfStyle w:val="000000000000"/>
              <w:rPr>
                <w:rFonts w:cs="Calibri"/>
                <w:color w:val="000000"/>
              </w:rPr>
            </w:pPr>
          </w:p>
        </w:tc>
        <w:tc>
          <w:tcPr>
            <w:tcW w:w="1645" w:type="dxa"/>
            <w:shd w:val="clear" w:color="auto" w:fill="DBE5F1" w:themeFill="accent1" w:themeFillTint="33"/>
            <w:noWrap/>
            <w:vAlign w:val="bottom"/>
            <w:hideMark/>
          </w:tcPr>
          <w:p w:rsidR="00FC29D9" w:rsidRPr="00915A80" w:rsidRDefault="00FC29D9" w:rsidP="00533CE1">
            <w:pPr>
              <w:keepNext/>
              <w:keepLines/>
              <w:spacing w:after="40"/>
              <w:jc w:val="center"/>
              <w:cnfStyle w:val="000000000000"/>
              <w:rPr>
                <w:rFonts w:cs="Calibri"/>
                <w:color w:val="000000"/>
              </w:rPr>
            </w:pPr>
          </w:p>
        </w:tc>
      </w:tr>
      <w:tr w:rsidR="00FC29D9" w:rsidRPr="00915A80" w:rsidTr="00BA3926">
        <w:trPr>
          <w:trHeight w:val="56"/>
        </w:trPr>
        <w:tc>
          <w:tcPr>
            <w:cnfStyle w:val="001000000000"/>
            <w:tcW w:w="4615" w:type="dxa"/>
            <w:noWrap/>
            <w:hideMark/>
          </w:tcPr>
          <w:p w:rsidR="00FC29D9" w:rsidRPr="00915A80" w:rsidRDefault="00FC29D9" w:rsidP="00533CE1">
            <w:pPr>
              <w:keepNext/>
              <w:keepLines/>
              <w:spacing w:after="40"/>
              <w:rPr>
                <w:rFonts w:cs="Calibri"/>
                <w:color w:val="000000"/>
              </w:rPr>
            </w:pPr>
            <w:r w:rsidRPr="00915A80">
              <w:rPr>
                <w:rFonts w:cs="Calibri"/>
                <w:color w:val="000000"/>
                <w:szCs w:val="22"/>
              </w:rPr>
              <w:t xml:space="preserve">      Weighted Average Annual kWh</w:t>
            </w:r>
          </w:p>
        </w:tc>
        <w:tc>
          <w:tcPr>
            <w:tcW w:w="1710" w:type="dxa"/>
            <w:noWrap/>
            <w:hideMark/>
          </w:tcPr>
          <w:p w:rsidR="00FC29D9" w:rsidRPr="00915A80" w:rsidDel="004A764E" w:rsidRDefault="00535ECC" w:rsidP="00533CE1">
            <w:pPr>
              <w:keepNext/>
              <w:keepLines/>
              <w:spacing w:after="40"/>
              <w:jc w:val="center"/>
              <w:cnfStyle w:val="000000000000"/>
              <w:rPr>
                <w:rFonts w:cs="Calibri"/>
                <w:color w:val="000000"/>
              </w:rPr>
            </w:pPr>
            <w:r w:rsidRPr="00915A80">
              <w:rPr>
                <w:rFonts w:cs="Calibri"/>
                <w:color w:val="000000"/>
              </w:rPr>
              <w:t>953</w:t>
            </w:r>
          </w:p>
        </w:tc>
        <w:tc>
          <w:tcPr>
            <w:tcW w:w="1620" w:type="dxa"/>
          </w:tcPr>
          <w:p w:rsidR="00FC29D9" w:rsidRPr="00915A80" w:rsidDel="004A764E" w:rsidRDefault="00535ECC" w:rsidP="00533CE1">
            <w:pPr>
              <w:keepNext/>
              <w:keepLines/>
              <w:spacing w:after="40"/>
              <w:jc w:val="center"/>
              <w:cnfStyle w:val="000000000000"/>
              <w:rPr>
                <w:rFonts w:cs="Calibri"/>
                <w:color w:val="000000"/>
              </w:rPr>
            </w:pPr>
            <w:r w:rsidRPr="00915A80">
              <w:rPr>
                <w:rFonts w:cs="Calibri"/>
                <w:color w:val="000000"/>
              </w:rPr>
              <w:t>933</w:t>
            </w:r>
          </w:p>
        </w:tc>
        <w:tc>
          <w:tcPr>
            <w:tcW w:w="1645" w:type="dxa"/>
            <w:noWrap/>
            <w:vAlign w:val="bottom"/>
            <w:hideMark/>
          </w:tcPr>
          <w:p w:rsidR="00FC29D9" w:rsidRPr="00915A80" w:rsidRDefault="00535ECC" w:rsidP="00533CE1">
            <w:pPr>
              <w:keepNext/>
              <w:keepLines/>
              <w:spacing w:after="40"/>
              <w:jc w:val="center"/>
              <w:cnfStyle w:val="000000000000"/>
              <w:rPr>
                <w:rFonts w:cs="Calibri"/>
                <w:color w:val="000000"/>
              </w:rPr>
            </w:pPr>
            <w:r w:rsidRPr="00915A80">
              <w:rPr>
                <w:rFonts w:cs="Calibri"/>
                <w:color w:val="000000"/>
              </w:rPr>
              <w:t>997</w:t>
            </w:r>
          </w:p>
        </w:tc>
      </w:tr>
      <w:tr w:rsidR="00FC29D9" w:rsidRPr="00915A80" w:rsidTr="00BA3926">
        <w:trPr>
          <w:trHeight w:val="56"/>
        </w:trPr>
        <w:tc>
          <w:tcPr>
            <w:cnfStyle w:val="001000000000"/>
            <w:tcW w:w="4615" w:type="dxa"/>
            <w:noWrap/>
            <w:hideMark/>
          </w:tcPr>
          <w:p w:rsidR="00FC29D9" w:rsidRPr="00915A80" w:rsidRDefault="00FC29D9" w:rsidP="00533CE1">
            <w:pPr>
              <w:keepNext/>
              <w:keepLines/>
              <w:spacing w:after="40"/>
              <w:rPr>
                <w:rFonts w:cs="Calibri"/>
                <w:color w:val="000000"/>
              </w:rPr>
            </w:pPr>
            <w:r w:rsidRPr="00915A80">
              <w:rPr>
                <w:rFonts w:cs="Calibri"/>
                <w:color w:val="000000"/>
                <w:szCs w:val="22"/>
              </w:rPr>
              <w:t xml:space="preserve">      Relative Precision</w:t>
            </w:r>
          </w:p>
        </w:tc>
        <w:tc>
          <w:tcPr>
            <w:tcW w:w="1710" w:type="dxa"/>
            <w:noWrap/>
            <w:vAlign w:val="bottom"/>
            <w:hideMark/>
          </w:tcPr>
          <w:p w:rsidR="00FC29D9" w:rsidRPr="00915A80" w:rsidDel="004A764E" w:rsidRDefault="00535ECC" w:rsidP="00533CE1">
            <w:pPr>
              <w:keepNext/>
              <w:keepLines/>
              <w:spacing w:after="40"/>
              <w:jc w:val="center"/>
              <w:cnfStyle w:val="000000000000"/>
              <w:rPr>
                <w:rFonts w:cs="Calibri"/>
                <w:color w:val="000000"/>
              </w:rPr>
            </w:pPr>
            <w:r w:rsidRPr="00915A80">
              <w:rPr>
                <w:rFonts w:cs="Calibri"/>
                <w:color w:val="000000"/>
              </w:rPr>
              <w:t>8.1%</w:t>
            </w:r>
          </w:p>
        </w:tc>
        <w:tc>
          <w:tcPr>
            <w:tcW w:w="1620" w:type="dxa"/>
            <w:vAlign w:val="bottom"/>
          </w:tcPr>
          <w:p w:rsidR="00FC29D9" w:rsidRPr="00915A80" w:rsidDel="004A764E" w:rsidRDefault="00535ECC" w:rsidP="00533CE1">
            <w:pPr>
              <w:keepNext/>
              <w:keepLines/>
              <w:spacing w:after="40"/>
              <w:jc w:val="center"/>
              <w:cnfStyle w:val="000000000000"/>
              <w:rPr>
                <w:rFonts w:cs="Calibri"/>
                <w:color w:val="000000"/>
              </w:rPr>
            </w:pPr>
            <w:r w:rsidRPr="00915A80">
              <w:rPr>
                <w:rFonts w:cs="Calibri"/>
                <w:color w:val="000000"/>
              </w:rPr>
              <w:t>7.5%</w:t>
            </w:r>
          </w:p>
        </w:tc>
        <w:tc>
          <w:tcPr>
            <w:tcW w:w="1645" w:type="dxa"/>
            <w:noWrap/>
            <w:vAlign w:val="bottom"/>
            <w:hideMark/>
          </w:tcPr>
          <w:p w:rsidR="00FC29D9" w:rsidRPr="00915A80" w:rsidRDefault="00535ECC" w:rsidP="00533CE1">
            <w:pPr>
              <w:keepNext/>
              <w:keepLines/>
              <w:spacing w:after="40"/>
              <w:jc w:val="center"/>
              <w:cnfStyle w:val="000000000000"/>
              <w:rPr>
                <w:rFonts w:cs="Calibri"/>
                <w:color w:val="000000"/>
              </w:rPr>
            </w:pPr>
            <w:r w:rsidRPr="00915A80">
              <w:rPr>
                <w:rFonts w:cs="Calibri"/>
                <w:color w:val="000000"/>
              </w:rPr>
              <w:t>7.5%</w:t>
            </w:r>
          </w:p>
        </w:tc>
      </w:tr>
      <w:tr w:rsidR="00BA3926" w:rsidRPr="00915A80" w:rsidTr="00BA3926">
        <w:trPr>
          <w:trHeight w:val="56"/>
        </w:trPr>
        <w:tc>
          <w:tcPr>
            <w:cnfStyle w:val="001000000000"/>
            <w:tcW w:w="4615" w:type="dxa"/>
            <w:shd w:val="clear" w:color="auto" w:fill="DBE5F1" w:themeFill="accent1" w:themeFillTint="33"/>
            <w:noWrap/>
            <w:hideMark/>
          </w:tcPr>
          <w:p w:rsidR="00BA3926" w:rsidRPr="00915A80" w:rsidRDefault="00BA3926" w:rsidP="00BA3926">
            <w:pPr>
              <w:keepNext/>
              <w:keepLines/>
              <w:spacing w:after="40"/>
              <w:rPr>
                <w:rFonts w:cs="Calibri"/>
                <w:color w:val="000000"/>
              </w:rPr>
            </w:pPr>
            <w:r w:rsidRPr="00915A80">
              <w:rPr>
                <w:rFonts w:cs="Calibri"/>
                <w:b/>
                <w:color w:val="000000"/>
                <w:szCs w:val="22"/>
              </w:rPr>
              <w:t>Model C</w:t>
            </w:r>
            <w:r w:rsidR="00056C6B" w:rsidRPr="00915A80">
              <w:rPr>
                <w:rFonts w:cs="Calibri"/>
                <w:b/>
                <w:color w:val="000000"/>
                <w:szCs w:val="22"/>
              </w:rPr>
              <w:t xml:space="preserve"> (1993 dummy)</w:t>
            </w:r>
          </w:p>
        </w:tc>
        <w:tc>
          <w:tcPr>
            <w:tcW w:w="1710" w:type="dxa"/>
            <w:shd w:val="clear" w:color="auto" w:fill="DBE5F1" w:themeFill="accent1" w:themeFillTint="33"/>
            <w:noWrap/>
            <w:hideMark/>
          </w:tcPr>
          <w:p w:rsidR="00BA3926" w:rsidRPr="00915A80" w:rsidDel="004A764E" w:rsidRDefault="00BA3926" w:rsidP="00F22408">
            <w:pPr>
              <w:keepNext/>
              <w:keepLines/>
              <w:spacing w:after="40"/>
              <w:jc w:val="center"/>
              <w:cnfStyle w:val="000000000000"/>
              <w:rPr>
                <w:rFonts w:cs="Calibri"/>
                <w:color w:val="000000"/>
              </w:rPr>
            </w:pPr>
          </w:p>
        </w:tc>
        <w:tc>
          <w:tcPr>
            <w:tcW w:w="1620" w:type="dxa"/>
            <w:shd w:val="clear" w:color="auto" w:fill="DBE5F1" w:themeFill="accent1" w:themeFillTint="33"/>
          </w:tcPr>
          <w:p w:rsidR="00BA3926" w:rsidRPr="00915A80" w:rsidDel="004A764E" w:rsidRDefault="00BA3926" w:rsidP="00F22408">
            <w:pPr>
              <w:keepNext/>
              <w:keepLines/>
              <w:spacing w:after="40"/>
              <w:jc w:val="center"/>
              <w:cnfStyle w:val="000000000000"/>
              <w:rPr>
                <w:rFonts w:cs="Calibri"/>
                <w:color w:val="000000"/>
              </w:rPr>
            </w:pPr>
          </w:p>
        </w:tc>
        <w:tc>
          <w:tcPr>
            <w:tcW w:w="1645" w:type="dxa"/>
            <w:shd w:val="clear" w:color="auto" w:fill="DBE5F1" w:themeFill="accent1" w:themeFillTint="33"/>
            <w:noWrap/>
            <w:vAlign w:val="bottom"/>
            <w:hideMark/>
          </w:tcPr>
          <w:p w:rsidR="00BA3926" w:rsidRPr="00915A80" w:rsidRDefault="00BA3926" w:rsidP="00F22408">
            <w:pPr>
              <w:keepNext/>
              <w:keepLines/>
              <w:spacing w:after="40"/>
              <w:jc w:val="center"/>
              <w:cnfStyle w:val="000000000000"/>
              <w:rPr>
                <w:rFonts w:cs="Calibri"/>
                <w:color w:val="000000"/>
              </w:rPr>
            </w:pPr>
          </w:p>
        </w:tc>
      </w:tr>
      <w:tr w:rsidR="00BA3926" w:rsidRPr="00915A80" w:rsidTr="00BA3926">
        <w:trPr>
          <w:trHeight w:val="56"/>
        </w:trPr>
        <w:tc>
          <w:tcPr>
            <w:cnfStyle w:val="001000000000"/>
            <w:tcW w:w="4615" w:type="dxa"/>
            <w:noWrap/>
            <w:hideMark/>
          </w:tcPr>
          <w:p w:rsidR="00BA3926" w:rsidRPr="00915A80" w:rsidRDefault="00BA3926" w:rsidP="00F22408">
            <w:pPr>
              <w:keepNext/>
              <w:keepLines/>
              <w:spacing w:after="40"/>
              <w:rPr>
                <w:rFonts w:cs="Calibri"/>
                <w:color w:val="000000"/>
              </w:rPr>
            </w:pPr>
            <w:r w:rsidRPr="00915A80">
              <w:rPr>
                <w:rFonts w:cs="Calibri"/>
                <w:color w:val="000000"/>
                <w:szCs w:val="22"/>
              </w:rPr>
              <w:t xml:space="preserve">      Weighted Average Annual kWh</w:t>
            </w:r>
          </w:p>
        </w:tc>
        <w:tc>
          <w:tcPr>
            <w:tcW w:w="1710" w:type="dxa"/>
            <w:noWrap/>
            <w:hideMark/>
          </w:tcPr>
          <w:p w:rsidR="00BA3926" w:rsidRPr="00915A80" w:rsidDel="004A764E" w:rsidRDefault="00D23573" w:rsidP="00F22408">
            <w:pPr>
              <w:keepNext/>
              <w:keepLines/>
              <w:spacing w:after="40"/>
              <w:jc w:val="center"/>
              <w:cnfStyle w:val="000000000000"/>
              <w:rPr>
                <w:rFonts w:cs="Calibri"/>
                <w:color w:val="000000"/>
              </w:rPr>
            </w:pPr>
            <w:r w:rsidRPr="00915A80">
              <w:rPr>
                <w:rFonts w:cs="Calibri"/>
                <w:color w:val="000000"/>
              </w:rPr>
              <w:t>930</w:t>
            </w:r>
          </w:p>
        </w:tc>
        <w:tc>
          <w:tcPr>
            <w:tcW w:w="1620" w:type="dxa"/>
          </w:tcPr>
          <w:p w:rsidR="00BA3926" w:rsidRPr="00915A80" w:rsidDel="004A764E" w:rsidRDefault="00D23573" w:rsidP="00F22408">
            <w:pPr>
              <w:keepNext/>
              <w:keepLines/>
              <w:spacing w:after="40"/>
              <w:jc w:val="center"/>
              <w:cnfStyle w:val="000000000000"/>
              <w:rPr>
                <w:rFonts w:cs="Calibri"/>
                <w:color w:val="000000"/>
              </w:rPr>
            </w:pPr>
            <w:r w:rsidRPr="00915A80">
              <w:rPr>
                <w:rFonts w:cs="Calibri"/>
                <w:color w:val="000000"/>
              </w:rPr>
              <w:t>911</w:t>
            </w:r>
          </w:p>
        </w:tc>
        <w:tc>
          <w:tcPr>
            <w:tcW w:w="1645" w:type="dxa"/>
            <w:noWrap/>
            <w:vAlign w:val="bottom"/>
            <w:hideMark/>
          </w:tcPr>
          <w:p w:rsidR="00BA3926" w:rsidRPr="00915A80" w:rsidRDefault="00D23573" w:rsidP="00F22408">
            <w:pPr>
              <w:keepNext/>
              <w:keepLines/>
              <w:spacing w:after="40"/>
              <w:jc w:val="center"/>
              <w:cnfStyle w:val="000000000000"/>
              <w:rPr>
                <w:rFonts w:cs="Calibri"/>
                <w:color w:val="000000"/>
              </w:rPr>
            </w:pPr>
            <w:r w:rsidRPr="00915A80">
              <w:rPr>
                <w:rFonts w:cs="Calibri"/>
                <w:color w:val="000000"/>
              </w:rPr>
              <w:t>980</w:t>
            </w:r>
          </w:p>
        </w:tc>
      </w:tr>
      <w:tr w:rsidR="00BA3926" w:rsidRPr="00915A80" w:rsidTr="00BA3926">
        <w:trPr>
          <w:trHeight w:val="56"/>
        </w:trPr>
        <w:tc>
          <w:tcPr>
            <w:cnfStyle w:val="001000000000"/>
            <w:tcW w:w="4615" w:type="dxa"/>
            <w:noWrap/>
            <w:hideMark/>
          </w:tcPr>
          <w:p w:rsidR="00BA3926" w:rsidRPr="00915A80" w:rsidRDefault="00BA3926" w:rsidP="00F22408">
            <w:pPr>
              <w:keepNext/>
              <w:keepLines/>
              <w:spacing w:after="40"/>
              <w:rPr>
                <w:rFonts w:cs="Calibri"/>
                <w:color w:val="000000"/>
              </w:rPr>
            </w:pPr>
            <w:r w:rsidRPr="00915A80">
              <w:rPr>
                <w:rFonts w:cs="Calibri"/>
                <w:color w:val="000000"/>
                <w:szCs w:val="22"/>
              </w:rPr>
              <w:t xml:space="preserve">      Relative Precision</w:t>
            </w:r>
          </w:p>
        </w:tc>
        <w:tc>
          <w:tcPr>
            <w:tcW w:w="1710" w:type="dxa"/>
            <w:noWrap/>
            <w:vAlign w:val="bottom"/>
            <w:hideMark/>
          </w:tcPr>
          <w:p w:rsidR="00BA3926" w:rsidRPr="00915A80" w:rsidDel="004A764E" w:rsidRDefault="00D23573" w:rsidP="00F22408">
            <w:pPr>
              <w:keepNext/>
              <w:keepLines/>
              <w:spacing w:after="40"/>
              <w:jc w:val="center"/>
              <w:cnfStyle w:val="000000000000"/>
              <w:rPr>
                <w:rFonts w:cs="Calibri"/>
                <w:color w:val="000000"/>
              </w:rPr>
            </w:pPr>
            <w:r w:rsidRPr="00915A80">
              <w:rPr>
                <w:rFonts w:cs="Calibri"/>
                <w:color w:val="000000"/>
              </w:rPr>
              <w:t>7.9%</w:t>
            </w:r>
          </w:p>
        </w:tc>
        <w:tc>
          <w:tcPr>
            <w:tcW w:w="1620" w:type="dxa"/>
            <w:vAlign w:val="bottom"/>
          </w:tcPr>
          <w:p w:rsidR="00BA3926" w:rsidRPr="00915A80" w:rsidDel="004A764E" w:rsidRDefault="00D23573" w:rsidP="00F22408">
            <w:pPr>
              <w:keepNext/>
              <w:keepLines/>
              <w:spacing w:after="40"/>
              <w:jc w:val="center"/>
              <w:cnfStyle w:val="000000000000"/>
              <w:rPr>
                <w:rFonts w:cs="Calibri"/>
                <w:color w:val="000000"/>
              </w:rPr>
            </w:pPr>
            <w:r w:rsidRPr="00915A80">
              <w:rPr>
                <w:rFonts w:cs="Calibri"/>
                <w:color w:val="000000"/>
              </w:rPr>
              <w:t>7.4%</w:t>
            </w:r>
          </w:p>
        </w:tc>
        <w:tc>
          <w:tcPr>
            <w:tcW w:w="1645" w:type="dxa"/>
            <w:noWrap/>
            <w:vAlign w:val="bottom"/>
            <w:hideMark/>
          </w:tcPr>
          <w:p w:rsidR="00BA3926" w:rsidRPr="00915A80" w:rsidRDefault="00D23573" w:rsidP="00F22408">
            <w:pPr>
              <w:keepNext/>
              <w:keepLines/>
              <w:spacing w:after="40"/>
              <w:jc w:val="center"/>
              <w:cnfStyle w:val="000000000000"/>
              <w:rPr>
                <w:rFonts w:cs="Calibri"/>
                <w:color w:val="000000"/>
              </w:rPr>
            </w:pPr>
            <w:r w:rsidRPr="00915A80">
              <w:rPr>
                <w:rFonts w:cs="Calibri"/>
                <w:color w:val="000000"/>
              </w:rPr>
              <w:t>7.4%</w:t>
            </w:r>
          </w:p>
        </w:tc>
      </w:tr>
      <w:tr w:rsidR="001B0EB7" w:rsidRPr="00915A80" w:rsidTr="000014A3">
        <w:trPr>
          <w:trHeight w:val="56"/>
        </w:trPr>
        <w:tc>
          <w:tcPr>
            <w:cnfStyle w:val="001000000000"/>
            <w:tcW w:w="4615" w:type="dxa"/>
            <w:shd w:val="clear" w:color="auto" w:fill="DBE5F1" w:themeFill="accent1" w:themeFillTint="33"/>
            <w:noWrap/>
            <w:hideMark/>
          </w:tcPr>
          <w:p w:rsidR="001B0EB7" w:rsidRPr="00915A80" w:rsidRDefault="001B0EB7" w:rsidP="001B0EB7">
            <w:pPr>
              <w:keepNext/>
              <w:keepLines/>
              <w:spacing w:after="40"/>
              <w:rPr>
                <w:rFonts w:cs="Calibri"/>
                <w:color w:val="000000"/>
              </w:rPr>
            </w:pPr>
            <w:r w:rsidRPr="00915A80">
              <w:rPr>
                <w:rFonts w:cs="Calibri"/>
                <w:b/>
                <w:color w:val="000000"/>
                <w:szCs w:val="22"/>
              </w:rPr>
              <w:t>Model B.1</w:t>
            </w:r>
          </w:p>
        </w:tc>
        <w:tc>
          <w:tcPr>
            <w:tcW w:w="1710" w:type="dxa"/>
            <w:shd w:val="clear" w:color="auto" w:fill="DBE5F1" w:themeFill="accent1" w:themeFillTint="33"/>
            <w:noWrap/>
            <w:hideMark/>
          </w:tcPr>
          <w:p w:rsidR="001B0EB7" w:rsidRPr="00915A80" w:rsidDel="004A764E" w:rsidRDefault="001B0EB7" w:rsidP="00A61A20">
            <w:pPr>
              <w:keepNext/>
              <w:keepLines/>
              <w:spacing w:after="40"/>
              <w:jc w:val="center"/>
              <w:cnfStyle w:val="000000000000"/>
              <w:rPr>
                <w:rFonts w:cs="Calibri"/>
                <w:color w:val="000000"/>
              </w:rPr>
            </w:pPr>
          </w:p>
        </w:tc>
        <w:tc>
          <w:tcPr>
            <w:tcW w:w="1620" w:type="dxa"/>
            <w:shd w:val="clear" w:color="auto" w:fill="DBE5F1" w:themeFill="accent1" w:themeFillTint="33"/>
          </w:tcPr>
          <w:p w:rsidR="001B0EB7" w:rsidRPr="00915A80" w:rsidDel="004A764E" w:rsidRDefault="001B0EB7" w:rsidP="00A61A20">
            <w:pPr>
              <w:keepNext/>
              <w:keepLines/>
              <w:spacing w:after="40"/>
              <w:jc w:val="center"/>
              <w:cnfStyle w:val="000000000000"/>
              <w:rPr>
                <w:rFonts w:cs="Calibri"/>
                <w:color w:val="000000"/>
              </w:rPr>
            </w:pPr>
          </w:p>
        </w:tc>
        <w:tc>
          <w:tcPr>
            <w:tcW w:w="1645" w:type="dxa"/>
            <w:shd w:val="clear" w:color="auto" w:fill="DBE5F1" w:themeFill="accent1" w:themeFillTint="33"/>
            <w:noWrap/>
            <w:vAlign w:val="bottom"/>
            <w:hideMark/>
          </w:tcPr>
          <w:p w:rsidR="001B0EB7" w:rsidRPr="00915A80" w:rsidRDefault="001B0EB7" w:rsidP="00A61A20">
            <w:pPr>
              <w:keepNext/>
              <w:keepLines/>
              <w:spacing w:after="40"/>
              <w:jc w:val="center"/>
              <w:cnfStyle w:val="000000000000"/>
              <w:rPr>
                <w:rFonts w:cs="Calibri"/>
                <w:color w:val="000000"/>
              </w:rPr>
            </w:pPr>
          </w:p>
        </w:tc>
      </w:tr>
      <w:tr w:rsidR="001B0EB7" w:rsidRPr="00915A80" w:rsidTr="00A61A20">
        <w:trPr>
          <w:trHeight w:val="56"/>
        </w:trPr>
        <w:tc>
          <w:tcPr>
            <w:cnfStyle w:val="001000000000"/>
            <w:tcW w:w="4615" w:type="dxa"/>
            <w:noWrap/>
            <w:hideMark/>
          </w:tcPr>
          <w:p w:rsidR="001B0EB7" w:rsidRPr="00915A80" w:rsidRDefault="001B0EB7" w:rsidP="00A61A20">
            <w:pPr>
              <w:keepNext/>
              <w:keepLines/>
              <w:spacing w:after="40"/>
              <w:rPr>
                <w:rFonts w:cs="Calibri"/>
                <w:color w:val="000000"/>
              </w:rPr>
            </w:pPr>
            <w:r w:rsidRPr="00915A80">
              <w:rPr>
                <w:rFonts w:cs="Calibri"/>
                <w:color w:val="000000"/>
                <w:szCs w:val="22"/>
              </w:rPr>
              <w:t xml:space="preserve">      Weighted Average Annual kWh</w:t>
            </w:r>
          </w:p>
        </w:tc>
        <w:tc>
          <w:tcPr>
            <w:tcW w:w="1710" w:type="dxa"/>
            <w:noWrap/>
            <w:hideMark/>
          </w:tcPr>
          <w:p w:rsidR="001B0EB7" w:rsidRPr="00915A80" w:rsidDel="004A764E" w:rsidRDefault="001B0EB7" w:rsidP="00A61A20">
            <w:pPr>
              <w:keepNext/>
              <w:keepLines/>
              <w:spacing w:after="40"/>
              <w:jc w:val="center"/>
              <w:cnfStyle w:val="000000000000"/>
              <w:rPr>
                <w:rFonts w:cs="Calibri"/>
                <w:color w:val="000000"/>
              </w:rPr>
            </w:pPr>
            <w:r w:rsidRPr="00915A80">
              <w:rPr>
                <w:rFonts w:cs="Calibri"/>
                <w:color w:val="000000"/>
              </w:rPr>
              <w:t>1,063</w:t>
            </w:r>
          </w:p>
        </w:tc>
        <w:tc>
          <w:tcPr>
            <w:tcW w:w="1620" w:type="dxa"/>
          </w:tcPr>
          <w:p w:rsidR="001B0EB7" w:rsidRPr="00915A80" w:rsidDel="004A764E" w:rsidRDefault="001B0EB7" w:rsidP="00A61A20">
            <w:pPr>
              <w:keepNext/>
              <w:keepLines/>
              <w:spacing w:after="40"/>
              <w:jc w:val="center"/>
              <w:cnfStyle w:val="000000000000"/>
              <w:rPr>
                <w:rFonts w:cs="Calibri"/>
                <w:color w:val="000000"/>
              </w:rPr>
            </w:pPr>
            <w:r w:rsidRPr="00915A80">
              <w:rPr>
                <w:rFonts w:cs="Calibri"/>
                <w:color w:val="000000"/>
              </w:rPr>
              <w:t>1,061</w:t>
            </w:r>
          </w:p>
        </w:tc>
        <w:tc>
          <w:tcPr>
            <w:tcW w:w="1645" w:type="dxa"/>
            <w:noWrap/>
            <w:vAlign w:val="bottom"/>
            <w:hideMark/>
          </w:tcPr>
          <w:p w:rsidR="001B0EB7" w:rsidRPr="00915A80" w:rsidRDefault="001B0EB7" w:rsidP="00A61A20">
            <w:pPr>
              <w:keepNext/>
              <w:keepLines/>
              <w:spacing w:after="40"/>
              <w:jc w:val="center"/>
              <w:cnfStyle w:val="000000000000"/>
              <w:rPr>
                <w:rFonts w:cs="Calibri"/>
                <w:color w:val="000000"/>
              </w:rPr>
            </w:pPr>
            <w:r w:rsidRPr="00915A80">
              <w:rPr>
                <w:rFonts w:cs="Calibri"/>
                <w:color w:val="000000"/>
              </w:rPr>
              <w:t>1,127</w:t>
            </w:r>
          </w:p>
        </w:tc>
      </w:tr>
      <w:tr w:rsidR="001B0EB7" w:rsidRPr="00915A80" w:rsidTr="00BA3926">
        <w:trPr>
          <w:trHeight w:val="56"/>
        </w:trPr>
        <w:tc>
          <w:tcPr>
            <w:cnfStyle w:val="001000000000"/>
            <w:tcW w:w="4615" w:type="dxa"/>
            <w:noWrap/>
            <w:hideMark/>
          </w:tcPr>
          <w:p w:rsidR="001B0EB7" w:rsidRPr="00915A80" w:rsidRDefault="001B0EB7" w:rsidP="00A61A20">
            <w:pPr>
              <w:keepNext/>
              <w:keepLines/>
              <w:spacing w:after="40"/>
              <w:rPr>
                <w:rFonts w:cs="Calibri"/>
                <w:color w:val="000000"/>
              </w:rPr>
            </w:pPr>
            <w:r w:rsidRPr="00915A80">
              <w:rPr>
                <w:rFonts w:cs="Calibri"/>
                <w:color w:val="000000"/>
                <w:szCs w:val="22"/>
              </w:rPr>
              <w:t xml:space="preserve">      Relative Precision</w:t>
            </w:r>
          </w:p>
        </w:tc>
        <w:tc>
          <w:tcPr>
            <w:tcW w:w="1710" w:type="dxa"/>
            <w:noWrap/>
            <w:vAlign w:val="bottom"/>
            <w:hideMark/>
          </w:tcPr>
          <w:p w:rsidR="001B0EB7" w:rsidRPr="00915A80" w:rsidDel="004A764E" w:rsidRDefault="001B0EB7" w:rsidP="00A61A20">
            <w:pPr>
              <w:keepNext/>
              <w:keepLines/>
              <w:spacing w:after="40"/>
              <w:jc w:val="center"/>
              <w:cnfStyle w:val="000000000000"/>
              <w:rPr>
                <w:rFonts w:cs="Calibri"/>
                <w:color w:val="000000"/>
              </w:rPr>
            </w:pPr>
            <w:r w:rsidRPr="00915A80">
              <w:rPr>
                <w:rFonts w:cs="Calibri"/>
                <w:color w:val="000000"/>
              </w:rPr>
              <w:t>10.0%</w:t>
            </w:r>
          </w:p>
        </w:tc>
        <w:tc>
          <w:tcPr>
            <w:tcW w:w="1620" w:type="dxa"/>
            <w:vAlign w:val="bottom"/>
          </w:tcPr>
          <w:p w:rsidR="001B0EB7" w:rsidRPr="00915A80" w:rsidDel="004A764E" w:rsidRDefault="001B0EB7" w:rsidP="00A61A20">
            <w:pPr>
              <w:keepNext/>
              <w:keepLines/>
              <w:spacing w:after="40"/>
              <w:jc w:val="center"/>
              <w:cnfStyle w:val="000000000000"/>
              <w:rPr>
                <w:rFonts w:cs="Calibri"/>
                <w:color w:val="000000"/>
              </w:rPr>
            </w:pPr>
            <w:r w:rsidRPr="00915A80">
              <w:rPr>
                <w:rFonts w:cs="Calibri"/>
                <w:color w:val="000000"/>
              </w:rPr>
              <w:t>9.0%</w:t>
            </w:r>
          </w:p>
        </w:tc>
        <w:tc>
          <w:tcPr>
            <w:tcW w:w="1645" w:type="dxa"/>
            <w:noWrap/>
            <w:vAlign w:val="bottom"/>
            <w:hideMark/>
          </w:tcPr>
          <w:p w:rsidR="001B0EB7" w:rsidRPr="00915A80" w:rsidRDefault="001B0EB7" w:rsidP="001B0EB7">
            <w:pPr>
              <w:keepNext/>
              <w:keepLines/>
              <w:spacing w:after="40"/>
              <w:jc w:val="center"/>
              <w:cnfStyle w:val="000000000000"/>
              <w:rPr>
                <w:rFonts w:cs="Calibri"/>
                <w:color w:val="000000"/>
              </w:rPr>
            </w:pPr>
            <w:r w:rsidRPr="00915A80">
              <w:rPr>
                <w:rFonts w:cs="Calibri"/>
                <w:color w:val="000000"/>
              </w:rPr>
              <w:t>9.6%</w:t>
            </w:r>
          </w:p>
        </w:tc>
      </w:tr>
    </w:tbl>
    <w:p w:rsidR="00476907" w:rsidRPr="00915A80" w:rsidRDefault="00476907" w:rsidP="00476907">
      <w:pPr>
        <w:rPr>
          <w:rFonts w:ascii="Franklin Gothic Book" w:hAnsi="Franklin Gothic Book"/>
        </w:rPr>
      </w:pPr>
    </w:p>
    <w:p w:rsidR="00982652" w:rsidRPr="00BC14CD" w:rsidRDefault="00F23D7F" w:rsidP="00BC14CD">
      <w:pPr>
        <w:rPr>
          <w:rFonts w:ascii="Franklin Gothic Book" w:hAnsi="Franklin Gothic Book"/>
        </w:rPr>
        <w:sectPr w:rsidR="00982652" w:rsidRPr="00BC14CD" w:rsidSect="00F23D7F">
          <w:pgSz w:w="12240" w:h="15840" w:code="1"/>
          <w:pgMar w:top="1080" w:right="1440" w:bottom="1440" w:left="1440" w:header="720" w:footer="720" w:gutter="0"/>
          <w:cols w:space="720"/>
          <w:docGrid w:linePitch="360"/>
        </w:sectPr>
      </w:pPr>
      <w:r w:rsidRPr="00915A80">
        <w:rPr>
          <w:rFonts w:ascii="Franklin Gothic Book" w:hAnsi="Franklin Gothic Book"/>
        </w:rPr>
        <w:t>Next, we compare</w:t>
      </w:r>
      <w:r w:rsidR="00BC14CD">
        <w:rPr>
          <w:rFonts w:ascii="Franklin Gothic Book" w:hAnsi="Franklin Gothic Book"/>
        </w:rPr>
        <w:t>d</w:t>
      </w:r>
      <w:r w:rsidR="005D712B" w:rsidRPr="00915A80">
        <w:rPr>
          <w:rFonts w:ascii="Franklin Gothic Book" w:hAnsi="Franklin Gothic Book"/>
        </w:rPr>
        <w:t xml:space="preserve"> estimates of savings for different appliance configurations using PY3 summary statistics for</w:t>
      </w:r>
      <w:r w:rsidRPr="00915A80">
        <w:rPr>
          <w:rFonts w:ascii="Franklin Gothic Book" w:hAnsi="Franklin Gothic Book"/>
        </w:rPr>
        <w:t xml:space="preserve"> each configuration.</w:t>
      </w:r>
      <w:r w:rsidRPr="00915A80">
        <w:rPr>
          <w:rStyle w:val="FootnoteReference"/>
          <w:rFonts w:ascii="Franklin Gothic Book" w:hAnsi="Franklin Gothic Book"/>
        </w:rPr>
        <w:footnoteReference w:id="23"/>
      </w:r>
      <w:r w:rsidRPr="00915A80">
        <w:rPr>
          <w:rFonts w:ascii="Franklin Gothic Book" w:hAnsi="Franklin Gothic Book"/>
        </w:rPr>
        <w:t xml:space="preserve"> We compare</w:t>
      </w:r>
      <w:r w:rsidR="00BC14CD">
        <w:rPr>
          <w:rFonts w:ascii="Franklin Gothic Book" w:hAnsi="Franklin Gothic Book"/>
        </w:rPr>
        <w:t>d</w:t>
      </w:r>
      <w:r w:rsidR="005D712B" w:rsidRPr="00915A80">
        <w:rPr>
          <w:rFonts w:ascii="Franklin Gothic Book" w:hAnsi="Franklin Gothic Book"/>
        </w:rPr>
        <w:t xml:space="preserve"> </w:t>
      </w:r>
      <w:r w:rsidR="00BC14CD">
        <w:rPr>
          <w:rFonts w:ascii="Franklin Gothic Book" w:hAnsi="Franklin Gothic Book"/>
        </w:rPr>
        <w:t xml:space="preserve">model </w:t>
      </w:r>
      <w:r w:rsidR="005D712B" w:rsidRPr="00915A80">
        <w:rPr>
          <w:rFonts w:ascii="Franklin Gothic Book" w:hAnsi="Franklin Gothic Book"/>
        </w:rPr>
        <w:t>estimates</w:t>
      </w:r>
      <w:r w:rsidR="00BC14CD">
        <w:rPr>
          <w:rFonts w:ascii="Franklin Gothic Book" w:hAnsi="Franklin Gothic Book"/>
        </w:rPr>
        <w:t xml:space="preserve"> of PY3 savings for each configuration </w:t>
      </w:r>
      <w:r w:rsidR="005D712B" w:rsidRPr="00915A80">
        <w:rPr>
          <w:rFonts w:ascii="Franklin Gothic Book" w:hAnsi="Franklin Gothic Book"/>
        </w:rPr>
        <w:t>to observed and predicted UEC (</w:t>
      </w:r>
      <w:r w:rsidR="00BC14CD">
        <w:rPr>
          <w:rFonts w:ascii="Franklin Gothic Book" w:hAnsi="Franklin Gothic Book"/>
        </w:rPr>
        <w:t xml:space="preserve">from </w:t>
      </w:r>
      <w:r w:rsidR="005D712B" w:rsidRPr="00915A80">
        <w:rPr>
          <w:rFonts w:ascii="Franklin Gothic Book" w:hAnsi="Franklin Gothic Book"/>
        </w:rPr>
        <w:t>Stage 1 models) from the metering sample. We also entered the same ComEd PY3 summary statistics for each configuration into t</w:t>
      </w:r>
      <w:r w:rsidR="00BC14CD">
        <w:rPr>
          <w:rFonts w:ascii="Franklin Gothic Book" w:hAnsi="Franklin Gothic Book"/>
        </w:rPr>
        <w:t xml:space="preserve">wo </w:t>
      </w:r>
      <w:r w:rsidR="005D712B" w:rsidRPr="00915A80">
        <w:rPr>
          <w:rFonts w:ascii="Franklin Gothic Book" w:hAnsi="Franklin Gothic Book"/>
        </w:rPr>
        <w:t>models</w:t>
      </w:r>
      <w:r w:rsidR="00BC14CD">
        <w:rPr>
          <w:rFonts w:ascii="Franklin Gothic Book" w:hAnsi="Franklin Gothic Book"/>
        </w:rPr>
        <w:t xml:space="preserve"> recently developed from </w:t>
      </w:r>
      <w:r w:rsidR="00BC14CD" w:rsidRPr="00BC14CD">
        <w:rPr>
          <w:rFonts w:ascii="Franklin Gothic Book" w:hAnsi="Franklin Gothic Book"/>
          <w:i/>
        </w:rPr>
        <w:t>in situ</w:t>
      </w:r>
      <w:r w:rsidR="00BC14CD">
        <w:rPr>
          <w:rFonts w:ascii="Franklin Gothic Book" w:hAnsi="Franklin Gothic Book"/>
        </w:rPr>
        <w:t xml:space="preserve"> metering as part of other program evaluations</w:t>
      </w:r>
      <w:r w:rsidR="005D712B" w:rsidRPr="00915A80">
        <w:rPr>
          <w:rFonts w:ascii="Franklin Gothic Book" w:hAnsi="Franklin Gothic Book"/>
        </w:rPr>
        <w:t>, so that we c</w:t>
      </w:r>
      <w:r w:rsidR="00BC14CD">
        <w:rPr>
          <w:rFonts w:ascii="Franklin Gothic Book" w:hAnsi="Franklin Gothic Book"/>
        </w:rPr>
        <w:t xml:space="preserve">ould </w:t>
      </w:r>
      <w:r w:rsidR="005D712B" w:rsidRPr="00915A80">
        <w:rPr>
          <w:rFonts w:ascii="Franklin Gothic Book" w:hAnsi="Franklin Gothic Book"/>
        </w:rPr>
        <w:t xml:space="preserve">make a fair comparison between what the </w:t>
      </w:r>
      <w:r w:rsidR="005D712B" w:rsidRPr="00BC14CD">
        <w:rPr>
          <w:rFonts w:ascii="Franklin Gothic Book" w:hAnsi="Franklin Gothic Book"/>
        </w:rPr>
        <w:t xml:space="preserve">coefficients of </w:t>
      </w:r>
      <w:r w:rsidR="005D712B" w:rsidRPr="00BC14CD">
        <w:rPr>
          <w:rFonts w:ascii="Franklin Gothic Book" w:hAnsi="Franklin Gothic Book"/>
          <w:i/>
        </w:rPr>
        <w:t>in situ</w:t>
      </w:r>
      <w:r w:rsidR="005D712B" w:rsidRPr="00BC14CD">
        <w:rPr>
          <w:rFonts w:ascii="Franklin Gothic Book" w:hAnsi="Franklin Gothic Book"/>
        </w:rPr>
        <w:t xml:space="preserve"> models in other jurisdictions would have predicted for ComEd’s PY3 populatio</w:t>
      </w:r>
      <w:bookmarkStart w:id="12" w:name="_Ref323906663"/>
      <w:r w:rsidR="00BC14CD" w:rsidRPr="00BC14CD">
        <w:rPr>
          <w:rFonts w:ascii="Franklin Gothic Book" w:hAnsi="Franklin Gothic Book"/>
        </w:rPr>
        <w:t>n (</w:t>
      </w:r>
      <w:fldSimple w:instr=" REF _Ref326074615 \h  \* MERGEFORMAT ">
        <w:r w:rsidR="00BC14CD" w:rsidRPr="00BC14CD">
          <w:rPr>
            <w:rFonts w:ascii="Franklin Gothic Book" w:hAnsi="Franklin Gothic Book"/>
          </w:rPr>
          <w:t xml:space="preserve">Table </w:t>
        </w:r>
        <w:r w:rsidR="00BC14CD" w:rsidRPr="00BC14CD">
          <w:rPr>
            <w:rFonts w:ascii="Franklin Gothic Book" w:hAnsi="Franklin Gothic Book"/>
            <w:noProof/>
          </w:rPr>
          <w:t>12</w:t>
        </w:r>
      </w:fldSimple>
      <w:r w:rsidR="00BC14CD" w:rsidRPr="00BC14CD">
        <w:rPr>
          <w:rFonts w:ascii="Franklin Gothic Book" w:hAnsi="Franklin Gothic Book"/>
        </w:rPr>
        <w:t>).</w:t>
      </w:r>
    </w:p>
    <w:p w:rsidR="003A1766" w:rsidRPr="00915A80" w:rsidRDefault="003A1766" w:rsidP="00647478">
      <w:pPr>
        <w:pStyle w:val="Caption"/>
      </w:pPr>
      <w:bookmarkStart w:id="13" w:name="_Ref326074615"/>
      <w:bookmarkEnd w:id="12"/>
      <w:r w:rsidRPr="00915A80">
        <w:lastRenderedPageBreak/>
        <w:t xml:space="preserve">Table </w:t>
      </w:r>
      <w:r w:rsidR="00696485" w:rsidRPr="00915A80">
        <w:fldChar w:fldCharType="begin"/>
      </w:r>
      <w:r w:rsidR="00D318C9" w:rsidRPr="00915A80">
        <w:instrText xml:space="preserve"> SEQ Table \* ARABIC </w:instrText>
      </w:r>
      <w:r w:rsidR="00696485" w:rsidRPr="00915A80">
        <w:fldChar w:fldCharType="separate"/>
      </w:r>
      <w:r w:rsidR="00686621" w:rsidRPr="00915A80">
        <w:rPr>
          <w:noProof/>
        </w:rPr>
        <w:t>12</w:t>
      </w:r>
      <w:r w:rsidR="00696485" w:rsidRPr="00915A80">
        <w:fldChar w:fldCharType="end"/>
      </w:r>
      <w:bookmarkEnd w:id="13"/>
      <w:r w:rsidRPr="00915A80">
        <w:t xml:space="preserve">. Comparison of </w:t>
      </w:r>
      <w:r w:rsidR="005D712B" w:rsidRPr="00915A80">
        <w:t xml:space="preserve">Average </w:t>
      </w:r>
      <w:r w:rsidRPr="00915A80">
        <w:t>UEC across Metering Studies</w:t>
      </w:r>
      <w:r w:rsidR="00D8060F" w:rsidRPr="00915A80">
        <w:t xml:space="preserve"> using ComEd PY3 Participant Characteristics</w:t>
      </w:r>
    </w:p>
    <w:tbl>
      <w:tblPr>
        <w:tblStyle w:val="TableGrid"/>
        <w:tblW w:w="0" w:type="auto"/>
        <w:tblLook w:val="04A0"/>
      </w:tblPr>
      <w:tblGrid>
        <w:gridCol w:w="4338"/>
        <w:gridCol w:w="991"/>
        <w:gridCol w:w="1304"/>
        <w:gridCol w:w="991"/>
        <w:gridCol w:w="991"/>
        <w:gridCol w:w="1304"/>
        <w:gridCol w:w="991"/>
        <w:gridCol w:w="1304"/>
        <w:gridCol w:w="1304"/>
      </w:tblGrid>
      <w:tr w:rsidR="000537AD" w:rsidRPr="00915A80" w:rsidTr="000537AD">
        <w:trPr>
          <w:trHeight w:val="552"/>
        </w:trPr>
        <w:tc>
          <w:tcPr>
            <w:tcW w:w="4338" w:type="dxa"/>
            <w:vMerge w:val="restart"/>
            <w:shd w:val="clear" w:color="auto" w:fill="D9D9D9" w:themeFill="background1" w:themeFillShade="D9"/>
            <w:noWrap/>
            <w:vAlign w:val="center"/>
            <w:hideMark/>
          </w:tcPr>
          <w:p w:rsidR="000537AD" w:rsidRPr="00915A80" w:rsidRDefault="000537AD" w:rsidP="000537AD">
            <w:pPr>
              <w:jc w:val="center"/>
              <w:rPr>
                <w:rFonts w:ascii="Franklin Gothic Book" w:hAnsi="Franklin Gothic Book"/>
              </w:rPr>
            </w:pPr>
          </w:p>
          <w:p w:rsidR="000537AD" w:rsidRPr="00915A80" w:rsidRDefault="000537AD" w:rsidP="000537AD">
            <w:pPr>
              <w:jc w:val="center"/>
              <w:rPr>
                <w:rFonts w:ascii="Franklin Gothic Book" w:hAnsi="Franklin Gothic Book"/>
                <w:b/>
              </w:rPr>
            </w:pPr>
            <w:r w:rsidRPr="00915A80">
              <w:rPr>
                <w:rFonts w:ascii="Franklin Gothic Book" w:hAnsi="Franklin Gothic Book"/>
                <w:b/>
              </w:rPr>
              <w:t>Study &amp; Model</w:t>
            </w:r>
          </w:p>
        </w:tc>
        <w:tc>
          <w:tcPr>
            <w:tcW w:w="2295" w:type="dxa"/>
            <w:gridSpan w:val="2"/>
            <w:shd w:val="clear" w:color="auto" w:fill="D9D9D9" w:themeFill="background1" w:themeFillShade="D9"/>
            <w:noWrap/>
            <w:vAlign w:val="center"/>
            <w:hideMark/>
          </w:tcPr>
          <w:p w:rsidR="000537AD" w:rsidRPr="00915A80" w:rsidDel="003A1766" w:rsidRDefault="000537AD" w:rsidP="000537AD">
            <w:pPr>
              <w:jc w:val="center"/>
              <w:rPr>
                <w:rFonts w:ascii="Franklin Gothic Book" w:hAnsi="Franklin Gothic Book"/>
                <w:b/>
                <w:bCs/>
              </w:rPr>
            </w:pPr>
            <w:r w:rsidRPr="00915A80">
              <w:rPr>
                <w:rFonts w:ascii="Franklin Gothic Book" w:hAnsi="Franklin Gothic Book"/>
                <w:b/>
                <w:bCs/>
              </w:rPr>
              <w:t>Appliance Type</w:t>
            </w:r>
          </w:p>
        </w:tc>
        <w:tc>
          <w:tcPr>
            <w:tcW w:w="6885" w:type="dxa"/>
            <w:gridSpan w:val="6"/>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Configuration</w:t>
            </w:r>
          </w:p>
        </w:tc>
      </w:tr>
      <w:tr w:rsidR="000537AD" w:rsidRPr="00915A80" w:rsidTr="000537AD">
        <w:trPr>
          <w:trHeight w:val="552"/>
        </w:trPr>
        <w:tc>
          <w:tcPr>
            <w:tcW w:w="4338" w:type="dxa"/>
            <w:vMerge/>
            <w:tcBorders>
              <w:bottom w:val="single" w:sz="4" w:space="0" w:color="auto"/>
            </w:tcBorders>
            <w:shd w:val="clear" w:color="auto" w:fill="D9D9D9" w:themeFill="background1" w:themeFillShade="D9"/>
            <w:noWrap/>
            <w:vAlign w:val="center"/>
            <w:hideMark/>
          </w:tcPr>
          <w:p w:rsidR="000537AD" w:rsidRPr="00915A80" w:rsidRDefault="000537AD" w:rsidP="000537AD">
            <w:pPr>
              <w:jc w:val="center"/>
              <w:rPr>
                <w:rFonts w:ascii="Franklin Gothic Book" w:hAnsi="Franklin Gothic Book"/>
              </w:rPr>
            </w:pPr>
          </w:p>
        </w:tc>
        <w:tc>
          <w:tcPr>
            <w:tcW w:w="991" w:type="dxa"/>
            <w:tcBorders>
              <w:bottom w:val="single" w:sz="4" w:space="0" w:color="auto"/>
            </w:tcBorders>
            <w:shd w:val="clear" w:color="auto" w:fill="D9D9D9" w:themeFill="background1" w:themeFillShade="D9"/>
            <w:noWrap/>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All Fridge</w:t>
            </w:r>
          </w:p>
        </w:tc>
        <w:tc>
          <w:tcPr>
            <w:tcW w:w="1304" w:type="dxa"/>
            <w:tcBorders>
              <w:bottom w:val="single" w:sz="4" w:space="0" w:color="auto"/>
            </w:tcBorders>
            <w:shd w:val="clear" w:color="auto" w:fill="D9D9D9" w:themeFill="background1" w:themeFillShade="D9"/>
            <w:noWrap/>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All Freezer</w:t>
            </w:r>
          </w:p>
        </w:tc>
        <w:tc>
          <w:tcPr>
            <w:tcW w:w="991" w:type="dxa"/>
            <w:tcBorders>
              <w:bottom w:val="single" w:sz="4" w:space="0" w:color="auto"/>
            </w:tcBorders>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Top Freezer</w:t>
            </w:r>
          </w:p>
        </w:tc>
        <w:tc>
          <w:tcPr>
            <w:tcW w:w="991" w:type="dxa"/>
            <w:tcBorders>
              <w:bottom w:val="single" w:sz="4" w:space="0" w:color="auto"/>
            </w:tcBorders>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Bottom Freezer</w:t>
            </w:r>
          </w:p>
        </w:tc>
        <w:tc>
          <w:tcPr>
            <w:tcW w:w="1304" w:type="dxa"/>
            <w:tcBorders>
              <w:bottom w:val="single" w:sz="4" w:space="0" w:color="auto"/>
            </w:tcBorders>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Side-by-Side</w:t>
            </w:r>
          </w:p>
        </w:tc>
        <w:tc>
          <w:tcPr>
            <w:tcW w:w="991" w:type="dxa"/>
            <w:tcBorders>
              <w:bottom w:val="single" w:sz="4" w:space="0" w:color="auto"/>
            </w:tcBorders>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Single Door</w:t>
            </w:r>
          </w:p>
        </w:tc>
        <w:tc>
          <w:tcPr>
            <w:tcW w:w="1304" w:type="dxa"/>
            <w:tcBorders>
              <w:bottom w:val="single" w:sz="4" w:space="0" w:color="auto"/>
            </w:tcBorders>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Chest</w:t>
            </w:r>
          </w:p>
        </w:tc>
        <w:tc>
          <w:tcPr>
            <w:tcW w:w="1304" w:type="dxa"/>
            <w:tcBorders>
              <w:bottom w:val="single" w:sz="4" w:space="0" w:color="auto"/>
            </w:tcBorders>
            <w:shd w:val="clear" w:color="auto" w:fill="D9D9D9" w:themeFill="background1" w:themeFillShade="D9"/>
            <w:vAlign w:val="center"/>
            <w:hideMark/>
          </w:tcPr>
          <w:p w:rsidR="000537AD" w:rsidRPr="00915A80" w:rsidRDefault="000537AD" w:rsidP="000537AD">
            <w:pPr>
              <w:jc w:val="center"/>
              <w:rPr>
                <w:rFonts w:ascii="Franklin Gothic Book" w:hAnsi="Franklin Gothic Book"/>
                <w:b/>
                <w:bCs/>
              </w:rPr>
            </w:pPr>
            <w:r w:rsidRPr="00915A80">
              <w:rPr>
                <w:rFonts w:ascii="Franklin Gothic Book" w:hAnsi="Franklin Gothic Book"/>
                <w:b/>
                <w:bCs/>
              </w:rPr>
              <w:t>Upright</w:t>
            </w:r>
          </w:p>
        </w:tc>
      </w:tr>
      <w:tr w:rsidR="003A1766" w:rsidRPr="00915A80" w:rsidTr="005D712B">
        <w:trPr>
          <w:trHeight w:val="143"/>
        </w:trPr>
        <w:tc>
          <w:tcPr>
            <w:tcW w:w="4338" w:type="dxa"/>
            <w:tcBorders>
              <w:bottom w:val="single" w:sz="6" w:space="0" w:color="auto"/>
            </w:tcBorders>
            <w:shd w:val="clear" w:color="auto" w:fill="DBE5F1" w:themeFill="accent1" w:themeFillTint="33"/>
            <w:noWrap/>
            <w:hideMark/>
          </w:tcPr>
          <w:p w:rsidR="003A1766" w:rsidRPr="00915A80" w:rsidRDefault="003A1766" w:rsidP="00D8060F">
            <w:pPr>
              <w:rPr>
                <w:rFonts w:ascii="Franklin Gothic Book" w:hAnsi="Franklin Gothic Book"/>
                <w:b/>
                <w:iCs/>
              </w:rPr>
            </w:pPr>
            <w:r w:rsidRPr="00915A80">
              <w:rPr>
                <w:rFonts w:ascii="Franklin Gothic Book" w:hAnsi="Franklin Gothic Book"/>
                <w:b/>
                <w:iCs/>
              </w:rPr>
              <w:t xml:space="preserve">Metering Study </w:t>
            </w:r>
            <w:r w:rsidR="005D712B" w:rsidRPr="00915A80">
              <w:rPr>
                <w:rFonts w:ascii="Franklin Gothic Book" w:hAnsi="Franklin Gothic Book"/>
                <w:b/>
                <w:iCs/>
              </w:rPr>
              <w:t xml:space="preserve">Sample </w:t>
            </w:r>
            <w:r w:rsidRPr="00915A80">
              <w:rPr>
                <w:rFonts w:ascii="Franklin Gothic Book" w:hAnsi="Franklin Gothic Book"/>
                <w:b/>
                <w:iCs/>
              </w:rPr>
              <w:t>Observations</w:t>
            </w:r>
          </w:p>
        </w:tc>
        <w:tc>
          <w:tcPr>
            <w:tcW w:w="991" w:type="dxa"/>
            <w:tcBorders>
              <w:bottom w:val="single" w:sz="6" w:space="0" w:color="auto"/>
            </w:tcBorders>
            <w:shd w:val="clear" w:color="auto" w:fill="DBE5F1" w:themeFill="accent1" w:themeFillTint="33"/>
            <w:noWrap/>
            <w:hideMark/>
          </w:tcPr>
          <w:p w:rsidR="003A1766" w:rsidRPr="00915A80" w:rsidRDefault="003A1766" w:rsidP="00D8060F">
            <w:pPr>
              <w:jc w:val="center"/>
              <w:rPr>
                <w:rFonts w:ascii="Franklin Gothic Book" w:hAnsi="Franklin Gothic Book"/>
              </w:rPr>
            </w:pPr>
          </w:p>
        </w:tc>
        <w:tc>
          <w:tcPr>
            <w:tcW w:w="1304" w:type="dxa"/>
            <w:tcBorders>
              <w:bottom w:val="single" w:sz="6" w:space="0" w:color="auto"/>
            </w:tcBorders>
            <w:shd w:val="clear" w:color="auto" w:fill="DBE5F1" w:themeFill="accent1" w:themeFillTint="33"/>
            <w:noWrap/>
            <w:hideMark/>
          </w:tcPr>
          <w:p w:rsidR="003A1766" w:rsidRPr="00915A80" w:rsidRDefault="003A1766" w:rsidP="00D8060F">
            <w:pPr>
              <w:jc w:val="center"/>
              <w:rPr>
                <w:rFonts w:ascii="Franklin Gothic Book" w:hAnsi="Franklin Gothic Book"/>
              </w:rPr>
            </w:pPr>
          </w:p>
        </w:tc>
        <w:tc>
          <w:tcPr>
            <w:tcW w:w="991" w:type="dxa"/>
            <w:tcBorders>
              <w:bottom w:val="single" w:sz="6" w:space="0" w:color="auto"/>
            </w:tcBorders>
            <w:shd w:val="clear" w:color="auto" w:fill="DBE5F1" w:themeFill="accent1" w:themeFillTint="33"/>
            <w:hideMark/>
          </w:tcPr>
          <w:p w:rsidR="003A1766" w:rsidRPr="00915A80" w:rsidRDefault="003A1766" w:rsidP="00D8060F">
            <w:pPr>
              <w:jc w:val="center"/>
              <w:rPr>
                <w:rFonts w:ascii="Franklin Gothic Book" w:hAnsi="Franklin Gothic Book"/>
                <w:b/>
                <w:bCs/>
              </w:rPr>
            </w:pPr>
          </w:p>
        </w:tc>
        <w:tc>
          <w:tcPr>
            <w:tcW w:w="991" w:type="dxa"/>
            <w:tcBorders>
              <w:bottom w:val="single" w:sz="6" w:space="0" w:color="auto"/>
            </w:tcBorders>
            <w:shd w:val="clear" w:color="auto" w:fill="DBE5F1" w:themeFill="accent1" w:themeFillTint="33"/>
            <w:hideMark/>
          </w:tcPr>
          <w:p w:rsidR="003A1766" w:rsidRPr="00915A80" w:rsidRDefault="003A1766" w:rsidP="00D8060F">
            <w:pPr>
              <w:jc w:val="center"/>
              <w:rPr>
                <w:rFonts w:ascii="Franklin Gothic Book" w:hAnsi="Franklin Gothic Book"/>
                <w:b/>
                <w:bCs/>
              </w:rPr>
            </w:pPr>
          </w:p>
        </w:tc>
        <w:tc>
          <w:tcPr>
            <w:tcW w:w="1304" w:type="dxa"/>
            <w:tcBorders>
              <w:bottom w:val="single" w:sz="6" w:space="0" w:color="auto"/>
            </w:tcBorders>
            <w:shd w:val="clear" w:color="auto" w:fill="DBE5F1" w:themeFill="accent1" w:themeFillTint="33"/>
            <w:hideMark/>
          </w:tcPr>
          <w:p w:rsidR="003A1766" w:rsidRPr="00915A80" w:rsidRDefault="003A1766" w:rsidP="00D8060F">
            <w:pPr>
              <w:jc w:val="center"/>
              <w:rPr>
                <w:rFonts w:ascii="Franklin Gothic Book" w:hAnsi="Franklin Gothic Book"/>
                <w:b/>
                <w:bCs/>
              </w:rPr>
            </w:pPr>
          </w:p>
        </w:tc>
        <w:tc>
          <w:tcPr>
            <w:tcW w:w="991" w:type="dxa"/>
            <w:tcBorders>
              <w:bottom w:val="single" w:sz="6" w:space="0" w:color="auto"/>
            </w:tcBorders>
            <w:shd w:val="clear" w:color="auto" w:fill="DBE5F1" w:themeFill="accent1" w:themeFillTint="33"/>
            <w:hideMark/>
          </w:tcPr>
          <w:p w:rsidR="003A1766" w:rsidRPr="00915A80" w:rsidRDefault="003A1766" w:rsidP="00D8060F">
            <w:pPr>
              <w:jc w:val="center"/>
              <w:rPr>
                <w:rFonts w:ascii="Franklin Gothic Book" w:hAnsi="Franklin Gothic Book"/>
                <w:b/>
                <w:bCs/>
              </w:rPr>
            </w:pPr>
          </w:p>
        </w:tc>
        <w:tc>
          <w:tcPr>
            <w:tcW w:w="1304" w:type="dxa"/>
            <w:tcBorders>
              <w:bottom w:val="single" w:sz="6" w:space="0" w:color="auto"/>
            </w:tcBorders>
            <w:shd w:val="clear" w:color="auto" w:fill="DBE5F1" w:themeFill="accent1" w:themeFillTint="33"/>
            <w:hideMark/>
          </w:tcPr>
          <w:p w:rsidR="003A1766" w:rsidRPr="00915A80" w:rsidRDefault="003A1766" w:rsidP="00D8060F">
            <w:pPr>
              <w:jc w:val="center"/>
              <w:rPr>
                <w:rFonts w:ascii="Franklin Gothic Book" w:hAnsi="Franklin Gothic Book"/>
                <w:b/>
                <w:bCs/>
              </w:rPr>
            </w:pPr>
          </w:p>
        </w:tc>
        <w:tc>
          <w:tcPr>
            <w:tcW w:w="1304" w:type="dxa"/>
            <w:tcBorders>
              <w:bottom w:val="single" w:sz="6" w:space="0" w:color="auto"/>
            </w:tcBorders>
            <w:shd w:val="clear" w:color="auto" w:fill="DBE5F1" w:themeFill="accent1" w:themeFillTint="33"/>
            <w:hideMark/>
          </w:tcPr>
          <w:p w:rsidR="003A1766" w:rsidRPr="00915A80" w:rsidRDefault="003A1766" w:rsidP="00D8060F">
            <w:pPr>
              <w:jc w:val="center"/>
              <w:rPr>
                <w:rFonts w:ascii="Franklin Gothic Book" w:hAnsi="Franklin Gothic Book"/>
                <w:b/>
                <w:bCs/>
              </w:rPr>
            </w:pPr>
          </w:p>
        </w:tc>
      </w:tr>
      <w:tr w:rsidR="003A1766" w:rsidRPr="00915A80" w:rsidTr="005D712B">
        <w:trPr>
          <w:trHeight w:val="276"/>
        </w:trPr>
        <w:tc>
          <w:tcPr>
            <w:tcW w:w="4338" w:type="dxa"/>
            <w:tcBorders>
              <w:top w:val="nil"/>
              <w:bottom w:val="nil"/>
            </w:tcBorders>
            <w:noWrap/>
            <w:hideMark/>
          </w:tcPr>
          <w:p w:rsidR="003A1766" w:rsidRPr="00915A80" w:rsidRDefault="00D8060F" w:rsidP="00D8060F">
            <w:pPr>
              <w:jc w:val="center"/>
              <w:rPr>
                <w:rFonts w:ascii="Franklin Gothic Book" w:hAnsi="Franklin Gothic Book"/>
              </w:rPr>
            </w:pPr>
            <w:r w:rsidRPr="00915A80">
              <w:rPr>
                <w:rFonts w:ascii="Franklin Gothic Book" w:hAnsi="Franklin Gothic Book"/>
              </w:rPr>
              <w:t xml:space="preserve">    </w:t>
            </w:r>
            <w:r w:rsidR="003A1766" w:rsidRPr="00915A80">
              <w:rPr>
                <w:rFonts w:ascii="Franklin Gothic Book" w:hAnsi="Franklin Gothic Book"/>
              </w:rPr>
              <w:t>Observed kWh (annualized estimate)</w:t>
            </w:r>
          </w:p>
        </w:tc>
        <w:tc>
          <w:tcPr>
            <w:tcW w:w="991"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908</w:t>
            </w:r>
          </w:p>
        </w:tc>
        <w:tc>
          <w:tcPr>
            <w:tcW w:w="1304"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1</w:t>
            </w:r>
            <w:r w:rsidR="00D8060F" w:rsidRPr="00BC14CD">
              <w:rPr>
                <w:rFonts w:ascii="Franklin Gothic Book" w:hAnsi="Franklin Gothic Book" w:cs="Calibri"/>
                <w:color w:val="000000"/>
              </w:rPr>
              <w:t>,</w:t>
            </w:r>
            <w:r w:rsidRPr="00BC14CD">
              <w:rPr>
                <w:rFonts w:ascii="Franklin Gothic Book" w:hAnsi="Franklin Gothic Book" w:cs="Calibri"/>
                <w:color w:val="000000"/>
              </w:rPr>
              <w:t>134</w:t>
            </w:r>
          </w:p>
        </w:tc>
        <w:tc>
          <w:tcPr>
            <w:tcW w:w="991"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787</w:t>
            </w:r>
          </w:p>
        </w:tc>
        <w:tc>
          <w:tcPr>
            <w:tcW w:w="991"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822</w:t>
            </w:r>
          </w:p>
        </w:tc>
        <w:tc>
          <w:tcPr>
            <w:tcW w:w="1304"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1</w:t>
            </w:r>
            <w:r w:rsidR="00D8060F" w:rsidRPr="00BC14CD">
              <w:rPr>
                <w:rFonts w:ascii="Franklin Gothic Book" w:hAnsi="Franklin Gothic Book" w:cs="Calibri"/>
                <w:color w:val="000000"/>
              </w:rPr>
              <w:t>,</w:t>
            </w:r>
            <w:r w:rsidRPr="00BC14CD">
              <w:rPr>
                <w:rFonts w:ascii="Franklin Gothic Book" w:hAnsi="Franklin Gothic Book" w:cs="Calibri"/>
                <w:color w:val="000000"/>
              </w:rPr>
              <w:t>291</w:t>
            </w:r>
          </w:p>
        </w:tc>
        <w:tc>
          <w:tcPr>
            <w:tcW w:w="991"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323</w:t>
            </w:r>
          </w:p>
        </w:tc>
        <w:tc>
          <w:tcPr>
            <w:tcW w:w="1304"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1</w:t>
            </w:r>
            <w:r w:rsidR="00D8060F" w:rsidRPr="00BC14CD">
              <w:rPr>
                <w:rFonts w:ascii="Franklin Gothic Book" w:hAnsi="Franklin Gothic Book" w:cs="Calibri"/>
                <w:color w:val="000000"/>
              </w:rPr>
              <w:t>,</w:t>
            </w:r>
            <w:r w:rsidRPr="00BC14CD">
              <w:rPr>
                <w:rFonts w:ascii="Franklin Gothic Book" w:hAnsi="Franklin Gothic Book" w:cs="Calibri"/>
                <w:color w:val="000000"/>
              </w:rPr>
              <w:t>097</w:t>
            </w:r>
          </w:p>
        </w:tc>
        <w:tc>
          <w:tcPr>
            <w:tcW w:w="1304" w:type="dxa"/>
            <w:tcBorders>
              <w:top w:val="nil"/>
              <w:bottom w:val="nil"/>
            </w:tcBorders>
            <w:noWrap/>
            <w:vAlign w:val="bottom"/>
            <w:hideMark/>
          </w:tcPr>
          <w:p w:rsidR="003A1766" w:rsidRPr="00BC14CD" w:rsidRDefault="003A1766" w:rsidP="00D8060F">
            <w:pPr>
              <w:jc w:val="center"/>
              <w:rPr>
                <w:rFonts w:ascii="Franklin Gothic Book" w:hAnsi="Franklin Gothic Book"/>
              </w:rPr>
            </w:pPr>
            <w:r w:rsidRPr="00BC14CD">
              <w:rPr>
                <w:rFonts w:ascii="Franklin Gothic Book" w:hAnsi="Franklin Gothic Book" w:cs="Calibri"/>
                <w:color w:val="000000"/>
              </w:rPr>
              <w:t>1</w:t>
            </w:r>
            <w:r w:rsidR="00D8060F" w:rsidRPr="00BC14CD">
              <w:rPr>
                <w:rFonts w:ascii="Franklin Gothic Book" w:hAnsi="Franklin Gothic Book" w:cs="Calibri"/>
                <w:color w:val="000000"/>
              </w:rPr>
              <w:t>,</w:t>
            </w:r>
            <w:r w:rsidRPr="00BC14CD">
              <w:rPr>
                <w:rFonts w:ascii="Franklin Gothic Book" w:hAnsi="Franklin Gothic Book" w:cs="Calibri"/>
                <w:color w:val="000000"/>
              </w:rPr>
              <w:t>162</w:t>
            </w:r>
          </w:p>
        </w:tc>
      </w:tr>
      <w:tr w:rsidR="003A1766" w:rsidRPr="00915A80" w:rsidTr="005D712B">
        <w:trPr>
          <w:trHeight w:val="58"/>
        </w:trPr>
        <w:tc>
          <w:tcPr>
            <w:tcW w:w="4338" w:type="dxa"/>
            <w:tcBorders>
              <w:top w:val="nil"/>
              <w:bottom w:val="nil"/>
            </w:tcBorders>
            <w:noWrap/>
            <w:hideMark/>
          </w:tcPr>
          <w:p w:rsidR="003A1766" w:rsidRPr="00915A80" w:rsidDel="003A1766" w:rsidRDefault="00D8060F" w:rsidP="005D712B">
            <w:pPr>
              <w:rPr>
                <w:rFonts w:ascii="Franklin Gothic Book" w:hAnsi="Franklin Gothic Book"/>
                <w:i/>
              </w:rPr>
            </w:pPr>
            <w:r w:rsidRPr="00915A80">
              <w:rPr>
                <w:rFonts w:ascii="Franklin Gothic Book" w:hAnsi="Franklin Gothic Book"/>
                <w:i/>
              </w:rPr>
              <w:t xml:space="preserve">         </w:t>
            </w:r>
            <w:r w:rsidR="003A1766" w:rsidRPr="00915A80">
              <w:rPr>
                <w:rFonts w:ascii="Franklin Gothic Book" w:hAnsi="Franklin Gothic Book"/>
                <w:i/>
              </w:rPr>
              <w:t>Sq Ft observed</w:t>
            </w:r>
          </w:p>
        </w:tc>
        <w:tc>
          <w:tcPr>
            <w:tcW w:w="991"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19.6</w:t>
            </w:r>
          </w:p>
        </w:tc>
        <w:tc>
          <w:tcPr>
            <w:tcW w:w="1304"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16.0</w:t>
            </w:r>
          </w:p>
        </w:tc>
        <w:tc>
          <w:tcPr>
            <w:tcW w:w="991"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18.7</w:t>
            </w:r>
          </w:p>
        </w:tc>
        <w:tc>
          <w:tcPr>
            <w:tcW w:w="991"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18.4</w:t>
            </w:r>
          </w:p>
        </w:tc>
        <w:tc>
          <w:tcPr>
            <w:tcW w:w="1304"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22.8</w:t>
            </w:r>
          </w:p>
        </w:tc>
        <w:tc>
          <w:tcPr>
            <w:tcW w:w="991"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9.0</w:t>
            </w:r>
          </w:p>
        </w:tc>
        <w:tc>
          <w:tcPr>
            <w:tcW w:w="1304"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15.6</w:t>
            </w:r>
          </w:p>
        </w:tc>
        <w:tc>
          <w:tcPr>
            <w:tcW w:w="1304" w:type="dxa"/>
            <w:tcBorders>
              <w:top w:val="nil"/>
              <w:bottom w:val="nil"/>
            </w:tcBorders>
            <w:noWrap/>
            <w:hideMark/>
          </w:tcPr>
          <w:p w:rsidR="003A1766" w:rsidRPr="00BC14CD" w:rsidRDefault="003A1766" w:rsidP="00D8060F">
            <w:pPr>
              <w:jc w:val="center"/>
              <w:rPr>
                <w:rFonts w:ascii="Franklin Gothic Book" w:hAnsi="Franklin Gothic Book" w:cs="Calibri"/>
                <w:i/>
                <w:color w:val="000000"/>
              </w:rPr>
            </w:pPr>
            <w:r w:rsidRPr="00BC14CD">
              <w:rPr>
                <w:rFonts w:ascii="Franklin Gothic Book" w:hAnsi="Franklin Gothic Book"/>
                <w:i/>
              </w:rPr>
              <w:t>16.4</w:t>
            </w:r>
          </w:p>
        </w:tc>
      </w:tr>
      <w:tr w:rsidR="005D712B" w:rsidRPr="00915A80" w:rsidTr="00335C8E">
        <w:trPr>
          <w:trHeight w:val="513"/>
        </w:trPr>
        <w:tc>
          <w:tcPr>
            <w:tcW w:w="4338" w:type="dxa"/>
            <w:tcBorders>
              <w:top w:val="nil"/>
              <w:bottom w:val="single" w:sz="6" w:space="0" w:color="auto"/>
            </w:tcBorders>
            <w:noWrap/>
            <w:hideMark/>
          </w:tcPr>
          <w:p w:rsidR="005D712B" w:rsidRPr="00915A80" w:rsidDel="003A1766" w:rsidRDefault="005D712B" w:rsidP="00D8060F">
            <w:pPr>
              <w:rPr>
                <w:rFonts w:ascii="Franklin Gothic Book" w:hAnsi="Franklin Gothic Book"/>
                <w:i/>
              </w:rPr>
            </w:pPr>
            <w:r w:rsidRPr="00915A80">
              <w:rPr>
                <w:rFonts w:ascii="Franklin Gothic Book" w:hAnsi="Franklin Gothic Book"/>
                <w:i/>
              </w:rPr>
              <w:t xml:space="preserve">         Energy Intensity (</w:t>
            </w:r>
            <w:r w:rsidR="00F9535F" w:rsidRPr="00915A80">
              <w:rPr>
                <w:rFonts w:ascii="Franklin Gothic Book" w:hAnsi="Franklin Gothic Book"/>
                <w:i/>
              </w:rPr>
              <w:t xml:space="preserve">from </w:t>
            </w:r>
            <w:r w:rsidRPr="00915A80">
              <w:rPr>
                <w:rFonts w:ascii="Franklin Gothic Book" w:hAnsi="Franklin Gothic Book"/>
                <w:i/>
              </w:rPr>
              <w:t>Observed)</w:t>
            </w:r>
          </w:p>
        </w:tc>
        <w:tc>
          <w:tcPr>
            <w:tcW w:w="991"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46</w:t>
            </w:r>
          </w:p>
        </w:tc>
        <w:tc>
          <w:tcPr>
            <w:tcW w:w="1304"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71</w:t>
            </w:r>
          </w:p>
        </w:tc>
        <w:tc>
          <w:tcPr>
            <w:tcW w:w="991"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42</w:t>
            </w:r>
          </w:p>
        </w:tc>
        <w:tc>
          <w:tcPr>
            <w:tcW w:w="991"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45</w:t>
            </w:r>
          </w:p>
        </w:tc>
        <w:tc>
          <w:tcPr>
            <w:tcW w:w="1304"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57</w:t>
            </w:r>
          </w:p>
        </w:tc>
        <w:tc>
          <w:tcPr>
            <w:tcW w:w="991"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36</w:t>
            </w:r>
          </w:p>
        </w:tc>
        <w:tc>
          <w:tcPr>
            <w:tcW w:w="1304"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70</w:t>
            </w:r>
          </w:p>
        </w:tc>
        <w:tc>
          <w:tcPr>
            <w:tcW w:w="1304" w:type="dxa"/>
            <w:tcBorders>
              <w:top w:val="nil"/>
              <w:bottom w:val="single" w:sz="6" w:space="0" w:color="auto"/>
            </w:tcBorders>
            <w:noWrap/>
            <w:hideMark/>
          </w:tcPr>
          <w:p w:rsidR="005D712B" w:rsidRPr="00BC14CD" w:rsidRDefault="005D712B" w:rsidP="005D712B">
            <w:pPr>
              <w:jc w:val="center"/>
              <w:rPr>
                <w:rFonts w:ascii="Franklin Gothic Book" w:hAnsi="Franklin Gothic Book" w:cs="Calibri"/>
                <w:i/>
                <w:color w:val="000000"/>
              </w:rPr>
            </w:pPr>
            <w:r w:rsidRPr="00BC14CD">
              <w:rPr>
                <w:rFonts w:ascii="Franklin Gothic Book" w:hAnsi="Franklin Gothic Book" w:cs="Calibri"/>
                <w:i/>
                <w:color w:val="000000"/>
              </w:rPr>
              <w:t>71</w:t>
            </w:r>
          </w:p>
        </w:tc>
      </w:tr>
      <w:tr w:rsidR="005D712B" w:rsidRPr="00915A80" w:rsidTr="005D712B">
        <w:trPr>
          <w:trHeight w:val="58"/>
        </w:trPr>
        <w:tc>
          <w:tcPr>
            <w:tcW w:w="4338" w:type="dxa"/>
            <w:tcBorders>
              <w:top w:val="single" w:sz="6" w:space="0" w:color="auto"/>
              <w:bottom w:val="nil"/>
            </w:tcBorders>
            <w:shd w:val="clear" w:color="auto" w:fill="DBE5F1" w:themeFill="accent1" w:themeFillTint="33"/>
            <w:noWrap/>
            <w:hideMark/>
          </w:tcPr>
          <w:p w:rsidR="005D712B" w:rsidRPr="00915A80" w:rsidRDefault="005D712B" w:rsidP="005D712B">
            <w:pPr>
              <w:rPr>
                <w:rFonts w:ascii="Franklin Gothic Book" w:hAnsi="Franklin Gothic Book"/>
                <w:b/>
                <w:iCs/>
              </w:rPr>
            </w:pPr>
            <w:r w:rsidRPr="00915A80">
              <w:rPr>
                <w:rFonts w:ascii="Franklin Gothic Book" w:hAnsi="Franklin Gothic Book"/>
                <w:b/>
                <w:iCs/>
              </w:rPr>
              <w:t>Metering Study Sample UEC</w:t>
            </w: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r>
      <w:tr w:rsidR="005D712B" w:rsidRPr="00915A80" w:rsidTr="005D712B">
        <w:trPr>
          <w:trHeight w:val="58"/>
        </w:trPr>
        <w:tc>
          <w:tcPr>
            <w:tcW w:w="4338" w:type="dxa"/>
            <w:tcBorders>
              <w:top w:val="nil"/>
              <w:bottom w:val="nil"/>
            </w:tcBorders>
            <w:noWrap/>
            <w:hideMark/>
          </w:tcPr>
          <w:p w:rsidR="005D712B" w:rsidRPr="00915A80" w:rsidRDefault="005D712B" w:rsidP="00D8060F">
            <w:pPr>
              <w:rPr>
                <w:rFonts w:ascii="Franklin Gothic Book" w:hAnsi="Franklin Gothic Book"/>
              </w:rPr>
            </w:pPr>
            <w:r w:rsidRPr="00915A80">
              <w:rPr>
                <w:rFonts w:ascii="Franklin Gothic Book" w:hAnsi="Franklin Gothic Book"/>
              </w:rPr>
              <w:t xml:space="preserve">    Predicted UEC (from Stage 1 models)</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937</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1,091</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802</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937</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1,337</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361</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1,005</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cs="Calibri"/>
                <w:color w:val="000000"/>
              </w:rPr>
              <w:t>1,156</w:t>
            </w:r>
          </w:p>
        </w:tc>
      </w:tr>
      <w:tr w:rsidR="005D712B" w:rsidRPr="00915A80" w:rsidTr="005D712B">
        <w:trPr>
          <w:trHeight w:val="58"/>
        </w:trPr>
        <w:tc>
          <w:tcPr>
            <w:tcW w:w="4338" w:type="dxa"/>
            <w:tcBorders>
              <w:top w:val="nil"/>
              <w:bottom w:val="nil"/>
            </w:tcBorders>
            <w:noWrap/>
            <w:hideMark/>
          </w:tcPr>
          <w:p w:rsidR="005D712B" w:rsidRPr="00915A80" w:rsidRDefault="005D712B" w:rsidP="005D712B">
            <w:pPr>
              <w:rPr>
                <w:rFonts w:ascii="Franklin Gothic Book" w:hAnsi="Franklin Gothic Book"/>
              </w:rPr>
            </w:pPr>
            <w:r w:rsidRPr="00915A80">
              <w:rPr>
                <w:rFonts w:ascii="Franklin Gothic Book" w:hAnsi="Franklin Gothic Book"/>
                <w:i/>
              </w:rPr>
              <w:t xml:space="preserve">         Energy Intensity (from Predicted)</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48</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68</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43</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51</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59</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40</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64</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cs="Calibri"/>
                <w:i/>
                <w:color w:val="000000"/>
              </w:rPr>
            </w:pPr>
            <w:r w:rsidRPr="00BC14CD">
              <w:rPr>
                <w:rFonts w:ascii="Franklin Gothic Book" w:hAnsi="Franklin Gothic Book" w:cs="Calibri"/>
                <w:i/>
                <w:color w:val="000000"/>
              </w:rPr>
              <w:t>71</w:t>
            </w:r>
          </w:p>
        </w:tc>
      </w:tr>
      <w:tr w:rsidR="005D712B" w:rsidRPr="00915A80" w:rsidTr="00335C8E">
        <w:trPr>
          <w:trHeight w:val="135"/>
        </w:trPr>
        <w:tc>
          <w:tcPr>
            <w:tcW w:w="4338" w:type="dxa"/>
            <w:tcBorders>
              <w:top w:val="nil"/>
            </w:tcBorders>
            <w:noWrap/>
            <w:hideMark/>
          </w:tcPr>
          <w:p w:rsidR="005D712B" w:rsidRPr="00915A80" w:rsidRDefault="005D712B" w:rsidP="00D8060F">
            <w:pPr>
              <w:rPr>
                <w:rFonts w:ascii="Franklin Gothic Book" w:hAnsi="Franklin Gothic Book"/>
                <w:sz w:val="16"/>
                <w:szCs w:val="16"/>
              </w:rPr>
            </w:pPr>
            <w:r w:rsidRPr="00915A80">
              <w:rPr>
                <w:rFonts w:ascii="Franklin Gothic Book" w:hAnsi="Franklin Gothic Book"/>
                <w:sz w:val="16"/>
                <w:szCs w:val="16"/>
              </w:rPr>
              <w:t xml:space="preserve">  </w:t>
            </w: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r>
      <w:tr w:rsidR="005D712B" w:rsidRPr="00915A80" w:rsidTr="005D712B">
        <w:trPr>
          <w:trHeight w:val="276"/>
        </w:trPr>
        <w:tc>
          <w:tcPr>
            <w:tcW w:w="4338" w:type="dxa"/>
            <w:tcBorders>
              <w:bottom w:val="nil"/>
            </w:tcBorders>
            <w:shd w:val="clear" w:color="auto" w:fill="DBE5F1" w:themeFill="accent1" w:themeFillTint="33"/>
            <w:noWrap/>
            <w:hideMark/>
          </w:tcPr>
          <w:p w:rsidR="005D712B" w:rsidRPr="00915A80" w:rsidRDefault="005D712B" w:rsidP="00D8060F">
            <w:pPr>
              <w:rPr>
                <w:rFonts w:ascii="Franklin Gothic Book" w:hAnsi="Franklin Gothic Book"/>
                <w:b/>
              </w:rPr>
            </w:pPr>
            <w:r w:rsidRPr="00915A80">
              <w:rPr>
                <w:rFonts w:ascii="Franklin Gothic Book" w:hAnsi="Franklin Gothic Book"/>
                <w:b/>
              </w:rPr>
              <w:t xml:space="preserve">ComEd </w:t>
            </w:r>
            <w:r w:rsidRPr="00915A80">
              <w:rPr>
                <w:rFonts w:ascii="Franklin Gothic Book" w:hAnsi="Franklin Gothic Book"/>
                <w:b/>
                <w:i/>
              </w:rPr>
              <w:t>in situ</w:t>
            </w:r>
            <w:r w:rsidRPr="00915A80">
              <w:rPr>
                <w:rFonts w:ascii="Franklin Gothic Book" w:hAnsi="Franklin Gothic Book"/>
                <w:b/>
              </w:rPr>
              <w:t xml:space="preserve"> Metering Study Models</w:t>
            </w: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r>
      <w:tr w:rsidR="005D712B" w:rsidRPr="00915A80" w:rsidTr="00F9535F">
        <w:trPr>
          <w:trHeight w:val="276"/>
        </w:trPr>
        <w:tc>
          <w:tcPr>
            <w:tcW w:w="4338" w:type="dxa"/>
            <w:tcBorders>
              <w:top w:val="nil"/>
              <w:bottom w:val="nil"/>
            </w:tcBorders>
            <w:noWrap/>
            <w:hideMark/>
          </w:tcPr>
          <w:p w:rsidR="005D712B" w:rsidRPr="00915A80" w:rsidRDefault="00394DB7" w:rsidP="00D8060F">
            <w:pPr>
              <w:rPr>
                <w:rFonts w:ascii="Franklin Gothic Book" w:hAnsi="Franklin Gothic Book"/>
                <w:bCs/>
              </w:rPr>
            </w:pPr>
            <w:r w:rsidRPr="00915A80">
              <w:rPr>
                <w:rFonts w:ascii="Franklin Gothic Book" w:hAnsi="Franklin Gothic Book"/>
              </w:rPr>
              <w:t xml:space="preserve">  </w:t>
            </w:r>
            <w:r w:rsidR="005D712B" w:rsidRPr="00915A80">
              <w:rPr>
                <w:rFonts w:ascii="Franklin Gothic Book" w:hAnsi="Franklin Gothic Book"/>
              </w:rPr>
              <w:t>CA Lab-Based Metering Re-Estimation</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898</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1,220</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902</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638</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1,591</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428</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1,279</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bCs/>
              </w:rPr>
            </w:pPr>
            <w:r w:rsidRPr="00BC14CD">
              <w:rPr>
                <w:rFonts w:ascii="Franklin Gothic Book" w:hAnsi="Franklin Gothic Book"/>
              </w:rPr>
              <w:t>1,241</w:t>
            </w:r>
          </w:p>
        </w:tc>
      </w:tr>
      <w:tr w:rsidR="005D712B" w:rsidRPr="00915A80" w:rsidTr="00F9535F">
        <w:trPr>
          <w:trHeight w:val="276"/>
        </w:trPr>
        <w:tc>
          <w:tcPr>
            <w:tcW w:w="4338" w:type="dxa"/>
            <w:tcBorders>
              <w:top w:val="nil"/>
              <w:bottom w:val="nil"/>
            </w:tcBorders>
            <w:noWrap/>
            <w:hideMark/>
          </w:tcPr>
          <w:p w:rsidR="005D712B" w:rsidRPr="00915A80" w:rsidRDefault="005D712B" w:rsidP="00394DB7">
            <w:pPr>
              <w:rPr>
                <w:rFonts w:ascii="Franklin Gothic Book" w:hAnsi="Franklin Gothic Book"/>
                <w:i/>
                <w:iCs/>
              </w:rPr>
            </w:pPr>
            <w:r w:rsidRPr="00915A80">
              <w:rPr>
                <w:rFonts w:ascii="Franklin Gothic Book" w:hAnsi="Franklin Gothic Book"/>
                <w:bCs/>
              </w:rPr>
              <w:t xml:space="preserve">  Model </w:t>
            </w:r>
            <w:r w:rsidR="00394DB7" w:rsidRPr="00915A80">
              <w:rPr>
                <w:rFonts w:ascii="Franklin Gothic Book" w:hAnsi="Franklin Gothic Book"/>
                <w:bCs/>
              </w:rPr>
              <w:t>A</w:t>
            </w:r>
            <w:r w:rsidRPr="00915A80">
              <w:rPr>
                <w:rFonts w:ascii="Franklin Gothic Book" w:hAnsi="Franklin Gothic Book"/>
                <w:bCs/>
              </w:rPr>
              <w:t xml:space="preserve"> Estimates</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1,037</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1,344</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1,042</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754</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1,684</w:t>
            </w:r>
          </w:p>
        </w:tc>
        <w:tc>
          <w:tcPr>
            <w:tcW w:w="991"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655</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1,153</w:t>
            </w:r>
          </w:p>
        </w:tc>
        <w:tc>
          <w:tcPr>
            <w:tcW w:w="1304" w:type="dxa"/>
            <w:tcBorders>
              <w:top w:val="nil"/>
              <w:bottom w:val="nil"/>
            </w:tcBorders>
            <w:noWrap/>
            <w:vAlign w:val="center"/>
            <w:hideMark/>
          </w:tcPr>
          <w:p w:rsidR="005D712B" w:rsidRPr="00BC14CD" w:rsidRDefault="005D712B" w:rsidP="00F9535F">
            <w:pPr>
              <w:jc w:val="center"/>
              <w:rPr>
                <w:rFonts w:ascii="Franklin Gothic Book" w:hAnsi="Franklin Gothic Book"/>
              </w:rPr>
            </w:pPr>
            <w:r w:rsidRPr="00BC14CD">
              <w:rPr>
                <w:rFonts w:ascii="Franklin Gothic Book" w:hAnsi="Franklin Gothic Book"/>
                <w:bCs/>
              </w:rPr>
              <w:t>1,483</w:t>
            </w:r>
          </w:p>
        </w:tc>
      </w:tr>
      <w:tr w:rsidR="00612235" w:rsidRPr="00915A80" w:rsidTr="00F9535F">
        <w:trPr>
          <w:trHeight w:val="276"/>
        </w:trPr>
        <w:tc>
          <w:tcPr>
            <w:tcW w:w="4338" w:type="dxa"/>
            <w:tcBorders>
              <w:top w:val="nil"/>
              <w:bottom w:val="nil"/>
            </w:tcBorders>
            <w:noWrap/>
            <w:hideMark/>
          </w:tcPr>
          <w:p w:rsidR="00612235" w:rsidRPr="00915A80" w:rsidRDefault="00612235" w:rsidP="00394DB7">
            <w:pPr>
              <w:ind w:left="720" w:hanging="720"/>
              <w:rPr>
                <w:rFonts w:ascii="Franklin Gothic Book" w:hAnsi="Franklin Gothic Book"/>
                <w:bCs/>
              </w:rPr>
            </w:pPr>
            <w:r w:rsidRPr="00915A80">
              <w:rPr>
                <w:rFonts w:ascii="Franklin Gothic Book" w:hAnsi="Franklin Gothic Book"/>
                <w:bCs/>
              </w:rPr>
              <w:t xml:space="preserve">  Model B Estimates</w:t>
            </w:r>
          </w:p>
        </w:tc>
        <w:tc>
          <w:tcPr>
            <w:tcW w:w="991" w:type="dxa"/>
            <w:tcBorders>
              <w:top w:val="nil"/>
              <w:bottom w:val="nil"/>
            </w:tcBorders>
            <w:noWrap/>
            <w:vAlign w:val="center"/>
            <w:hideMark/>
          </w:tcPr>
          <w:p w:rsidR="00612235" w:rsidRPr="00BC14CD" w:rsidRDefault="00612235" w:rsidP="00D23573">
            <w:pPr>
              <w:ind w:left="720" w:hanging="720"/>
              <w:jc w:val="center"/>
              <w:rPr>
                <w:rFonts w:ascii="Franklin Gothic Book" w:hAnsi="Franklin Gothic Book"/>
                <w:bCs/>
              </w:rPr>
            </w:pPr>
            <w:r w:rsidRPr="00BC14CD">
              <w:rPr>
                <w:rFonts w:ascii="Franklin Gothic Book" w:hAnsi="Franklin Gothic Book" w:cs="Calibri"/>
                <w:color w:val="000000"/>
              </w:rPr>
              <w:t>95</w:t>
            </w:r>
            <w:r w:rsidR="00D23573" w:rsidRPr="00BC14CD">
              <w:rPr>
                <w:rFonts w:ascii="Franklin Gothic Book" w:hAnsi="Franklin Gothic Book" w:cs="Calibri"/>
                <w:color w:val="000000"/>
              </w:rPr>
              <w:t>6</w:t>
            </w:r>
          </w:p>
        </w:tc>
        <w:tc>
          <w:tcPr>
            <w:tcW w:w="1304" w:type="dxa"/>
            <w:tcBorders>
              <w:top w:val="nil"/>
              <w:bottom w:val="nil"/>
            </w:tcBorders>
            <w:noWrap/>
            <w:vAlign w:val="center"/>
            <w:hideMark/>
          </w:tcPr>
          <w:p w:rsidR="00612235" w:rsidRPr="00BC14CD" w:rsidRDefault="00612235" w:rsidP="00D23573">
            <w:pPr>
              <w:ind w:left="720" w:hanging="720"/>
              <w:jc w:val="center"/>
              <w:rPr>
                <w:rFonts w:ascii="Franklin Gothic Book" w:hAnsi="Franklin Gothic Book"/>
                <w:bCs/>
              </w:rPr>
            </w:pPr>
            <w:r w:rsidRPr="00BC14CD">
              <w:rPr>
                <w:rFonts w:ascii="Franklin Gothic Book" w:hAnsi="Franklin Gothic Book" w:cs="Calibri"/>
                <w:color w:val="000000"/>
              </w:rPr>
              <w:t>1,23</w:t>
            </w:r>
            <w:r w:rsidR="00D23573" w:rsidRPr="00BC14CD">
              <w:rPr>
                <w:rFonts w:ascii="Franklin Gothic Book" w:hAnsi="Franklin Gothic Book" w:cs="Calibri"/>
                <w:color w:val="000000"/>
              </w:rPr>
              <w:t>2</w:t>
            </w:r>
          </w:p>
        </w:tc>
        <w:tc>
          <w:tcPr>
            <w:tcW w:w="991" w:type="dxa"/>
            <w:tcBorders>
              <w:top w:val="nil"/>
              <w:bottom w:val="nil"/>
            </w:tcBorders>
            <w:noWrap/>
            <w:vAlign w:val="center"/>
            <w:hideMark/>
          </w:tcPr>
          <w:p w:rsidR="00612235" w:rsidRPr="00BC14CD" w:rsidRDefault="00612235" w:rsidP="00F9535F">
            <w:pPr>
              <w:ind w:left="720" w:hanging="720"/>
              <w:jc w:val="center"/>
              <w:rPr>
                <w:rFonts w:ascii="Franklin Gothic Book" w:hAnsi="Franklin Gothic Book"/>
                <w:bCs/>
              </w:rPr>
            </w:pPr>
            <w:r w:rsidRPr="00BC14CD">
              <w:rPr>
                <w:rFonts w:ascii="Franklin Gothic Book" w:hAnsi="Franklin Gothic Book" w:cs="Calibri"/>
                <w:color w:val="000000"/>
              </w:rPr>
              <w:t>962</w:t>
            </w:r>
          </w:p>
        </w:tc>
        <w:tc>
          <w:tcPr>
            <w:tcW w:w="991" w:type="dxa"/>
            <w:tcBorders>
              <w:top w:val="nil"/>
              <w:bottom w:val="nil"/>
            </w:tcBorders>
            <w:noWrap/>
            <w:vAlign w:val="center"/>
            <w:hideMark/>
          </w:tcPr>
          <w:p w:rsidR="00612235" w:rsidRPr="00BC14CD" w:rsidRDefault="00612235" w:rsidP="00F9535F">
            <w:pPr>
              <w:ind w:left="720" w:hanging="720"/>
              <w:jc w:val="center"/>
              <w:rPr>
                <w:rFonts w:ascii="Franklin Gothic Book" w:hAnsi="Franklin Gothic Book"/>
                <w:bCs/>
              </w:rPr>
            </w:pPr>
            <w:r w:rsidRPr="00BC14CD">
              <w:rPr>
                <w:rFonts w:ascii="Franklin Gothic Book" w:hAnsi="Franklin Gothic Book" w:cs="Calibri"/>
                <w:color w:val="000000"/>
              </w:rPr>
              <w:t>742</w:t>
            </w:r>
          </w:p>
        </w:tc>
        <w:tc>
          <w:tcPr>
            <w:tcW w:w="1304" w:type="dxa"/>
            <w:tcBorders>
              <w:top w:val="nil"/>
              <w:bottom w:val="nil"/>
            </w:tcBorders>
            <w:noWrap/>
            <w:vAlign w:val="center"/>
            <w:hideMark/>
          </w:tcPr>
          <w:p w:rsidR="00612235" w:rsidRPr="00BC14CD" w:rsidRDefault="00612235" w:rsidP="00F9535F">
            <w:pPr>
              <w:ind w:left="720" w:hanging="720"/>
              <w:jc w:val="center"/>
              <w:rPr>
                <w:rFonts w:ascii="Franklin Gothic Book" w:hAnsi="Franklin Gothic Book"/>
                <w:bCs/>
              </w:rPr>
            </w:pPr>
            <w:r w:rsidRPr="00BC14CD">
              <w:rPr>
                <w:rFonts w:ascii="Franklin Gothic Book" w:hAnsi="Franklin Gothic Book" w:cs="Calibri"/>
                <w:color w:val="000000"/>
              </w:rPr>
              <w:t>1,584</w:t>
            </w:r>
          </w:p>
        </w:tc>
        <w:tc>
          <w:tcPr>
            <w:tcW w:w="991" w:type="dxa"/>
            <w:tcBorders>
              <w:top w:val="nil"/>
              <w:bottom w:val="nil"/>
            </w:tcBorders>
            <w:noWrap/>
            <w:vAlign w:val="center"/>
            <w:hideMark/>
          </w:tcPr>
          <w:p w:rsidR="00612235" w:rsidRPr="00BC14CD" w:rsidRDefault="00612235" w:rsidP="00F9535F">
            <w:pPr>
              <w:ind w:left="720" w:hanging="720"/>
              <w:jc w:val="center"/>
              <w:rPr>
                <w:rFonts w:ascii="Franklin Gothic Book" w:hAnsi="Franklin Gothic Book"/>
                <w:bCs/>
              </w:rPr>
            </w:pPr>
            <w:r w:rsidRPr="00BC14CD">
              <w:rPr>
                <w:rFonts w:ascii="Franklin Gothic Book" w:hAnsi="Franklin Gothic Book" w:cs="Calibri"/>
                <w:color w:val="000000"/>
              </w:rPr>
              <w:t>266</w:t>
            </w:r>
          </w:p>
        </w:tc>
        <w:tc>
          <w:tcPr>
            <w:tcW w:w="1304" w:type="dxa"/>
            <w:tcBorders>
              <w:top w:val="nil"/>
              <w:bottom w:val="nil"/>
            </w:tcBorders>
            <w:noWrap/>
            <w:vAlign w:val="center"/>
            <w:hideMark/>
          </w:tcPr>
          <w:p w:rsidR="00612235" w:rsidRPr="00BC14CD" w:rsidRDefault="00612235" w:rsidP="00F9535F">
            <w:pPr>
              <w:ind w:left="720" w:hanging="720"/>
              <w:jc w:val="center"/>
              <w:rPr>
                <w:rFonts w:ascii="Franklin Gothic Book" w:hAnsi="Franklin Gothic Book"/>
                <w:bCs/>
              </w:rPr>
            </w:pPr>
            <w:r w:rsidRPr="00BC14CD">
              <w:rPr>
                <w:rFonts w:ascii="Franklin Gothic Book" w:hAnsi="Franklin Gothic Book" w:cs="Calibri"/>
                <w:color w:val="000000"/>
              </w:rPr>
              <w:t>963</w:t>
            </w:r>
          </w:p>
        </w:tc>
        <w:tc>
          <w:tcPr>
            <w:tcW w:w="1304" w:type="dxa"/>
            <w:tcBorders>
              <w:top w:val="nil"/>
              <w:bottom w:val="nil"/>
            </w:tcBorders>
            <w:noWrap/>
            <w:vAlign w:val="center"/>
            <w:hideMark/>
          </w:tcPr>
          <w:p w:rsidR="00612235" w:rsidRPr="00BC14CD" w:rsidRDefault="00612235" w:rsidP="00F9535F">
            <w:pPr>
              <w:ind w:left="720" w:hanging="720"/>
              <w:jc w:val="center"/>
              <w:rPr>
                <w:rFonts w:ascii="Franklin Gothic Book" w:hAnsi="Franklin Gothic Book"/>
                <w:bCs/>
              </w:rPr>
            </w:pPr>
            <w:r w:rsidRPr="00BC14CD">
              <w:rPr>
                <w:rFonts w:ascii="Franklin Gothic Book" w:hAnsi="Franklin Gothic Book" w:cs="Calibri"/>
                <w:color w:val="000000"/>
              </w:rPr>
              <w:t>1,377</w:t>
            </w:r>
          </w:p>
        </w:tc>
      </w:tr>
      <w:tr w:rsidR="009D6D7F" w:rsidRPr="00915A80" w:rsidTr="00F9535F">
        <w:trPr>
          <w:trHeight w:val="276"/>
        </w:trPr>
        <w:tc>
          <w:tcPr>
            <w:tcW w:w="4338" w:type="dxa"/>
            <w:tcBorders>
              <w:top w:val="nil"/>
              <w:bottom w:val="nil"/>
            </w:tcBorders>
            <w:noWrap/>
            <w:hideMark/>
          </w:tcPr>
          <w:p w:rsidR="009D6D7F" w:rsidRPr="00915A80" w:rsidRDefault="009D6D7F" w:rsidP="00394DB7">
            <w:pPr>
              <w:ind w:left="720" w:hanging="720"/>
              <w:rPr>
                <w:rFonts w:ascii="Franklin Gothic Book" w:hAnsi="Franklin Gothic Book"/>
                <w:bCs/>
              </w:rPr>
            </w:pPr>
            <w:r w:rsidRPr="00915A80">
              <w:rPr>
                <w:rFonts w:ascii="Franklin Gothic Book" w:hAnsi="Franklin Gothic Book"/>
                <w:bCs/>
              </w:rPr>
              <w:t xml:space="preserve">  Model C Estimates</w:t>
            </w:r>
          </w:p>
        </w:tc>
        <w:tc>
          <w:tcPr>
            <w:tcW w:w="991"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bCs/>
              </w:rPr>
              <w:t>937</w:t>
            </w:r>
          </w:p>
        </w:tc>
        <w:tc>
          <w:tcPr>
            <w:tcW w:w="1304"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bCs/>
              </w:rPr>
              <w:t>1,220</w:t>
            </w:r>
          </w:p>
        </w:tc>
        <w:tc>
          <w:tcPr>
            <w:tcW w:w="991"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cs="Calibri"/>
                <w:color w:val="000000"/>
              </w:rPr>
              <w:t>945</w:t>
            </w:r>
          </w:p>
        </w:tc>
        <w:tc>
          <w:tcPr>
            <w:tcW w:w="991"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cs="Calibri"/>
                <w:color w:val="000000"/>
              </w:rPr>
              <w:t>720</w:t>
            </w:r>
          </w:p>
        </w:tc>
        <w:tc>
          <w:tcPr>
            <w:tcW w:w="1304"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cs="Calibri"/>
                <w:color w:val="000000"/>
              </w:rPr>
              <w:t>1,584</w:t>
            </w:r>
          </w:p>
        </w:tc>
        <w:tc>
          <w:tcPr>
            <w:tcW w:w="991"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cs="Calibri"/>
                <w:color w:val="000000"/>
              </w:rPr>
              <w:t>272</w:t>
            </w:r>
          </w:p>
        </w:tc>
        <w:tc>
          <w:tcPr>
            <w:tcW w:w="1304"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cs="Calibri"/>
                <w:color w:val="000000"/>
              </w:rPr>
              <w:t>948</w:t>
            </w:r>
          </w:p>
        </w:tc>
        <w:tc>
          <w:tcPr>
            <w:tcW w:w="1304" w:type="dxa"/>
            <w:tcBorders>
              <w:top w:val="nil"/>
              <w:bottom w:val="nil"/>
            </w:tcBorders>
            <w:noWrap/>
            <w:vAlign w:val="center"/>
            <w:hideMark/>
          </w:tcPr>
          <w:p w:rsidR="009D6D7F" w:rsidRPr="00BC14CD" w:rsidRDefault="009D6D7F" w:rsidP="00F9535F">
            <w:pPr>
              <w:ind w:left="720" w:hanging="720"/>
              <w:jc w:val="center"/>
              <w:rPr>
                <w:rFonts w:ascii="Franklin Gothic Book" w:hAnsi="Franklin Gothic Book"/>
                <w:bCs/>
              </w:rPr>
            </w:pPr>
            <w:r w:rsidRPr="00BC14CD">
              <w:rPr>
                <w:rFonts w:ascii="Franklin Gothic Book" w:hAnsi="Franklin Gothic Book" w:cs="Calibri"/>
                <w:color w:val="000000"/>
              </w:rPr>
              <w:t>1,374</w:t>
            </w:r>
          </w:p>
        </w:tc>
      </w:tr>
      <w:tr w:rsidR="000949AA" w:rsidRPr="00915A80" w:rsidTr="00F9535F">
        <w:trPr>
          <w:trHeight w:val="276"/>
        </w:trPr>
        <w:tc>
          <w:tcPr>
            <w:tcW w:w="4338" w:type="dxa"/>
            <w:tcBorders>
              <w:top w:val="nil"/>
              <w:bottom w:val="nil"/>
            </w:tcBorders>
            <w:noWrap/>
            <w:hideMark/>
          </w:tcPr>
          <w:p w:rsidR="000949AA" w:rsidRPr="00915A80" w:rsidRDefault="000949AA" w:rsidP="00394DB7">
            <w:pPr>
              <w:rPr>
                <w:rFonts w:ascii="Franklin Gothic Book" w:hAnsi="Franklin Gothic Book"/>
                <w:i/>
                <w:iCs/>
              </w:rPr>
            </w:pPr>
            <w:r w:rsidRPr="00915A80">
              <w:rPr>
                <w:rFonts w:ascii="Franklin Gothic Book" w:hAnsi="Franklin Gothic Book"/>
                <w:bCs/>
              </w:rPr>
              <w:t xml:space="preserve">  Model B.1 Estimates</w:t>
            </w:r>
          </w:p>
        </w:tc>
        <w:tc>
          <w:tcPr>
            <w:tcW w:w="991"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bCs/>
              </w:rPr>
              <w:t>1,081</w:t>
            </w:r>
          </w:p>
        </w:tc>
        <w:tc>
          <w:tcPr>
            <w:tcW w:w="1304"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bCs/>
              </w:rPr>
              <w:t>1,340</w:t>
            </w:r>
          </w:p>
        </w:tc>
        <w:tc>
          <w:tcPr>
            <w:tcW w:w="991"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cs="Calibri"/>
                <w:color w:val="000000"/>
              </w:rPr>
              <w:t>1,082</w:t>
            </w:r>
          </w:p>
        </w:tc>
        <w:tc>
          <w:tcPr>
            <w:tcW w:w="991"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cs="Calibri"/>
                <w:color w:val="000000"/>
              </w:rPr>
              <w:t>810</w:t>
            </w:r>
          </w:p>
        </w:tc>
        <w:tc>
          <w:tcPr>
            <w:tcW w:w="1304"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cs="Calibri"/>
                <w:color w:val="000000"/>
              </w:rPr>
              <w:t>1,723</w:t>
            </w:r>
          </w:p>
        </w:tc>
        <w:tc>
          <w:tcPr>
            <w:tcW w:w="991"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cs="Calibri"/>
                <w:color w:val="000000"/>
              </w:rPr>
              <w:t>446</w:t>
            </w:r>
          </w:p>
        </w:tc>
        <w:tc>
          <w:tcPr>
            <w:tcW w:w="1304"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cs="Calibri"/>
                <w:color w:val="000000"/>
              </w:rPr>
              <w:t>1,088</w:t>
            </w:r>
          </w:p>
        </w:tc>
        <w:tc>
          <w:tcPr>
            <w:tcW w:w="1304" w:type="dxa"/>
            <w:tcBorders>
              <w:top w:val="nil"/>
              <w:bottom w:val="nil"/>
            </w:tcBorders>
            <w:noWrap/>
            <w:vAlign w:val="center"/>
            <w:hideMark/>
          </w:tcPr>
          <w:p w:rsidR="000949AA" w:rsidRPr="00BC14CD" w:rsidRDefault="000949AA" w:rsidP="00F9535F">
            <w:pPr>
              <w:jc w:val="center"/>
              <w:rPr>
                <w:rFonts w:ascii="Franklin Gothic Book" w:hAnsi="Franklin Gothic Book"/>
              </w:rPr>
            </w:pPr>
            <w:r w:rsidRPr="00BC14CD">
              <w:rPr>
                <w:rFonts w:ascii="Franklin Gothic Book" w:hAnsi="Franklin Gothic Book" w:cs="Calibri"/>
                <w:color w:val="000000"/>
              </w:rPr>
              <w:t>1,475</w:t>
            </w:r>
          </w:p>
        </w:tc>
      </w:tr>
      <w:tr w:rsidR="005D712B" w:rsidRPr="00915A80" w:rsidTr="00335C8E">
        <w:trPr>
          <w:trHeight w:val="117"/>
        </w:trPr>
        <w:tc>
          <w:tcPr>
            <w:tcW w:w="4338" w:type="dxa"/>
            <w:tcBorders>
              <w:top w:val="nil"/>
            </w:tcBorders>
            <w:noWrap/>
            <w:hideMark/>
          </w:tcPr>
          <w:p w:rsidR="005D712B" w:rsidRPr="00915A80" w:rsidRDefault="005D712B" w:rsidP="00D8060F">
            <w:pPr>
              <w:rPr>
                <w:rFonts w:ascii="Franklin Gothic Book" w:hAnsi="Franklin Gothic Book"/>
                <w:i/>
                <w:iCs/>
                <w:sz w:val="16"/>
                <w:szCs w:val="16"/>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c>
          <w:tcPr>
            <w:tcW w:w="991"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c>
          <w:tcPr>
            <w:tcW w:w="1304" w:type="dxa"/>
            <w:tcBorders>
              <w:top w:val="nil"/>
            </w:tcBorders>
            <w:noWrap/>
            <w:hideMark/>
          </w:tcPr>
          <w:p w:rsidR="005D712B" w:rsidRPr="00BC14CD" w:rsidRDefault="005D712B" w:rsidP="00D8060F">
            <w:pPr>
              <w:jc w:val="center"/>
              <w:rPr>
                <w:rFonts w:ascii="Franklin Gothic Book" w:hAnsi="Franklin Gothic Book"/>
              </w:rPr>
            </w:pPr>
          </w:p>
        </w:tc>
      </w:tr>
      <w:tr w:rsidR="005D712B" w:rsidRPr="00915A80" w:rsidTr="005D712B">
        <w:trPr>
          <w:trHeight w:val="276"/>
        </w:trPr>
        <w:tc>
          <w:tcPr>
            <w:tcW w:w="4338" w:type="dxa"/>
            <w:tcBorders>
              <w:bottom w:val="nil"/>
            </w:tcBorders>
            <w:shd w:val="clear" w:color="auto" w:fill="DBE5F1" w:themeFill="accent1" w:themeFillTint="33"/>
            <w:noWrap/>
            <w:hideMark/>
          </w:tcPr>
          <w:p w:rsidR="005D712B" w:rsidRPr="00915A80" w:rsidRDefault="005D712B" w:rsidP="00D8060F">
            <w:pPr>
              <w:rPr>
                <w:rFonts w:ascii="Franklin Gothic Book" w:hAnsi="Franklin Gothic Book"/>
                <w:b/>
                <w:iCs/>
              </w:rPr>
            </w:pPr>
            <w:r w:rsidRPr="00915A80">
              <w:rPr>
                <w:rFonts w:ascii="Franklin Gothic Book" w:hAnsi="Franklin Gothic Book"/>
                <w:b/>
                <w:iCs/>
              </w:rPr>
              <w:t xml:space="preserve">Other </w:t>
            </w:r>
            <w:r w:rsidRPr="00915A80">
              <w:rPr>
                <w:rFonts w:ascii="Franklin Gothic Book" w:hAnsi="Franklin Gothic Book"/>
                <w:b/>
                <w:i/>
                <w:iCs/>
              </w:rPr>
              <w:t>in situ</w:t>
            </w:r>
            <w:r w:rsidRPr="00915A80">
              <w:rPr>
                <w:rFonts w:ascii="Franklin Gothic Book" w:hAnsi="Franklin Gothic Book"/>
                <w:b/>
                <w:iCs/>
              </w:rPr>
              <w:t xml:space="preserve"> Metering Studies</w:t>
            </w:r>
            <w:r w:rsidR="00F23D7F" w:rsidRPr="00915A80">
              <w:rPr>
                <w:rStyle w:val="FootnoteReference"/>
                <w:rFonts w:ascii="Franklin Gothic Book" w:hAnsi="Franklin Gothic Book"/>
              </w:rPr>
              <w:footnoteReference w:id="24"/>
            </w: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991"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c>
          <w:tcPr>
            <w:tcW w:w="1304" w:type="dxa"/>
            <w:tcBorders>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rPr>
            </w:pPr>
          </w:p>
        </w:tc>
      </w:tr>
      <w:tr w:rsidR="005D712B" w:rsidRPr="00915A80" w:rsidTr="005D712B">
        <w:trPr>
          <w:trHeight w:val="143"/>
        </w:trPr>
        <w:tc>
          <w:tcPr>
            <w:tcW w:w="4338" w:type="dxa"/>
            <w:tcBorders>
              <w:top w:val="nil"/>
              <w:bottom w:val="nil"/>
            </w:tcBorders>
            <w:noWrap/>
            <w:hideMark/>
          </w:tcPr>
          <w:p w:rsidR="005D712B" w:rsidRPr="00915A80" w:rsidRDefault="005D712B" w:rsidP="00AC3D4C">
            <w:pPr>
              <w:rPr>
                <w:rFonts w:ascii="Franklin Gothic Book" w:hAnsi="Franklin Gothic Book"/>
              </w:rPr>
            </w:pPr>
            <w:r w:rsidRPr="00915A80">
              <w:rPr>
                <w:rFonts w:ascii="Franklin Gothic Book" w:hAnsi="Franklin Gothic Book"/>
              </w:rPr>
              <w:t xml:space="preserve">  Consumers Energy </w:t>
            </w:r>
            <w:r w:rsidR="00F23D7F" w:rsidRPr="00915A80">
              <w:rPr>
                <w:rFonts w:ascii="Franklin Gothic Book" w:hAnsi="Franklin Gothic Book"/>
              </w:rPr>
              <w:t>(</w:t>
            </w:r>
            <w:r w:rsidRPr="00915A80">
              <w:rPr>
                <w:rFonts w:ascii="Franklin Gothic Book" w:hAnsi="Franklin Gothic Book"/>
              </w:rPr>
              <w:t>2010</w:t>
            </w:r>
            <w:r w:rsidR="00F23D7F" w:rsidRPr="00915A80">
              <w:rPr>
                <w:rFonts w:ascii="Franklin Gothic Book" w:hAnsi="Franklin Gothic Book"/>
              </w:rPr>
              <w:t>)</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995</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1,025</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870</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871</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1,749</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343</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1,087</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1,040</w:t>
            </w:r>
          </w:p>
        </w:tc>
      </w:tr>
      <w:tr w:rsidR="005D712B" w:rsidRPr="00915A80" w:rsidTr="005D712B">
        <w:trPr>
          <w:trHeight w:val="58"/>
        </w:trPr>
        <w:tc>
          <w:tcPr>
            <w:tcW w:w="4338" w:type="dxa"/>
            <w:tcBorders>
              <w:top w:val="nil"/>
              <w:bottom w:val="nil"/>
            </w:tcBorders>
            <w:noWrap/>
            <w:hideMark/>
          </w:tcPr>
          <w:p w:rsidR="005D712B" w:rsidRPr="00915A80" w:rsidRDefault="005D712B" w:rsidP="00D8060F">
            <w:pPr>
              <w:rPr>
                <w:rFonts w:ascii="Franklin Gothic Book" w:hAnsi="Franklin Gothic Book"/>
              </w:rPr>
            </w:pPr>
            <w:r w:rsidRPr="00915A80">
              <w:rPr>
                <w:rFonts w:ascii="Franklin Gothic Book" w:hAnsi="Franklin Gothic Book"/>
              </w:rPr>
              <w:t xml:space="preserve">  Ontario Power Authority (2010)</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998</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1,173</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885</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1,525</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1,177</w:t>
            </w:r>
          </w:p>
        </w:tc>
        <w:tc>
          <w:tcPr>
            <w:tcW w:w="991"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684</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1,156</w:t>
            </w:r>
          </w:p>
        </w:tc>
        <w:tc>
          <w:tcPr>
            <w:tcW w:w="1304" w:type="dxa"/>
            <w:tcBorders>
              <w:top w:val="nil"/>
              <w:bottom w:val="nil"/>
            </w:tcBorders>
            <w:noWrap/>
            <w:vAlign w:val="bottom"/>
            <w:hideMark/>
          </w:tcPr>
          <w:p w:rsidR="005D712B" w:rsidRPr="00BC14CD" w:rsidRDefault="005D712B" w:rsidP="00184C47">
            <w:pPr>
              <w:jc w:val="center"/>
              <w:rPr>
                <w:rFonts w:ascii="Franklin Gothic Book" w:hAnsi="Franklin Gothic Book"/>
              </w:rPr>
            </w:pPr>
            <w:r w:rsidRPr="00BC14CD">
              <w:rPr>
                <w:rFonts w:ascii="Franklin Gothic Book" w:hAnsi="Franklin Gothic Book"/>
              </w:rPr>
              <w:t>1,262</w:t>
            </w:r>
          </w:p>
        </w:tc>
      </w:tr>
      <w:tr w:rsidR="005D712B" w:rsidRPr="00915A80" w:rsidTr="00335C8E">
        <w:trPr>
          <w:trHeight w:val="117"/>
        </w:trPr>
        <w:tc>
          <w:tcPr>
            <w:tcW w:w="4338" w:type="dxa"/>
            <w:tcBorders>
              <w:top w:val="nil"/>
              <w:bottom w:val="single" w:sz="6" w:space="0" w:color="auto"/>
            </w:tcBorders>
            <w:noWrap/>
            <w:hideMark/>
          </w:tcPr>
          <w:p w:rsidR="005D712B" w:rsidRPr="00915A80" w:rsidRDefault="005D712B" w:rsidP="00D8060F">
            <w:pPr>
              <w:rPr>
                <w:rFonts w:ascii="Franklin Gothic Book" w:hAnsi="Franklin Gothic Book"/>
                <w:sz w:val="16"/>
                <w:szCs w:val="16"/>
              </w:rPr>
            </w:pPr>
            <w:r w:rsidRPr="00915A80">
              <w:rPr>
                <w:rFonts w:ascii="Franklin Gothic Book" w:hAnsi="Franklin Gothic Book"/>
                <w:sz w:val="16"/>
                <w:szCs w:val="16"/>
              </w:rPr>
              <w:t xml:space="preserve">  </w:t>
            </w:r>
          </w:p>
        </w:tc>
        <w:tc>
          <w:tcPr>
            <w:tcW w:w="991"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1304"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991"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991"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1304"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991"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1304"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c>
          <w:tcPr>
            <w:tcW w:w="1304" w:type="dxa"/>
            <w:tcBorders>
              <w:top w:val="nil"/>
              <w:bottom w:val="single" w:sz="6" w:space="0" w:color="auto"/>
            </w:tcBorders>
            <w:noWrap/>
            <w:hideMark/>
          </w:tcPr>
          <w:p w:rsidR="005D712B" w:rsidRPr="00BC14CD" w:rsidRDefault="005D712B" w:rsidP="00D8060F">
            <w:pPr>
              <w:jc w:val="center"/>
              <w:rPr>
                <w:rFonts w:ascii="Franklin Gothic Book" w:hAnsi="Franklin Gothic Book"/>
              </w:rPr>
            </w:pPr>
          </w:p>
        </w:tc>
      </w:tr>
      <w:tr w:rsidR="005D712B" w:rsidRPr="00915A80" w:rsidTr="005D712B">
        <w:trPr>
          <w:trHeight w:val="276"/>
        </w:trPr>
        <w:tc>
          <w:tcPr>
            <w:tcW w:w="4338" w:type="dxa"/>
            <w:tcBorders>
              <w:top w:val="single" w:sz="6" w:space="0" w:color="auto"/>
              <w:left w:val="single" w:sz="6" w:space="0" w:color="auto"/>
              <w:bottom w:val="nil"/>
            </w:tcBorders>
            <w:shd w:val="clear" w:color="auto" w:fill="DBE5F1" w:themeFill="accent1" w:themeFillTint="33"/>
            <w:noWrap/>
            <w:hideMark/>
          </w:tcPr>
          <w:p w:rsidR="005D712B" w:rsidRPr="00915A80" w:rsidRDefault="005D712B" w:rsidP="004D3CBD">
            <w:pPr>
              <w:rPr>
                <w:rFonts w:ascii="Franklin Gothic Book" w:hAnsi="Franklin Gothic Book"/>
                <w:b/>
                <w:iCs/>
              </w:rPr>
            </w:pPr>
            <w:r w:rsidRPr="00915A80">
              <w:rPr>
                <w:rFonts w:ascii="Franklin Gothic Book" w:hAnsi="Franklin Gothic Book"/>
                <w:b/>
                <w:iCs/>
              </w:rPr>
              <w:t>Lab-Based Metering Studies</w:t>
            </w: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991"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c>
          <w:tcPr>
            <w:tcW w:w="1304" w:type="dxa"/>
            <w:tcBorders>
              <w:top w:val="single" w:sz="6" w:space="0" w:color="auto"/>
              <w:bottom w:val="nil"/>
              <w:right w:val="single" w:sz="6" w:space="0" w:color="auto"/>
            </w:tcBorders>
            <w:shd w:val="clear" w:color="auto" w:fill="DBE5F1" w:themeFill="accent1" w:themeFillTint="33"/>
            <w:noWrap/>
            <w:hideMark/>
          </w:tcPr>
          <w:p w:rsidR="005D712B" w:rsidRPr="00BC14CD" w:rsidRDefault="005D712B" w:rsidP="00D8060F">
            <w:pPr>
              <w:jc w:val="center"/>
              <w:rPr>
                <w:rFonts w:ascii="Franklin Gothic Book" w:hAnsi="Franklin Gothic Book"/>
                <w:b/>
                <w:iCs/>
              </w:rPr>
            </w:pPr>
          </w:p>
        </w:tc>
      </w:tr>
      <w:tr w:rsidR="000537AD" w:rsidRPr="00915A80" w:rsidTr="005D712B">
        <w:trPr>
          <w:trHeight w:val="276"/>
        </w:trPr>
        <w:tc>
          <w:tcPr>
            <w:tcW w:w="4338" w:type="dxa"/>
            <w:tcBorders>
              <w:top w:val="nil"/>
              <w:bottom w:val="nil"/>
            </w:tcBorders>
            <w:noWrap/>
            <w:hideMark/>
          </w:tcPr>
          <w:p w:rsidR="000537AD" w:rsidRPr="00915A80" w:rsidRDefault="000537AD" w:rsidP="00D8060F">
            <w:pPr>
              <w:rPr>
                <w:rFonts w:ascii="Franklin Gothic Book" w:hAnsi="Franklin Gothic Book"/>
              </w:rPr>
            </w:pPr>
            <w:r w:rsidRPr="00915A80">
              <w:rPr>
                <w:rFonts w:ascii="Franklin Gothic Book" w:hAnsi="Franklin Gothic Book"/>
              </w:rPr>
              <w:t xml:space="preserve">  Ameren PY2 (2010)</w:t>
            </w:r>
            <w:r w:rsidRPr="00915A80">
              <w:rPr>
                <w:rStyle w:val="FootnoteReference"/>
                <w:rFonts w:ascii="Franklin Gothic Book" w:hAnsi="Franklin Gothic Book"/>
              </w:rPr>
              <w:footnoteReference w:id="25"/>
            </w:r>
          </w:p>
        </w:tc>
        <w:tc>
          <w:tcPr>
            <w:tcW w:w="991"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1,139</w:t>
            </w:r>
          </w:p>
        </w:tc>
        <w:tc>
          <w:tcPr>
            <w:tcW w:w="1304"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1,180</w:t>
            </w:r>
          </w:p>
        </w:tc>
        <w:tc>
          <w:tcPr>
            <w:tcW w:w="991"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1,143</w:t>
            </w:r>
          </w:p>
        </w:tc>
        <w:tc>
          <w:tcPr>
            <w:tcW w:w="991"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1,131</w:t>
            </w:r>
          </w:p>
        </w:tc>
        <w:tc>
          <w:tcPr>
            <w:tcW w:w="1304"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1,475</w:t>
            </w:r>
          </w:p>
        </w:tc>
        <w:tc>
          <w:tcPr>
            <w:tcW w:w="991"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1,389</w:t>
            </w:r>
          </w:p>
        </w:tc>
        <w:tc>
          <w:tcPr>
            <w:tcW w:w="1304"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1,267</w:t>
            </w:r>
          </w:p>
        </w:tc>
        <w:tc>
          <w:tcPr>
            <w:tcW w:w="1304" w:type="dxa"/>
            <w:tcBorders>
              <w:top w:val="nil"/>
              <w:bottom w:val="nil"/>
            </w:tcBorders>
            <w:noWrap/>
            <w:vAlign w:val="bottom"/>
            <w:hideMark/>
          </w:tcPr>
          <w:p w:rsidR="000537AD" w:rsidRPr="00BC14CD" w:rsidRDefault="000537AD" w:rsidP="000537AD">
            <w:pPr>
              <w:jc w:val="center"/>
              <w:rPr>
                <w:rFonts w:ascii="Franklin Gothic Book" w:hAnsi="Franklin Gothic Book"/>
              </w:rPr>
            </w:pPr>
            <w:r w:rsidRPr="00BC14CD">
              <w:rPr>
                <w:rFonts w:ascii="Franklin Gothic Book" w:hAnsi="Franklin Gothic Book"/>
              </w:rPr>
              <w:t>1,139</w:t>
            </w:r>
          </w:p>
        </w:tc>
      </w:tr>
      <w:tr w:rsidR="005D712B" w:rsidRPr="00915A80" w:rsidTr="005D712B">
        <w:trPr>
          <w:trHeight w:val="276"/>
        </w:trPr>
        <w:tc>
          <w:tcPr>
            <w:tcW w:w="4338" w:type="dxa"/>
            <w:tcBorders>
              <w:top w:val="nil"/>
              <w:bottom w:val="nil"/>
            </w:tcBorders>
            <w:noWrap/>
            <w:hideMark/>
          </w:tcPr>
          <w:p w:rsidR="005D712B" w:rsidRPr="00915A80" w:rsidRDefault="005D712B" w:rsidP="00D8060F">
            <w:pPr>
              <w:rPr>
                <w:rFonts w:ascii="Franklin Gothic Book" w:hAnsi="Franklin Gothic Book"/>
              </w:rPr>
            </w:pPr>
            <w:r w:rsidRPr="00915A80">
              <w:rPr>
                <w:rFonts w:ascii="Franklin Gothic Book" w:hAnsi="Franklin Gothic Book"/>
              </w:rPr>
              <w:t xml:space="preserve">  California 2004-2005 </w:t>
            </w:r>
          </w:p>
        </w:tc>
        <w:tc>
          <w:tcPr>
            <w:tcW w:w="991"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rPr>
              <w:t>1,983</w:t>
            </w:r>
          </w:p>
        </w:tc>
        <w:tc>
          <w:tcPr>
            <w:tcW w:w="1304" w:type="dxa"/>
            <w:tcBorders>
              <w:top w:val="nil"/>
              <w:bottom w:val="nil"/>
            </w:tcBorders>
            <w:noWrap/>
            <w:vAlign w:val="bottom"/>
            <w:hideMark/>
          </w:tcPr>
          <w:p w:rsidR="005D712B" w:rsidRPr="00BC14CD" w:rsidRDefault="005D712B" w:rsidP="00D8060F">
            <w:pPr>
              <w:jc w:val="center"/>
              <w:rPr>
                <w:rFonts w:ascii="Franklin Gothic Book" w:hAnsi="Franklin Gothic Book"/>
              </w:rPr>
            </w:pPr>
            <w:r w:rsidRPr="00BC14CD">
              <w:rPr>
                <w:rFonts w:ascii="Franklin Gothic Book" w:hAnsi="Franklin Gothic Book"/>
              </w:rPr>
              <w:t>1,966</w:t>
            </w:r>
          </w:p>
        </w:tc>
        <w:tc>
          <w:tcPr>
            <w:tcW w:w="991" w:type="dxa"/>
            <w:tcBorders>
              <w:top w:val="nil"/>
              <w:bottom w:val="nil"/>
            </w:tcBorders>
            <w:noWrap/>
            <w:vAlign w:val="bottom"/>
            <w:hideMark/>
          </w:tcPr>
          <w:p w:rsidR="005D712B" w:rsidRPr="00BC14CD" w:rsidRDefault="005D712B" w:rsidP="005D712B">
            <w:pPr>
              <w:jc w:val="center"/>
              <w:rPr>
                <w:rFonts w:ascii="Franklin Gothic Book" w:hAnsi="Franklin Gothic Book"/>
              </w:rPr>
            </w:pPr>
            <w:r w:rsidRPr="00BC14CD">
              <w:rPr>
                <w:rFonts w:ascii="Franklin Gothic Book" w:hAnsi="Franklin Gothic Book"/>
              </w:rPr>
              <w:t>2,015</w:t>
            </w:r>
          </w:p>
        </w:tc>
        <w:tc>
          <w:tcPr>
            <w:tcW w:w="991" w:type="dxa"/>
            <w:tcBorders>
              <w:top w:val="nil"/>
              <w:bottom w:val="nil"/>
            </w:tcBorders>
            <w:noWrap/>
            <w:vAlign w:val="bottom"/>
            <w:hideMark/>
          </w:tcPr>
          <w:p w:rsidR="005D712B" w:rsidRPr="00BC14CD" w:rsidRDefault="005D712B" w:rsidP="005D712B">
            <w:pPr>
              <w:jc w:val="center"/>
              <w:rPr>
                <w:rFonts w:ascii="Franklin Gothic Book" w:hAnsi="Franklin Gothic Book"/>
              </w:rPr>
            </w:pPr>
            <w:r w:rsidRPr="00BC14CD">
              <w:rPr>
                <w:rFonts w:ascii="Franklin Gothic Book" w:hAnsi="Franklin Gothic Book"/>
              </w:rPr>
              <w:t>2,313</w:t>
            </w:r>
          </w:p>
        </w:tc>
        <w:tc>
          <w:tcPr>
            <w:tcW w:w="1304" w:type="dxa"/>
            <w:tcBorders>
              <w:top w:val="nil"/>
              <w:bottom w:val="nil"/>
            </w:tcBorders>
            <w:noWrap/>
            <w:vAlign w:val="bottom"/>
            <w:hideMark/>
          </w:tcPr>
          <w:p w:rsidR="005D712B" w:rsidRPr="00BC14CD" w:rsidRDefault="005D712B" w:rsidP="005D712B">
            <w:pPr>
              <w:jc w:val="center"/>
              <w:rPr>
                <w:rFonts w:ascii="Franklin Gothic Book" w:hAnsi="Franklin Gothic Book"/>
              </w:rPr>
            </w:pPr>
            <w:r w:rsidRPr="00BC14CD">
              <w:rPr>
                <w:rFonts w:ascii="Franklin Gothic Book" w:hAnsi="Franklin Gothic Book"/>
              </w:rPr>
              <w:t>1,573</w:t>
            </w:r>
          </w:p>
        </w:tc>
        <w:tc>
          <w:tcPr>
            <w:tcW w:w="991" w:type="dxa"/>
            <w:tcBorders>
              <w:top w:val="nil"/>
              <w:bottom w:val="nil"/>
            </w:tcBorders>
            <w:noWrap/>
            <w:vAlign w:val="bottom"/>
            <w:hideMark/>
          </w:tcPr>
          <w:p w:rsidR="005D712B" w:rsidRPr="00BC14CD" w:rsidRDefault="005D712B" w:rsidP="005D712B">
            <w:pPr>
              <w:jc w:val="center"/>
              <w:rPr>
                <w:rFonts w:ascii="Franklin Gothic Book" w:hAnsi="Franklin Gothic Book"/>
              </w:rPr>
            </w:pPr>
            <w:r w:rsidRPr="00BC14CD">
              <w:rPr>
                <w:rFonts w:ascii="Franklin Gothic Book" w:hAnsi="Franklin Gothic Book"/>
              </w:rPr>
              <w:t>1,430</w:t>
            </w:r>
          </w:p>
        </w:tc>
        <w:tc>
          <w:tcPr>
            <w:tcW w:w="1304" w:type="dxa"/>
            <w:tcBorders>
              <w:top w:val="nil"/>
              <w:bottom w:val="nil"/>
            </w:tcBorders>
            <w:noWrap/>
            <w:vAlign w:val="bottom"/>
            <w:hideMark/>
          </w:tcPr>
          <w:p w:rsidR="005D712B" w:rsidRPr="00BC14CD" w:rsidRDefault="005D712B" w:rsidP="005D712B">
            <w:pPr>
              <w:jc w:val="center"/>
              <w:rPr>
                <w:rFonts w:ascii="Franklin Gothic Book" w:hAnsi="Franklin Gothic Book"/>
              </w:rPr>
            </w:pPr>
            <w:r w:rsidRPr="00BC14CD">
              <w:rPr>
                <w:rFonts w:ascii="Franklin Gothic Book" w:hAnsi="Franklin Gothic Book"/>
              </w:rPr>
              <w:t>1,984</w:t>
            </w:r>
          </w:p>
        </w:tc>
        <w:tc>
          <w:tcPr>
            <w:tcW w:w="1304" w:type="dxa"/>
            <w:tcBorders>
              <w:top w:val="nil"/>
              <w:bottom w:val="nil"/>
            </w:tcBorders>
            <w:noWrap/>
            <w:vAlign w:val="bottom"/>
            <w:hideMark/>
          </w:tcPr>
          <w:p w:rsidR="005D712B" w:rsidRPr="00BC14CD" w:rsidRDefault="005D712B" w:rsidP="005D712B">
            <w:pPr>
              <w:jc w:val="center"/>
              <w:rPr>
                <w:rFonts w:ascii="Franklin Gothic Book" w:hAnsi="Franklin Gothic Book"/>
              </w:rPr>
            </w:pPr>
            <w:r w:rsidRPr="00BC14CD">
              <w:rPr>
                <w:rFonts w:ascii="Franklin Gothic Book" w:hAnsi="Franklin Gothic Book"/>
              </w:rPr>
              <w:t>1,939</w:t>
            </w:r>
          </w:p>
        </w:tc>
      </w:tr>
      <w:tr w:rsidR="005D712B" w:rsidRPr="00915A80" w:rsidTr="00335C8E">
        <w:trPr>
          <w:trHeight w:val="99"/>
        </w:trPr>
        <w:tc>
          <w:tcPr>
            <w:tcW w:w="4338" w:type="dxa"/>
            <w:tcBorders>
              <w:top w:val="nil"/>
            </w:tcBorders>
            <w:noWrap/>
            <w:hideMark/>
          </w:tcPr>
          <w:p w:rsidR="005D712B" w:rsidRPr="00915A80" w:rsidRDefault="005D712B" w:rsidP="00D8060F">
            <w:pPr>
              <w:rPr>
                <w:rFonts w:ascii="Franklin Gothic Book" w:hAnsi="Franklin Gothic Book"/>
              </w:rPr>
            </w:pPr>
          </w:p>
        </w:tc>
        <w:tc>
          <w:tcPr>
            <w:tcW w:w="991" w:type="dxa"/>
            <w:tcBorders>
              <w:top w:val="nil"/>
            </w:tcBorders>
            <w:noWrap/>
            <w:vAlign w:val="bottom"/>
            <w:hideMark/>
          </w:tcPr>
          <w:p w:rsidR="005D712B" w:rsidRPr="00915A80" w:rsidRDefault="005D712B" w:rsidP="00D8060F">
            <w:pPr>
              <w:jc w:val="center"/>
              <w:rPr>
                <w:rFonts w:ascii="Franklin Gothic Book" w:hAnsi="Franklin Gothic Book"/>
              </w:rPr>
            </w:pPr>
          </w:p>
        </w:tc>
        <w:tc>
          <w:tcPr>
            <w:tcW w:w="1304" w:type="dxa"/>
            <w:tcBorders>
              <w:top w:val="nil"/>
            </w:tcBorders>
            <w:noWrap/>
            <w:vAlign w:val="bottom"/>
            <w:hideMark/>
          </w:tcPr>
          <w:p w:rsidR="005D712B" w:rsidRPr="00915A80" w:rsidRDefault="005D712B" w:rsidP="00D8060F">
            <w:pPr>
              <w:jc w:val="center"/>
              <w:rPr>
                <w:rFonts w:ascii="Franklin Gothic Book" w:hAnsi="Franklin Gothic Book"/>
              </w:rPr>
            </w:pPr>
          </w:p>
        </w:tc>
        <w:tc>
          <w:tcPr>
            <w:tcW w:w="991" w:type="dxa"/>
            <w:tcBorders>
              <w:top w:val="nil"/>
            </w:tcBorders>
            <w:noWrap/>
            <w:vAlign w:val="bottom"/>
            <w:hideMark/>
          </w:tcPr>
          <w:p w:rsidR="005D712B" w:rsidRPr="00915A80" w:rsidRDefault="005D712B" w:rsidP="005D712B">
            <w:pPr>
              <w:jc w:val="center"/>
              <w:rPr>
                <w:rFonts w:ascii="Franklin Gothic Book" w:hAnsi="Franklin Gothic Book"/>
              </w:rPr>
            </w:pPr>
          </w:p>
        </w:tc>
        <w:tc>
          <w:tcPr>
            <w:tcW w:w="991" w:type="dxa"/>
            <w:tcBorders>
              <w:top w:val="nil"/>
            </w:tcBorders>
            <w:noWrap/>
            <w:vAlign w:val="bottom"/>
            <w:hideMark/>
          </w:tcPr>
          <w:p w:rsidR="005D712B" w:rsidRPr="00915A80" w:rsidRDefault="005D712B" w:rsidP="005D712B">
            <w:pPr>
              <w:jc w:val="center"/>
              <w:rPr>
                <w:rFonts w:ascii="Franklin Gothic Book" w:hAnsi="Franklin Gothic Book"/>
              </w:rPr>
            </w:pPr>
          </w:p>
        </w:tc>
        <w:tc>
          <w:tcPr>
            <w:tcW w:w="1304" w:type="dxa"/>
            <w:tcBorders>
              <w:top w:val="nil"/>
            </w:tcBorders>
            <w:noWrap/>
            <w:vAlign w:val="bottom"/>
            <w:hideMark/>
          </w:tcPr>
          <w:p w:rsidR="005D712B" w:rsidRPr="00915A80" w:rsidRDefault="005D712B" w:rsidP="005D712B">
            <w:pPr>
              <w:jc w:val="center"/>
              <w:rPr>
                <w:rFonts w:ascii="Franklin Gothic Book" w:hAnsi="Franklin Gothic Book"/>
              </w:rPr>
            </w:pPr>
          </w:p>
        </w:tc>
        <w:tc>
          <w:tcPr>
            <w:tcW w:w="991" w:type="dxa"/>
            <w:tcBorders>
              <w:top w:val="nil"/>
            </w:tcBorders>
            <w:noWrap/>
            <w:vAlign w:val="bottom"/>
            <w:hideMark/>
          </w:tcPr>
          <w:p w:rsidR="005D712B" w:rsidRPr="00915A80" w:rsidRDefault="005D712B" w:rsidP="005D712B">
            <w:pPr>
              <w:jc w:val="center"/>
              <w:rPr>
                <w:rFonts w:ascii="Franklin Gothic Book" w:hAnsi="Franklin Gothic Book"/>
              </w:rPr>
            </w:pPr>
          </w:p>
        </w:tc>
        <w:tc>
          <w:tcPr>
            <w:tcW w:w="1304" w:type="dxa"/>
            <w:tcBorders>
              <w:top w:val="nil"/>
            </w:tcBorders>
            <w:noWrap/>
            <w:vAlign w:val="bottom"/>
            <w:hideMark/>
          </w:tcPr>
          <w:p w:rsidR="005D712B" w:rsidRPr="00915A80" w:rsidRDefault="005D712B" w:rsidP="005D712B">
            <w:pPr>
              <w:jc w:val="center"/>
              <w:rPr>
                <w:rFonts w:ascii="Franklin Gothic Book" w:hAnsi="Franklin Gothic Book"/>
              </w:rPr>
            </w:pPr>
          </w:p>
        </w:tc>
        <w:tc>
          <w:tcPr>
            <w:tcW w:w="1304" w:type="dxa"/>
            <w:tcBorders>
              <w:top w:val="nil"/>
            </w:tcBorders>
            <w:noWrap/>
            <w:vAlign w:val="bottom"/>
            <w:hideMark/>
          </w:tcPr>
          <w:p w:rsidR="005D712B" w:rsidRPr="00915A80" w:rsidRDefault="005D712B" w:rsidP="005D712B">
            <w:pPr>
              <w:jc w:val="center"/>
              <w:rPr>
                <w:rFonts w:ascii="Franklin Gothic Book" w:hAnsi="Franklin Gothic Book"/>
              </w:rPr>
            </w:pPr>
          </w:p>
        </w:tc>
      </w:tr>
    </w:tbl>
    <w:p w:rsidR="00BF039A" w:rsidRPr="00915A80" w:rsidRDefault="00BF039A" w:rsidP="009B0019">
      <w:pPr>
        <w:rPr>
          <w:rFonts w:ascii="Franklin Gothic Book" w:hAnsi="Franklin Gothic Book"/>
        </w:rPr>
        <w:sectPr w:rsidR="00BF039A" w:rsidRPr="00915A80" w:rsidSect="00982652">
          <w:pgSz w:w="15840" w:h="12240" w:orient="landscape" w:code="1"/>
          <w:pgMar w:top="1440" w:right="1080" w:bottom="1440" w:left="1440" w:header="720" w:footer="720" w:gutter="0"/>
          <w:cols w:space="720"/>
          <w:docGrid w:linePitch="360"/>
        </w:sectPr>
      </w:pPr>
    </w:p>
    <w:p w:rsidR="003A7018" w:rsidRPr="00570307" w:rsidRDefault="003A7018" w:rsidP="003A7018">
      <w:pPr>
        <w:rPr>
          <w:rFonts w:ascii="Franklin Gothic Book" w:hAnsi="Franklin Gothic Book"/>
        </w:rPr>
      </w:pPr>
      <w:r w:rsidRPr="00570307">
        <w:rPr>
          <w:rFonts w:ascii="Franklin Gothic Book" w:hAnsi="Franklin Gothic Book"/>
        </w:rPr>
        <w:lastRenderedPageBreak/>
        <w:t>Based on a comparison of potential models, Models B and C are preferable to other models for the following reasons:</w:t>
      </w:r>
    </w:p>
    <w:p w:rsidR="003A7018" w:rsidRPr="00570307" w:rsidRDefault="003A7018" w:rsidP="003A7018">
      <w:pPr>
        <w:pStyle w:val="ListParagraph"/>
        <w:numPr>
          <w:ilvl w:val="0"/>
          <w:numId w:val="12"/>
        </w:numPr>
        <w:rPr>
          <w:rFonts w:ascii="Franklin Gothic Book" w:hAnsi="Franklin Gothic Book"/>
        </w:rPr>
      </w:pPr>
      <w:r w:rsidRPr="00570307">
        <w:rPr>
          <w:rFonts w:ascii="Franklin Gothic Book" w:hAnsi="Franklin Gothic Book"/>
        </w:rPr>
        <w:t>Relative precision around PY1-PY3 estimates is relatively strong</w:t>
      </w:r>
      <w:r w:rsidR="002A6CBF" w:rsidRPr="00570307">
        <w:rPr>
          <w:rFonts w:ascii="Franklin Gothic Book" w:hAnsi="Franklin Gothic Book"/>
        </w:rPr>
        <w:t xml:space="preserve"> (especially compared with relative precision using  </w:t>
      </w:r>
      <w:r w:rsidRPr="00570307">
        <w:rPr>
          <w:rFonts w:ascii="Franklin Gothic Book" w:hAnsi="Franklin Gothic Book"/>
        </w:rPr>
        <w:t>a re-est</w:t>
      </w:r>
      <w:r w:rsidR="002A6CBF" w:rsidRPr="00570307">
        <w:rPr>
          <w:rFonts w:ascii="Franklin Gothic Book" w:hAnsi="Franklin Gothic Book"/>
        </w:rPr>
        <w:t>imation of the California lab-based metering model)</w:t>
      </w:r>
    </w:p>
    <w:p w:rsidR="00292866" w:rsidRPr="00570307" w:rsidRDefault="00292866" w:rsidP="00292866">
      <w:pPr>
        <w:pStyle w:val="ListParagraph"/>
        <w:numPr>
          <w:ilvl w:val="0"/>
          <w:numId w:val="12"/>
        </w:numPr>
        <w:rPr>
          <w:rFonts w:ascii="Franklin Gothic Book" w:hAnsi="Franklin Gothic Book"/>
        </w:rPr>
      </w:pPr>
      <w:r w:rsidRPr="00570307">
        <w:rPr>
          <w:rFonts w:ascii="Franklin Gothic Book" w:hAnsi="Franklin Gothic Book"/>
        </w:rPr>
        <w:t>Point estimates are in line with UEC observed within the metering sample</w:t>
      </w:r>
    </w:p>
    <w:p w:rsidR="00292866" w:rsidRPr="00570307" w:rsidRDefault="00292866" w:rsidP="00292866">
      <w:pPr>
        <w:pStyle w:val="ListParagraph"/>
        <w:numPr>
          <w:ilvl w:val="0"/>
          <w:numId w:val="12"/>
        </w:numPr>
        <w:rPr>
          <w:rFonts w:ascii="Franklin Gothic Book" w:hAnsi="Franklin Gothic Book"/>
        </w:rPr>
      </w:pPr>
      <w:r w:rsidRPr="00570307">
        <w:rPr>
          <w:rFonts w:ascii="Franklin Gothic Book" w:hAnsi="Franklin Gothic Book"/>
        </w:rPr>
        <w:t xml:space="preserve">The inclusion of dummy variables for manufacturing year before NAECA standards provides for a cohort effect that is supported by theory and the metering sample </w:t>
      </w:r>
    </w:p>
    <w:p w:rsidR="00292866" w:rsidRPr="00570307" w:rsidRDefault="00292866" w:rsidP="00292866">
      <w:pPr>
        <w:rPr>
          <w:rFonts w:ascii="Franklin Gothic Book" w:hAnsi="Franklin Gothic Book"/>
        </w:rPr>
      </w:pPr>
      <w:r w:rsidRPr="00570307">
        <w:rPr>
          <w:rFonts w:ascii="Franklin Gothic Book" w:hAnsi="Franklin Gothic Book"/>
        </w:rPr>
        <w:t xml:space="preserve">UEC estimates from Models B and C are similar across years and configurations. Because LBNL research on the relationship between year of manufacture and UEC suggests that a more pronounced change in the relationship between </w:t>
      </w:r>
      <w:r w:rsidR="001B4D4F">
        <w:rPr>
          <w:rFonts w:ascii="Franklin Gothic Book" w:hAnsi="Franklin Gothic Book"/>
        </w:rPr>
        <w:t>year of manufacture</w:t>
      </w:r>
      <w:r w:rsidRPr="00570307">
        <w:rPr>
          <w:rFonts w:ascii="Franklin Gothic Book" w:hAnsi="Franklin Gothic Book"/>
        </w:rPr>
        <w:t xml:space="preserve"> and UEC occurred after the first NAECA update (1993) compared with 1990, Model C is preferable to B. Additionally, as the program matures, more units may be manufactured around the time of this change in standards (if not later), making the 1993 change in standard a potentially more relevant indicator of a cohort effect than the earlier standard. </w:t>
      </w:r>
    </w:p>
    <w:p w:rsidR="00CB655F" w:rsidRPr="00915A80" w:rsidRDefault="00CB655F" w:rsidP="00CB655F">
      <w:pPr>
        <w:spacing w:line="264" w:lineRule="auto"/>
        <w:rPr>
          <w:rFonts w:ascii="Franklin Gothic Book" w:hAnsi="Franklin Gothic Book"/>
        </w:rPr>
      </w:pPr>
    </w:p>
    <w:p w:rsidR="004461DC" w:rsidRPr="00915A80" w:rsidRDefault="004461DC">
      <w:pPr>
        <w:rPr>
          <w:rStyle w:val="Strong"/>
          <w:rFonts w:ascii="Franklin Gothic Book" w:hAnsi="Franklin Gothic Book"/>
          <w:color w:val="002060"/>
          <w:sz w:val="28"/>
        </w:rPr>
      </w:pPr>
      <w:r w:rsidRPr="00915A80">
        <w:rPr>
          <w:rStyle w:val="Strong"/>
          <w:rFonts w:ascii="Franklin Gothic Book" w:hAnsi="Franklin Gothic Book"/>
          <w:color w:val="002060"/>
          <w:sz w:val="28"/>
        </w:rPr>
        <w:br w:type="page"/>
      </w:r>
    </w:p>
    <w:p w:rsidR="00E618D4" w:rsidRPr="004B085B" w:rsidRDefault="00E618D4" w:rsidP="00E618D4">
      <w:pPr>
        <w:spacing w:line="264" w:lineRule="auto"/>
        <w:rPr>
          <w:rStyle w:val="Strong"/>
          <w:rFonts w:ascii="Verdana" w:hAnsi="Verdana"/>
          <w:color w:val="002060"/>
          <w:sz w:val="28"/>
        </w:rPr>
      </w:pPr>
      <w:r w:rsidRPr="004B085B">
        <w:rPr>
          <w:rStyle w:val="Strong"/>
          <w:rFonts w:ascii="Verdana" w:hAnsi="Verdana"/>
          <w:color w:val="002060"/>
          <w:sz w:val="28"/>
        </w:rPr>
        <w:lastRenderedPageBreak/>
        <w:t>References</w:t>
      </w:r>
    </w:p>
    <w:p w:rsidR="00E618D4" w:rsidRPr="00915A80" w:rsidRDefault="00E618D4" w:rsidP="00E618D4">
      <w:pPr>
        <w:spacing w:before="200" w:line="240" w:lineRule="auto"/>
        <w:rPr>
          <w:rFonts w:ascii="Franklin Gothic Book" w:hAnsi="Franklin Gothic Book" w:cs="Times New Roman"/>
          <w:bCs/>
        </w:rPr>
      </w:pPr>
      <w:r w:rsidRPr="00915A80">
        <w:rPr>
          <w:rFonts w:ascii="Franklin Gothic Book" w:hAnsi="Franklin Gothic Book" w:cs="Times New Roman"/>
          <w:bCs/>
        </w:rPr>
        <w:t xml:space="preserve">ADM Associates, Inc., Athens Research, Hiner &amp; Partners, Innovologie LLC. 2008. </w:t>
      </w:r>
      <w:r w:rsidRPr="00915A80">
        <w:rPr>
          <w:rFonts w:ascii="Franklin Gothic Book" w:hAnsi="Franklin Gothic Book" w:cs="Times New Roman"/>
          <w:bCs/>
          <w:i/>
        </w:rPr>
        <w:t>Evaluation Study of the 2004-05 Statewide Residential Appliance Recycling Program; 2004-2005 Programs #1114, #1157, #1232, and #1348</w:t>
      </w:r>
      <w:r w:rsidRPr="00915A80">
        <w:rPr>
          <w:rFonts w:ascii="Franklin Gothic Book" w:hAnsi="Franklin Gothic Book" w:cs="Times New Roman"/>
          <w:bCs/>
        </w:rPr>
        <w:t>. Prepared for the California Public Utilities Commission. April.</w:t>
      </w:r>
    </w:p>
    <w:p w:rsidR="00E618D4" w:rsidRPr="00915A80" w:rsidRDefault="00E618D4" w:rsidP="00E618D4">
      <w:pPr>
        <w:spacing w:before="200" w:line="240" w:lineRule="auto"/>
        <w:rPr>
          <w:rFonts w:ascii="Franklin Gothic Book" w:hAnsi="Franklin Gothic Book" w:cs="Times New Roman"/>
        </w:rPr>
      </w:pPr>
      <w:r w:rsidRPr="00915A80">
        <w:rPr>
          <w:rFonts w:ascii="Franklin Gothic Book" w:hAnsi="Franklin Gothic Book" w:cs="Times New Roman"/>
        </w:rPr>
        <w:t xml:space="preserve">Bushman, Kate; Katie Ryder; Doug Bruchs; Jane Colby; Carol Mulholland; M. Sami Khawaj. 2010. </w:t>
      </w:r>
      <w:r w:rsidRPr="00915A80">
        <w:rPr>
          <w:rFonts w:ascii="Franklin Gothic Book" w:hAnsi="Franklin Gothic Book" w:cs="Times New Roman"/>
          <w:i/>
        </w:rPr>
        <w:t>Appliance Recycling Program Evaluation – PY2</w:t>
      </w:r>
      <w:r w:rsidRPr="00915A80">
        <w:rPr>
          <w:rFonts w:ascii="Franklin Gothic Book" w:hAnsi="Franklin Gothic Book" w:cs="Times New Roman"/>
        </w:rPr>
        <w:t>. Prepared for Ameren Illinois. Portland, Oregon: The Cadmus Group, Inc./Energy Services. September.</w:t>
      </w:r>
    </w:p>
    <w:p w:rsidR="00DD6CBD" w:rsidRPr="00915A80" w:rsidRDefault="00DD6CBD" w:rsidP="00DD6CBD">
      <w:pPr>
        <w:spacing w:before="200" w:line="240" w:lineRule="auto"/>
        <w:rPr>
          <w:rFonts w:ascii="Franklin Gothic Book" w:hAnsi="Franklin Gothic Book" w:cs="Times New Roman"/>
        </w:rPr>
      </w:pPr>
      <w:r w:rsidRPr="00915A80">
        <w:rPr>
          <w:rFonts w:ascii="Franklin Gothic Book" w:hAnsi="Franklin Gothic Book" w:cs="Times New Roman"/>
        </w:rPr>
        <w:t xml:space="preserve">The Cadmus Group, Itron, Inc., Jai J. Mitchell Analytics, KEMA, PA Consulting Group, and Summit Blue Consulting, LLC. 2010. </w:t>
      </w:r>
      <w:r w:rsidRPr="00915A80">
        <w:rPr>
          <w:rFonts w:ascii="Franklin Gothic Book" w:hAnsi="Franklin Gothic Book" w:cs="Times New Roman"/>
          <w:i/>
        </w:rPr>
        <w:t xml:space="preserve">Residential Retrofit High Impact Measure Evaluation Report. </w:t>
      </w:r>
      <w:r w:rsidRPr="00915A80">
        <w:rPr>
          <w:rFonts w:ascii="Franklin Gothic Book" w:hAnsi="Franklin Gothic Book" w:cs="Times New Roman"/>
        </w:rPr>
        <w:t>Prepared for the California Public Utilities Commission. February.</w:t>
      </w:r>
    </w:p>
    <w:p w:rsidR="00E618D4" w:rsidRPr="00915A80" w:rsidRDefault="00E618D4" w:rsidP="00E618D4">
      <w:pPr>
        <w:spacing w:before="200" w:line="240" w:lineRule="auto"/>
        <w:rPr>
          <w:rFonts w:ascii="Franklin Gothic Book" w:hAnsi="Franklin Gothic Book" w:cs="Times New Roman"/>
        </w:rPr>
      </w:pPr>
      <w:r w:rsidRPr="00915A80">
        <w:rPr>
          <w:rFonts w:ascii="Franklin Gothic Book" w:hAnsi="Franklin Gothic Book" w:cs="Times New Roman"/>
        </w:rPr>
        <w:t xml:space="preserve">Consumers Energy Annual Evaluation 2010 Report. 2011. </w:t>
      </w:r>
      <w:r w:rsidRPr="00915A80">
        <w:rPr>
          <w:rFonts w:ascii="Franklin Gothic Book" w:hAnsi="Franklin Gothic Book" w:cs="Times New Roman"/>
          <w:i/>
        </w:rPr>
        <w:t>Direct Testimony of Chris Neme on Behalf of NRDC, ELPC &amp; MEC</w:t>
      </w:r>
      <w:r w:rsidRPr="00915A80">
        <w:rPr>
          <w:rFonts w:ascii="Franklin Gothic Book" w:hAnsi="Franklin Gothic Book" w:cs="Times New Roman"/>
        </w:rPr>
        <w:t>. U-16670 – October 12, 2011. The Cadmus Group, Energy Services. March 31.</w:t>
      </w:r>
    </w:p>
    <w:p w:rsidR="00E618D4" w:rsidRPr="00915A80" w:rsidRDefault="00E618D4" w:rsidP="00E618D4">
      <w:pPr>
        <w:spacing w:before="200" w:line="240" w:lineRule="auto"/>
        <w:rPr>
          <w:rFonts w:ascii="Franklin Gothic Book" w:hAnsi="Franklin Gothic Book" w:cs="Times New Roman"/>
        </w:rPr>
      </w:pPr>
      <w:r w:rsidRPr="00915A80">
        <w:rPr>
          <w:rFonts w:ascii="Franklin Gothic Book" w:hAnsi="Franklin Gothic Book" w:cs="Times New Roman"/>
        </w:rPr>
        <w:t xml:space="preserve">Khawaja, M. Sami; Doug Bruchs; Josh Keeling; Josh Rushton. 2011. </w:t>
      </w:r>
      <w:r w:rsidRPr="00915A80">
        <w:rPr>
          <w:rFonts w:ascii="Franklin Gothic Book" w:hAnsi="Franklin Gothic Book" w:cs="Times New Roman"/>
          <w:i/>
        </w:rPr>
        <w:t xml:space="preserve">2010 Great Refrigerator Roundup Program – Impact Evaluation. </w:t>
      </w:r>
      <w:r w:rsidRPr="00915A80">
        <w:rPr>
          <w:rFonts w:ascii="Franklin Gothic Book" w:hAnsi="Franklin Gothic Book" w:cs="Times New Roman"/>
        </w:rPr>
        <w:t>Prepared for Ontario Power Authority. Portland, Oregon: The Cadmus Group, Inc.</w:t>
      </w:r>
      <w:r w:rsidRPr="00915A80">
        <w:rPr>
          <w:rFonts w:ascii="Franklin Gothic Book" w:hAnsi="Franklin Gothic Book" w:cs="Times New Roman"/>
          <w:i/>
        </w:rPr>
        <w:t xml:space="preserve"> </w:t>
      </w:r>
      <w:r w:rsidRPr="00915A80">
        <w:rPr>
          <w:rFonts w:ascii="Franklin Gothic Book" w:hAnsi="Franklin Gothic Book" w:cs="Times New Roman"/>
        </w:rPr>
        <w:t xml:space="preserve">August 31. </w:t>
      </w:r>
    </w:p>
    <w:p w:rsidR="00E618D4" w:rsidRPr="00915A80" w:rsidRDefault="00E618D4" w:rsidP="00E618D4">
      <w:pPr>
        <w:spacing w:before="200" w:line="240" w:lineRule="auto"/>
        <w:rPr>
          <w:rFonts w:ascii="Franklin Gothic Book" w:hAnsi="Franklin Gothic Book" w:cs="Times New Roman"/>
        </w:rPr>
      </w:pPr>
      <w:r w:rsidRPr="00915A80">
        <w:rPr>
          <w:rFonts w:ascii="Franklin Gothic Book" w:hAnsi="Franklin Gothic Book" w:cs="Times New Roman"/>
        </w:rPr>
        <w:t xml:space="preserve">Long, J. Scott and Laurie H. Ervin. 2000. “Using Heteroscedasticity Consistent Standard Errors in the Linear Regression Model.”  </w:t>
      </w:r>
      <w:r w:rsidRPr="00915A80">
        <w:rPr>
          <w:rFonts w:ascii="Franklin Gothic Book" w:hAnsi="Franklin Gothic Book" w:cs="Times New Roman"/>
          <w:i/>
        </w:rPr>
        <w:t>The American Statistician</w:t>
      </w:r>
      <w:r w:rsidRPr="00915A80">
        <w:rPr>
          <w:rFonts w:ascii="Franklin Gothic Book" w:hAnsi="Franklin Gothic Book" w:cs="Times New Roman"/>
        </w:rPr>
        <w:t>. 54 (3) (August): 217-224.</w:t>
      </w:r>
    </w:p>
    <w:p w:rsidR="00E618D4" w:rsidRPr="00915A80" w:rsidRDefault="00E618D4" w:rsidP="00E618D4">
      <w:pPr>
        <w:spacing w:before="200" w:line="240" w:lineRule="auto"/>
        <w:rPr>
          <w:rStyle w:val="Strong"/>
          <w:rFonts w:ascii="Franklin Gothic Book" w:hAnsi="Franklin Gothic Book"/>
          <w:b w:val="0"/>
          <w:color w:val="002060"/>
          <w:sz w:val="28"/>
        </w:rPr>
      </w:pPr>
      <w:r w:rsidRPr="00915A80">
        <w:rPr>
          <w:rFonts w:ascii="Franklin Gothic Book" w:hAnsi="Franklin Gothic Book" w:cs="Times New Roman"/>
        </w:rPr>
        <w:t xml:space="preserve">McMahon, James E.; Peter Chan; Stuart </w:t>
      </w:r>
      <w:proofErr w:type="spellStart"/>
      <w:r w:rsidRPr="00915A80">
        <w:rPr>
          <w:rFonts w:ascii="Franklin Gothic Book" w:hAnsi="Franklin Gothic Book" w:cs="Times New Roman"/>
        </w:rPr>
        <w:t>Chaitkin</w:t>
      </w:r>
      <w:proofErr w:type="spellEnd"/>
      <w:r w:rsidRPr="00915A80">
        <w:rPr>
          <w:rFonts w:ascii="Franklin Gothic Book" w:hAnsi="Franklin Gothic Book" w:cs="Times New Roman"/>
        </w:rPr>
        <w:t xml:space="preserve">. 2000. “Impacts of U.S. Appliance Standards to Date.” As published in </w:t>
      </w:r>
      <w:r w:rsidRPr="00915A80">
        <w:rPr>
          <w:rFonts w:ascii="Franklin Gothic Book" w:hAnsi="Franklin Gothic Book" w:cs="Times New Roman"/>
          <w:iCs/>
        </w:rPr>
        <w:t>proceedings of the 2nd International Conference on Energy Efficiency in Household Appliances and Lighting</w:t>
      </w:r>
      <w:r w:rsidRPr="00915A80">
        <w:rPr>
          <w:rFonts w:ascii="Franklin Gothic Book" w:hAnsi="Franklin Gothic Book" w:cs="Times New Roman"/>
          <w:i/>
          <w:iCs/>
        </w:rPr>
        <w:t xml:space="preserve">, </w:t>
      </w:r>
      <w:r w:rsidRPr="00915A80">
        <w:rPr>
          <w:rFonts w:ascii="Franklin Gothic Book" w:hAnsi="Franklin Gothic Book" w:cs="Times New Roman"/>
        </w:rPr>
        <w:t>Naples, Italy. September 27-29. Berkeley, California: Energy Efficiency Standards Group, Environmental Energy Technologies Division, Lawrence Berkeley National Laboratory – 45825.</w:t>
      </w:r>
      <w:r w:rsidRPr="00915A80">
        <w:rPr>
          <w:rStyle w:val="Strong"/>
          <w:rFonts w:ascii="Franklin Gothic Book" w:hAnsi="Franklin Gothic Book"/>
          <w:b w:val="0"/>
          <w:color w:val="002060"/>
          <w:sz w:val="28"/>
        </w:rPr>
        <w:t xml:space="preserve"> </w:t>
      </w:r>
    </w:p>
    <w:p w:rsidR="001628A3" w:rsidRPr="00915A80" w:rsidRDefault="001628A3" w:rsidP="001628A3">
      <w:pPr>
        <w:spacing w:before="200" w:line="240" w:lineRule="auto"/>
        <w:rPr>
          <w:rFonts w:ascii="Franklin Gothic Book" w:hAnsi="Franklin Gothic Book" w:cs="Times New Roman"/>
          <w:bCs/>
        </w:rPr>
      </w:pPr>
      <w:r w:rsidRPr="00915A80">
        <w:rPr>
          <w:rFonts w:ascii="Franklin Gothic Book" w:hAnsi="Franklin Gothic Book" w:cs="Times New Roman"/>
          <w:bCs/>
        </w:rPr>
        <w:t>National Climatic Data Center. Global Surface Summary of the Day Observations from Chicago O’Hare International Airport, Chicago, IL, 1982-2011. Data provided by the Midwestern Regional Climate Center, April 2012.</w:t>
      </w:r>
    </w:p>
    <w:p w:rsidR="001628A3" w:rsidRPr="00915A80" w:rsidRDefault="001628A3" w:rsidP="001628A3">
      <w:pPr>
        <w:spacing w:before="200" w:line="240" w:lineRule="auto"/>
        <w:rPr>
          <w:rFonts w:ascii="Franklin Gothic Book" w:hAnsi="Franklin Gothic Book" w:cs="Times New Roman"/>
          <w:bCs/>
        </w:rPr>
      </w:pPr>
      <w:r w:rsidRPr="00915A80">
        <w:rPr>
          <w:rFonts w:ascii="Franklin Gothic Book" w:hAnsi="Franklin Gothic Book" w:cs="Times New Roman"/>
          <w:bCs/>
        </w:rPr>
        <w:t>National Climatic Data Center. Global Surface Summary of the Day Observations from Greater Rockford Airport, Rockford, IL, 1982-2011. Data provided by the Midwestern Regional Climate Center, April 2012.</w:t>
      </w:r>
    </w:p>
    <w:p w:rsidR="001628A3" w:rsidRPr="00915A80" w:rsidRDefault="001628A3" w:rsidP="001628A3">
      <w:pPr>
        <w:spacing w:before="200" w:line="240" w:lineRule="auto"/>
        <w:rPr>
          <w:rFonts w:ascii="Franklin Gothic Book" w:hAnsi="Franklin Gothic Book" w:cs="Times New Roman"/>
          <w:bCs/>
        </w:rPr>
      </w:pPr>
      <w:r w:rsidRPr="00915A80">
        <w:rPr>
          <w:rFonts w:ascii="Franklin Gothic Book" w:hAnsi="Franklin Gothic Book" w:cs="Times New Roman"/>
          <w:bCs/>
        </w:rPr>
        <w:t xml:space="preserve">National Climatic Data Center. Local </w:t>
      </w:r>
      <w:proofErr w:type="spellStart"/>
      <w:r w:rsidRPr="00915A80">
        <w:rPr>
          <w:rFonts w:ascii="Franklin Gothic Book" w:hAnsi="Franklin Gothic Book" w:cs="Times New Roman"/>
          <w:bCs/>
        </w:rPr>
        <w:t>Climatological</w:t>
      </w:r>
      <w:proofErr w:type="spellEnd"/>
      <w:r w:rsidRPr="00915A80">
        <w:rPr>
          <w:rFonts w:ascii="Franklin Gothic Book" w:hAnsi="Franklin Gothic Book" w:cs="Times New Roman"/>
          <w:bCs/>
        </w:rPr>
        <w:t xml:space="preserve"> Data Hourly Observations from Chicago O’Hare International Airport, Chicago, IL, July 1, 2011 – March 20, 2012. Data provided by the Midwestern Regional Climate Center, March 2012.</w:t>
      </w:r>
    </w:p>
    <w:p w:rsidR="001628A3" w:rsidRPr="00915A80" w:rsidRDefault="001628A3" w:rsidP="001628A3">
      <w:pPr>
        <w:spacing w:before="200" w:line="240" w:lineRule="auto"/>
        <w:rPr>
          <w:rFonts w:ascii="Franklin Gothic Book" w:hAnsi="Franklin Gothic Book" w:cs="Times New Roman"/>
          <w:bCs/>
        </w:rPr>
      </w:pPr>
      <w:r w:rsidRPr="00915A80">
        <w:rPr>
          <w:rFonts w:ascii="Franklin Gothic Book" w:hAnsi="Franklin Gothic Book" w:cs="Times New Roman"/>
          <w:bCs/>
        </w:rPr>
        <w:t xml:space="preserve">National Climatic Data Center. Local </w:t>
      </w:r>
      <w:proofErr w:type="spellStart"/>
      <w:r w:rsidRPr="00915A80">
        <w:rPr>
          <w:rFonts w:ascii="Franklin Gothic Book" w:hAnsi="Franklin Gothic Book" w:cs="Times New Roman"/>
          <w:bCs/>
        </w:rPr>
        <w:t>Climatological</w:t>
      </w:r>
      <w:proofErr w:type="spellEnd"/>
      <w:r w:rsidRPr="00915A80">
        <w:rPr>
          <w:rFonts w:ascii="Franklin Gothic Book" w:hAnsi="Franklin Gothic Book" w:cs="Times New Roman"/>
          <w:bCs/>
        </w:rPr>
        <w:t xml:space="preserve"> Data Hourly Observations from Greater Rockford Airport, Rockford, IL, July 1, 2011 – March 20, 2012. Data provided by the Midwestern Regional Climate Center, March 2012.</w:t>
      </w:r>
    </w:p>
    <w:p w:rsidR="00F93504" w:rsidRPr="00915A80" w:rsidRDefault="00F93504" w:rsidP="001628A3">
      <w:pPr>
        <w:spacing w:before="200" w:line="240" w:lineRule="auto"/>
        <w:rPr>
          <w:rFonts w:ascii="Franklin Gothic Book" w:hAnsi="Franklin Gothic Book" w:cs="Times New Roman"/>
          <w:bCs/>
        </w:rPr>
      </w:pPr>
      <w:r w:rsidRPr="00915A80">
        <w:rPr>
          <w:rFonts w:ascii="Franklin Gothic Book" w:hAnsi="Franklin Gothic Book" w:cs="Times New Roman"/>
          <w:bCs/>
        </w:rPr>
        <w:t xml:space="preserve">United States Department of Energy. 1979. </w:t>
      </w:r>
      <w:r w:rsidRPr="00915A80">
        <w:rPr>
          <w:rFonts w:ascii="Franklin Gothic Book" w:hAnsi="Franklin Gothic Book" w:cs="Times New Roman"/>
          <w:bCs/>
          <w:i/>
        </w:rPr>
        <w:t>10 CFR Appendix A1 to Subpart B of Part 430</w:t>
      </w:r>
      <w:r w:rsidRPr="00915A80">
        <w:rPr>
          <w:rFonts w:ascii="Franklin Gothic Book" w:hAnsi="Franklin Gothic Book" w:cs="Times New Roman"/>
          <w:bCs/>
        </w:rPr>
        <w:t xml:space="preserve"> - </w:t>
      </w:r>
      <w:r w:rsidRPr="00915A80">
        <w:rPr>
          <w:rFonts w:ascii="Franklin Gothic Book" w:hAnsi="Franklin Gothic Book" w:cs="Times New Roman"/>
          <w:bCs/>
          <w:i/>
        </w:rPr>
        <w:t>Uniform Test Method for Measuring the Energy Consumption of Electric Refrigerators and Electric Refrigerator-Freezers.</w:t>
      </w:r>
      <w:r w:rsidRPr="00915A80">
        <w:rPr>
          <w:rFonts w:ascii="Franklin Gothic Book" w:hAnsi="Franklin Gothic Book" w:cs="Times New Roman"/>
          <w:bCs/>
        </w:rPr>
        <w:t xml:space="preserve"> </w:t>
      </w:r>
      <w:r w:rsidRPr="00915A80">
        <w:rPr>
          <w:rFonts w:ascii="Franklin Gothic Book" w:hAnsi="Franklin Gothic Book"/>
          <w:noProof/>
          <w:color w:val="0000FF"/>
        </w:rPr>
        <w:drawing>
          <wp:inline distT="0" distB="0" distL="0" distR="0">
            <wp:extent cx="7620" cy="7620"/>
            <wp:effectExtent l="0" t="0" r="0" b="0"/>
            <wp:docPr id="1" name="Picture 1" descr="Mouse over help for Citation Text says The citation text which is listed in square brackets at the end of CFR sections. For example, &quot;[T.D. 6500, 25 FR 11737, Nov. 26, 1960, as amended by T.D. 6525, 26 FR 189, Jan. 11, 1961]&quot;. Search field operator example is cfrcitationtext:&quot;25 FR 11737&quo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use over help for Citation Text says The citation text which is listed in square brackets at the end of CFR sections. For example, &quot;[T.D. 6500, 25 FR 11737, Nov. 26, 1960, as amended by T.D. 6525, 26 FR 189, Jan. 11, 1961]&quot;. Search field operator example is cfrcitationtext:&quot;25 FR 11737&quot;.">
                      <a:hlinkClick r:id="rId16"/>
                    </pic:cNvPr>
                    <pic:cNvPicPr>
                      <a:picLocks noChangeAspect="1" noChangeArrowheads="1"/>
                    </pic:cNvPicPr>
                  </pic:nvPicPr>
                  <pic:blipFill>
                    <a:blip r:embed="rId17"/>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915A80">
        <w:rPr>
          <w:rFonts w:ascii="Franklin Gothic Book" w:hAnsi="Franklin Gothic Book"/>
        </w:rPr>
        <w:t>47 FR 34526, Aug. 10, 1982; 48 FR 13013, Mar. 29, 1983, as amended at 54 FR 36240, Aug. 31, 1989; 54 FR 38788, Sept. 20, 1989; 62 FR 47539, 47540, Sept. 9, 1997; 68 FR 10960, Mar. 7, 2003.</w:t>
      </w:r>
    </w:p>
    <w:p w:rsidR="00E618D4" w:rsidRPr="00915A80" w:rsidRDefault="00E618D4" w:rsidP="00CB655F">
      <w:pPr>
        <w:spacing w:line="264" w:lineRule="auto"/>
        <w:rPr>
          <w:rStyle w:val="Strong"/>
          <w:rFonts w:ascii="Franklin Gothic Book" w:hAnsi="Franklin Gothic Book"/>
          <w:color w:val="002060"/>
          <w:sz w:val="28"/>
        </w:rPr>
      </w:pPr>
    </w:p>
    <w:p w:rsidR="004461DC" w:rsidRPr="004B085B" w:rsidRDefault="00CB655F" w:rsidP="00CB655F">
      <w:pPr>
        <w:spacing w:line="264" w:lineRule="auto"/>
        <w:rPr>
          <w:rStyle w:val="Strong"/>
          <w:rFonts w:ascii="Verdana" w:hAnsi="Verdana"/>
          <w:color w:val="002060"/>
          <w:sz w:val="28"/>
        </w:rPr>
      </w:pPr>
      <w:r w:rsidRPr="004B085B">
        <w:rPr>
          <w:rStyle w:val="Strong"/>
          <w:rFonts w:ascii="Verdana" w:hAnsi="Verdana"/>
          <w:color w:val="002060"/>
          <w:sz w:val="28"/>
        </w:rPr>
        <w:lastRenderedPageBreak/>
        <w:t>Appendix</w:t>
      </w:r>
      <w:r w:rsidR="00D44E7C" w:rsidRPr="004B085B">
        <w:rPr>
          <w:rStyle w:val="Strong"/>
          <w:rFonts w:ascii="Verdana" w:hAnsi="Verdana"/>
          <w:color w:val="002060"/>
          <w:sz w:val="28"/>
        </w:rPr>
        <w:t xml:space="preserve"> A. Supplemental Information</w:t>
      </w:r>
    </w:p>
    <w:p w:rsidR="00CB655F" w:rsidRPr="00915A80" w:rsidRDefault="00CB655F" w:rsidP="00CB655F">
      <w:pPr>
        <w:pStyle w:val="Caption"/>
        <w:spacing w:line="264" w:lineRule="auto"/>
        <w:ind w:left="360"/>
        <w:jc w:val="both"/>
      </w:pPr>
      <w:bookmarkStart w:id="14" w:name="_Ref314647933"/>
      <w:bookmarkStart w:id="15" w:name="_Ref317001011"/>
      <w:r w:rsidRPr="00915A80">
        <w:t xml:space="preserve">Table </w:t>
      </w:r>
      <w:r w:rsidR="00696485" w:rsidRPr="00915A80">
        <w:fldChar w:fldCharType="begin"/>
      </w:r>
      <w:r w:rsidRPr="00915A80">
        <w:instrText xml:space="preserve"> SEQ Table \* ARABIC </w:instrText>
      </w:r>
      <w:r w:rsidR="00696485" w:rsidRPr="00915A80">
        <w:fldChar w:fldCharType="separate"/>
      </w:r>
      <w:r w:rsidR="00A61D3F" w:rsidRPr="00915A80">
        <w:rPr>
          <w:noProof/>
        </w:rPr>
        <w:t>12</w:t>
      </w:r>
      <w:r w:rsidR="00696485" w:rsidRPr="00915A80">
        <w:fldChar w:fldCharType="end"/>
      </w:r>
      <w:r w:rsidRPr="00915A80">
        <w:t xml:space="preserve">. </w:t>
      </w:r>
      <w:bookmarkEnd w:id="14"/>
      <w:r w:rsidRPr="00915A80">
        <w:t>Data Collected During Appliance Recycling Metering Study</w:t>
      </w:r>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3704"/>
        <w:gridCol w:w="2254"/>
      </w:tblGrid>
      <w:tr w:rsidR="00CB655F" w:rsidRPr="00915A80" w:rsidTr="004461DC">
        <w:trPr>
          <w:trHeight w:val="449"/>
        </w:trPr>
        <w:tc>
          <w:tcPr>
            <w:tcW w:w="3510" w:type="dxa"/>
            <w:shd w:val="clear" w:color="auto" w:fill="D9D9D9" w:themeFill="background1" w:themeFillShade="D9"/>
            <w:vAlign w:val="center"/>
          </w:tcPr>
          <w:p w:rsidR="00CB655F" w:rsidRPr="00915A80" w:rsidRDefault="00CB655F" w:rsidP="004461DC">
            <w:pPr>
              <w:spacing w:after="40" w:line="240" w:lineRule="auto"/>
              <w:rPr>
                <w:rFonts w:ascii="Franklin Gothic Book" w:hAnsi="Franklin Gothic Book"/>
                <w:b/>
                <w:sz w:val="20"/>
                <w:szCs w:val="20"/>
              </w:rPr>
            </w:pPr>
            <w:r w:rsidRPr="00915A80">
              <w:rPr>
                <w:rFonts w:ascii="Franklin Gothic Book" w:hAnsi="Franklin Gothic Book"/>
                <w:b/>
                <w:sz w:val="20"/>
                <w:szCs w:val="20"/>
              </w:rPr>
              <w:t>Data Point</w:t>
            </w:r>
          </w:p>
        </w:tc>
        <w:tc>
          <w:tcPr>
            <w:tcW w:w="3704" w:type="dxa"/>
            <w:shd w:val="clear" w:color="auto" w:fill="D9D9D9" w:themeFill="background1" w:themeFillShade="D9"/>
            <w:vAlign w:val="center"/>
          </w:tcPr>
          <w:p w:rsidR="00CB655F" w:rsidRPr="00915A80" w:rsidRDefault="00CB655F" w:rsidP="004461DC">
            <w:pPr>
              <w:spacing w:after="40" w:line="240" w:lineRule="auto"/>
              <w:rPr>
                <w:rFonts w:ascii="Franklin Gothic Book" w:hAnsi="Franklin Gothic Book"/>
                <w:b/>
                <w:sz w:val="20"/>
                <w:szCs w:val="20"/>
              </w:rPr>
            </w:pPr>
            <w:r w:rsidRPr="00915A80">
              <w:rPr>
                <w:rFonts w:ascii="Franklin Gothic Book" w:hAnsi="Franklin Gothic Book"/>
                <w:b/>
                <w:sz w:val="20"/>
                <w:szCs w:val="20"/>
              </w:rPr>
              <w:t>Application</w:t>
            </w:r>
          </w:p>
        </w:tc>
        <w:tc>
          <w:tcPr>
            <w:tcW w:w="0" w:type="auto"/>
            <w:shd w:val="clear" w:color="auto" w:fill="D9D9D9" w:themeFill="background1" w:themeFillShade="D9"/>
            <w:vAlign w:val="center"/>
          </w:tcPr>
          <w:p w:rsidR="00CB655F" w:rsidRPr="00915A80" w:rsidRDefault="00CB655F" w:rsidP="004461DC">
            <w:pPr>
              <w:spacing w:after="40" w:line="240" w:lineRule="auto"/>
              <w:rPr>
                <w:rFonts w:ascii="Franklin Gothic Book" w:hAnsi="Franklin Gothic Book"/>
                <w:b/>
                <w:sz w:val="20"/>
                <w:szCs w:val="20"/>
              </w:rPr>
            </w:pPr>
            <w:r w:rsidRPr="00915A80">
              <w:rPr>
                <w:rFonts w:ascii="Franklin Gothic Book" w:hAnsi="Franklin Gothic Book"/>
                <w:b/>
                <w:sz w:val="20"/>
                <w:szCs w:val="20"/>
              </w:rPr>
              <w:t xml:space="preserve">Data collection method </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Power (5 minute interval)</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Energy usage and demand</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Meters</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Internal temperature (5 minute interval)</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QA/QC power data (e.g., start and end dates/time of unit usage)</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Meters</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Light usage (on/off)</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QA/QC power data (e.g., determine that unit was used during metering period)</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Meters</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Metering start and end dates &amp; times</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Clean power data and append weather</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Technician report</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address and ZIP</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Look up local weather data</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rPr>
          <w:trHeight w:val="66"/>
        </w:trPr>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Unit configuration</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rPr>
          <w:trHeight w:val="66"/>
        </w:trPr>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Frost-free/manual defrost</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rPr>
          <w:trHeight w:val="66"/>
        </w:trPr>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Through-door features</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Estimated Age</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Estimated Internal Capacity (size)</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Nameplate information</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Look up additional information, if needed</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Technician report</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Primary/secondary unit</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Study qualification; 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Location in home</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Air conditioned space (in summer)</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Heated space (in winter)</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 and technician verification</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Household occupants (#)</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w:t>
            </w:r>
          </w:p>
        </w:tc>
      </w:tr>
      <w:tr w:rsidR="00CB655F" w:rsidRPr="00915A80" w:rsidTr="004461DC">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Occupants by age group</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self-report</w:t>
            </w:r>
          </w:p>
        </w:tc>
      </w:tr>
      <w:tr w:rsidR="00CB655F" w:rsidRPr="00915A80" w:rsidTr="004461DC">
        <w:trPr>
          <w:trHeight w:val="422"/>
        </w:trPr>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Part-Use Factors</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Energy use and demand calculations</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Participant Surveys</w:t>
            </w:r>
          </w:p>
        </w:tc>
      </w:tr>
      <w:tr w:rsidR="00CB655F" w:rsidRPr="00915A80" w:rsidTr="004461DC">
        <w:trPr>
          <w:trHeight w:val="422"/>
        </w:trPr>
        <w:tc>
          <w:tcPr>
            <w:tcW w:w="3510"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Hourly temperature and relative humidity data to c</w:t>
            </w:r>
            <w:r w:rsidR="004461DC" w:rsidRPr="00915A80">
              <w:rPr>
                <w:rFonts w:ascii="Franklin Gothic Book" w:hAnsi="Franklin Gothic Book"/>
                <w:sz w:val="20"/>
                <w:szCs w:val="20"/>
              </w:rPr>
              <w:t>alculate</w:t>
            </w:r>
            <w:r w:rsidRPr="00915A80">
              <w:rPr>
                <w:rFonts w:ascii="Franklin Gothic Book" w:hAnsi="Franklin Gothic Book"/>
                <w:sz w:val="20"/>
                <w:szCs w:val="20"/>
              </w:rPr>
              <w:t xml:space="preserve"> WTHI  using PJM guidelines</w:t>
            </w:r>
          </w:p>
        </w:tc>
        <w:tc>
          <w:tcPr>
            <w:tcW w:w="3704" w:type="dxa"/>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Potential  association with energy consumption</w:t>
            </w:r>
          </w:p>
        </w:tc>
        <w:tc>
          <w:tcPr>
            <w:tcW w:w="0" w:type="auto"/>
            <w:vAlign w:val="center"/>
          </w:tcPr>
          <w:p w:rsidR="00CB655F" w:rsidRPr="00915A80" w:rsidRDefault="00CB655F" w:rsidP="004461DC">
            <w:pPr>
              <w:spacing w:after="40" w:line="240" w:lineRule="auto"/>
              <w:rPr>
                <w:rFonts w:ascii="Franklin Gothic Book" w:hAnsi="Franklin Gothic Book"/>
                <w:sz w:val="20"/>
                <w:szCs w:val="20"/>
              </w:rPr>
            </w:pPr>
            <w:r w:rsidRPr="00915A80">
              <w:rPr>
                <w:rFonts w:ascii="Franklin Gothic Book" w:hAnsi="Franklin Gothic Book"/>
                <w:sz w:val="20"/>
                <w:szCs w:val="20"/>
              </w:rPr>
              <w:t>Rockford and O’Hare airports</w:t>
            </w:r>
            <w:r w:rsidRPr="00915A80">
              <w:rPr>
                <w:rFonts w:ascii="Franklin Gothic Book" w:hAnsi="Franklin Gothic Book"/>
              </w:rPr>
              <w:t xml:space="preserve"> </w:t>
            </w:r>
            <w:r w:rsidRPr="00915A80">
              <w:rPr>
                <w:rFonts w:ascii="Franklin Gothic Book" w:hAnsi="Franklin Gothic Book"/>
                <w:sz w:val="20"/>
                <w:szCs w:val="20"/>
              </w:rPr>
              <w:t>weather stations</w:t>
            </w:r>
          </w:p>
        </w:tc>
      </w:tr>
    </w:tbl>
    <w:p w:rsidR="00CB655F" w:rsidRPr="00915A80" w:rsidRDefault="00CB655F" w:rsidP="00CB655F">
      <w:pPr>
        <w:spacing w:line="264" w:lineRule="auto"/>
        <w:rPr>
          <w:rFonts w:ascii="Franklin Gothic Book" w:hAnsi="Franklin Gothic Book"/>
        </w:rPr>
      </w:pPr>
    </w:p>
    <w:p w:rsidR="004461DC" w:rsidRPr="00915A80" w:rsidRDefault="004461DC" w:rsidP="004461DC">
      <w:pPr>
        <w:pStyle w:val="Caption"/>
        <w:spacing w:line="264" w:lineRule="auto"/>
        <w:ind w:left="360"/>
      </w:pPr>
      <w:bookmarkStart w:id="16" w:name="_Ref322682678"/>
      <w:r w:rsidRPr="00915A80">
        <w:lastRenderedPageBreak/>
        <w:t xml:space="preserve">Table </w:t>
      </w:r>
      <w:r w:rsidR="00696485" w:rsidRPr="00915A80">
        <w:fldChar w:fldCharType="begin"/>
      </w:r>
      <w:r w:rsidRPr="00915A80">
        <w:instrText xml:space="preserve"> SEQ Table \* ARABIC </w:instrText>
      </w:r>
      <w:r w:rsidR="00696485" w:rsidRPr="00915A80">
        <w:fldChar w:fldCharType="separate"/>
      </w:r>
      <w:r w:rsidR="00A61D3F" w:rsidRPr="00915A80">
        <w:rPr>
          <w:noProof/>
        </w:rPr>
        <w:t>13</w:t>
      </w:r>
      <w:r w:rsidR="00696485" w:rsidRPr="00915A80">
        <w:fldChar w:fldCharType="end"/>
      </w:r>
      <w:bookmarkEnd w:id="16"/>
      <w:r w:rsidRPr="00915A80">
        <w:t>. Refrigerator and Freezer Unit Characteristics</w:t>
      </w:r>
    </w:p>
    <w:tbl>
      <w:tblPr>
        <w:tblStyle w:val="TableGrid"/>
        <w:tblW w:w="0" w:type="auto"/>
        <w:tblLayout w:type="fixed"/>
        <w:tblLook w:val="04A0"/>
      </w:tblPr>
      <w:tblGrid>
        <w:gridCol w:w="3258"/>
        <w:gridCol w:w="990"/>
        <w:gridCol w:w="990"/>
        <w:gridCol w:w="990"/>
        <w:gridCol w:w="1080"/>
        <w:gridCol w:w="1134"/>
        <w:gridCol w:w="1134"/>
      </w:tblGrid>
      <w:tr w:rsidR="004461DC" w:rsidRPr="00915A80" w:rsidTr="004461DC">
        <w:trPr>
          <w:trHeight w:val="300"/>
        </w:trPr>
        <w:tc>
          <w:tcPr>
            <w:tcW w:w="3258" w:type="dxa"/>
            <w:tcBorders>
              <w:bottom w:val="single" w:sz="4" w:space="0" w:color="auto"/>
              <w:right w:val="single" w:sz="4" w:space="0" w:color="auto"/>
            </w:tcBorders>
            <w:shd w:val="clear" w:color="auto" w:fill="D9D9D9" w:themeFill="background1" w:themeFillShade="D9"/>
            <w:noWrap/>
            <w:hideMark/>
          </w:tcPr>
          <w:p w:rsidR="004461DC" w:rsidRPr="00915A80" w:rsidRDefault="004461DC" w:rsidP="00FC59B7">
            <w:pPr>
              <w:spacing w:line="264" w:lineRule="auto"/>
              <w:rPr>
                <w:rFonts w:ascii="Franklin Gothic Book" w:hAnsi="Franklin Gothic Book"/>
                <w:b/>
                <w:sz w:val="20"/>
              </w:rPr>
            </w:pPr>
          </w:p>
        </w:tc>
        <w:tc>
          <w:tcPr>
            <w:tcW w:w="990" w:type="dxa"/>
            <w:tcBorders>
              <w:left w:val="single" w:sz="4" w:space="0" w:color="auto"/>
              <w:bottom w:val="single" w:sz="4" w:space="0" w:color="auto"/>
              <w:right w:val="nil"/>
            </w:tcBorders>
            <w:shd w:val="clear" w:color="auto" w:fill="D9D9D9" w:themeFill="background1" w:themeFillShade="D9"/>
            <w:noWrap/>
            <w:hideMark/>
          </w:tcPr>
          <w:p w:rsidR="004461DC" w:rsidRPr="00915A80" w:rsidRDefault="004461DC" w:rsidP="00FC59B7">
            <w:pPr>
              <w:spacing w:line="264" w:lineRule="auto"/>
              <w:rPr>
                <w:rFonts w:ascii="Franklin Gothic Book" w:hAnsi="Franklin Gothic Book"/>
                <w:b/>
                <w:sz w:val="20"/>
                <w:szCs w:val="20"/>
              </w:rPr>
            </w:pPr>
            <w:r w:rsidRPr="00915A80">
              <w:rPr>
                <w:rFonts w:ascii="Franklin Gothic Book" w:hAnsi="Franklin Gothic Book"/>
                <w:b/>
                <w:sz w:val="20"/>
                <w:szCs w:val="20"/>
              </w:rPr>
              <w:t>PY1</w:t>
            </w:r>
          </w:p>
        </w:tc>
        <w:tc>
          <w:tcPr>
            <w:tcW w:w="990" w:type="dxa"/>
            <w:tcBorders>
              <w:left w:val="nil"/>
              <w:bottom w:val="single" w:sz="4" w:space="0" w:color="auto"/>
              <w:right w:val="nil"/>
            </w:tcBorders>
            <w:shd w:val="clear" w:color="auto" w:fill="D9D9D9" w:themeFill="background1" w:themeFillShade="D9"/>
            <w:noWrap/>
            <w:hideMark/>
          </w:tcPr>
          <w:p w:rsidR="004461DC" w:rsidRPr="00915A80" w:rsidRDefault="004461DC" w:rsidP="00FC59B7">
            <w:pPr>
              <w:spacing w:line="264" w:lineRule="auto"/>
              <w:rPr>
                <w:rFonts w:ascii="Franklin Gothic Book" w:hAnsi="Franklin Gothic Book"/>
                <w:b/>
                <w:sz w:val="20"/>
                <w:szCs w:val="20"/>
              </w:rPr>
            </w:pPr>
            <w:r w:rsidRPr="00915A80">
              <w:rPr>
                <w:rFonts w:ascii="Franklin Gothic Book" w:hAnsi="Franklin Gothic Book"/>
                <w:b/>
                <w:sz w:val="20"/>
                <w:szCs w:val="20"/>
              </w:rPr>
              <w:t>PY2</w:t>
            </w:r>
          </w:p>
        </w:tc>
        <w:tc>
          <w:tcPr>
            <w:tcW w:w="990" w:type="dxa"/>
            <w:tcBorders>
              <w:left w:val="nil"/>
              <w:bottom w:val="single" w:sz="4" w:space="0" w:color="auto"/>
              <w:right w:val="single" w:sz="4" w:space="0" w:color="auto"/>
            </w:tcBorders>
            <w:shd w:val="clear" w:color="auto" w:fill="D9D9D9" w:themeFill="background1" w:themeFillShade="D9"/>
            <w:noWrap/>
            <w:hideMark/>
          </w:tcPr>
          <w:p w:rsidR="004461DC" w:rsidRPr="00915A80" w:rsidRDefault="004461DC" w:rsidP="00FC59B7">
            <w:pPr>
              <w:spacing w:line="264" w:lineRule="auto"/>
              <w:rPr>
                <w:rFonts w:ascii="Franklin Gothic Book" w:hAnsi="Franklin Gothic Book"/>
                <w:b/>
                <w:sz w:val="20"/>
                <w:szCs w:val="20"/>
              </w:rPr>
            </w:pPr>
            <w:r w:rsidRPr="00915A80">
              <w:rPr>
                <w:rFonts w:ascii="Franklin Gothic Book" w:hAnsi="Franklin Gothic Book"/>
                <w:b/>
                <w:sz w:val="20"/>
                <w:szCs w:val="20"/>
              </w:rPr>
              <w:t>PY3</w:t>
            </w:r>
          </w:p>
        </w:tc>
        <w:tc>
          <w:tcPr>
            <w:tcW w:w="1080" w:type="dxa"/>
            <w:tcBorders>
              <w:left w:val="single" w:sz="4" w:space="0" w:color="auto"/>
              <w:bottom w:val="single" w:sz="4" w:space="0" w:color="auto"/>
              <w:right w:val="nil"/>
            </w:tcBorders>
            <w:shd w:val="clear" w:color="auto" w:fill="D9D9D9" w:themeFill="background1" w:themeFillShade="D9"/>
            <w:noWrap/>
            <w:hideMark/>
          </w:tcPr>
          <w:p w:rsidR="004461DC" w:rsidRPr="00915A80" w:rsidRDefault="004461DC" w:rsidP="00FC59B7">
            <w:pPr>
              <w:spacing w:line="264" w:lineRule="auto"/>
              <w:rPr>
                <w:rFonts w:ascii="Franklin Gothic Book" w:hAnsi="Franklin Gothic Book"/>
                <w:b/>
                <w:sz w:val="20"/>
                <w:szCs w:val="20"/>
              </w:rPr>
            </w:pPr>
            <w:r w:rsidRPr="00915A80">
              <w:rPr>
                <w:rFonts w:ascii="Franklin Gothic Book" w:hAnsi="Franklin Gothic Book"/>
                <w:b/>
                <w:sz w:val="20"/>
                <w:szCs w:val="20"/>
              </w:rPr>
              <w:t>PY1-PY2 Pooled</w:t>
            </w:r>
          </w:p>
        </w:tc>
        <w:tc>
          <w:tcPr>
            <w:tcW w:w="1134" w:type="dxa"/>
            <w:tcBorders>
              <w:left w:val="nil"/>
              <w:bottom w:val="single" w:sz="4" w:space="0" w:color="auto"/>
            </w:tcBorders>
            <w:shd w:val="clear" w:color="auto" w:fill="D9D9D9" w:themeFill="background1" w:themeFillShade="D9"/>
            <w:noWrap/>
            <w:hideMark/>
          </w:tcPr>
          <w:p w:rsidR="004461DC" w:rsidRPr="00915A80" w:rsidRDefault="004461DC" w:rsidP="00FC59B7">
            <w:pPr>
              <w:spacing w:line="264" w:lineRule="auto"/>
              <w:rPr>
                <w:rFonts w:ascii="Franklin Gothic Book" w:hAnsi="Franklin Gothic Book"/>
                <w:b/>
                <w:sz w:val="20"/>
                <w:szCs w:val="20"/>
              </w:rPr>
            </w:pPr>
            <w:r w:rsidRPr="00915A80">
              <w:rPr>
                <w:rFonts w:ascii="Franklin Gothic Book" w:hAnsi="Franklin Gothic Book"/>
                <w:b/>
                <w:sz w:val="20"/>
                <w:szCs w:val="20"/>
              </w:rPr>
              <w:t>PY1-PY3 Pooled</w:t>
            </w:r>
          </w:p>
        </w:tc>
        <w:tc>
          <w:tcPr>
            <w:tcW w:w="1134" w:type="dxa"/>
            <w:tcBorders>
              <w:left w:val="nil"/>
              <w:bottom w:val="single" w:sz="4" w:space="0" w:color="auto"/>
            </w:tcBorders>
            <w:shd w:val="clear" w:color="auto" w:fill="D9D9D9" w:themeFill="background1" w:themeFillShade="D9"/>
          </w:tcPr>
          <w:p w:rsidR="004461DC" w:rsidRPr="00915A80" w:rsidRDefault="004461DC" w:rsidP="00FC59B7">
            <w:pPr>
              <w:spacing w:line="264" w:lineRule="auto"/>
              <w:rPr>
                <w:rFonts w:ascii="Franklin Gothic Book" w:hAnsi="Franklin Gothic Book"/>
                <w:b/>
                <w:sz w:val="20"/>
                <w:szCs w:val="20"/>
              </w:rPr>
            </w:pPr>
            <w:r w:rsidRPr="00915A80">
              <w:rPr>
                <w:rFonts w:ascii="Franklin Gothic Book" w:hAnsi="Franklin Gothic Book"/>
                <w:b/>
                <w:sz w:val="20"/>
                <w:szCs w:val="20"/>
              </w:rPr>
              <w:t>Metering Sample</w:t>
            </w:r>
          </w:p>
        </w:tc>
      </w:tr>
      <w:tr w:rsidR="004461DC" w:rsidRPr="00915A80" w:rsidTr="00FC59B7">
        <w:trPr>
          <w:trHeight w:val="300"/>
        </w:trPr>
        <w:tc>
          <w:tcPr>
            <w:tcW w:w="3258" w:type="dxa"/>
            <w:tcBorders>
              <w:bottom w:val="nil"/>
              <w:right w:val="single" w:sz="4" w:space="0" w:color="auto"/>
            </w:tcBorders>
            <w:noWrap/>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Ex Post Count</w:t>
            </w:r>
          </w:p>
        </w:tc>
        <w:tc>
          <w:tcPr>
            <w:tcW w:w="990" w:type="dxa"/>
            <w:tcBorders>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11,513</w:t>
            </w:r>
          </w:p>
        </w:tc>
        <w:tc>
          <w:tcPr>
            <w:tcW w:w="990" w:type="dxa"/>
            <w:tcBorders>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25,011</w:t>
            </w:r>
          </w:p>
        </w:tc>
        <w:tc>
          <w:tcPr>
            <w:tcW w:w="990" w:type="dxa"/>
            <w:tcBorders>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39,983</w:t>
            </w:r>
          </w:p>
        </w:tc>
        <w:tc>
          <w:tcPr>
            <w:tcW w:w="1080" w:type="dxa"/>
            <w:tcBorders>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36,524</w:t>
            </w:r>
          </w:p>
        </w:tc>
        <w:tc>
          <w:tcPr>
            <w:tcW w:w="1134" w:type="dxa"/>
            <w:tcBorders>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76,507</w:t>
            </w:r>
          </w:p>
        </w:tc>
        <w:tc>
          <w:tcPr>
            <w:tcW w:w="1134" w:type="dxa"/>
            <w:tcBorders>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130</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Refrigerator</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73.3%</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80.2%</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84.9%</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78.0%</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81.6%</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78.5%</w:t>
            </w:r>
          </w:p>
        </w:tc>
      </w:tr>
      <w:tr w:rsidR="004461DC" w:rsidRPr="00915A80" w:rsidTr="00FC59B7">
        <w:trPr>
          <w:trHeight w:val="300"/>
        </w:trPr>
        <w:tc>
          <w:tcPr>
            <w:tcW w:w="3258" w:type="dxa"/>
            <w:tcBorders>
              <w:top w:val="nil"/>
              <w:bottom w:val="single" w:sz="4" w:space="0" w:color="auto"/>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Freezer</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26.7%</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19.8%</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15.1%</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22.0%</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18.4%</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21.5%</w:t>
            </w:r>
          </w:p>
        </w:tc>
      </w:tr>
      <w:tr w:rsidR="004461DC" w:rsidRPr="00915A80" w:rsidTr="00FC59B7">
        <w:trPr>
          <w:trHeight w:val="300"/>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Refrigerator Configuration</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Top Freezer</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10.3%</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46.0%</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49.1%</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34.7%</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42.2%</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52.3%</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Bottom Freezer</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0.7%</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2.6%</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9.6%</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2.0%</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6.0%</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4.6%</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Side-by-Side</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bCs/>
                <w:sz w:val="20"/>
                <w:szCs w:val="20"/>
              </w:rPr>
            </w:pPr>
            <w:r w:rsidRPr="00915A80">
              <w:rPr>
                <w:rFonts w:ascii="Franklin Gothic Book" w:hAnsi="Franklin Gothic Book"/>
                <w:bCs/>
                <w:sz w:val="20"/>
                <w:szCs w:val="20"/>
              </w:rPr>
              <w:t>3.1%</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bCs/>
                <w:sz w:val="20"/>
                <w:szCs w:val="20"/>
              </w:rPr>
            </w:pPr>
            <w:r w:rsidRPr="00915A80">
              <w:rPr>
                <w:rFonts w:ascii="Franklin Gothic Book" w:hAnsi="Franklin Gothic Book"/>
                <w:bCs/>
                <w:sz w:val="20"/>
                <w:szCs w:val="20"/>
              </w:rPr>
              <w:t>13.3%</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bCs/>
                <w:sz w:val="20"/>
                <w:szCs w:val="20"/>
              </w:rPr>
            </w:pPr>
            <w:r w:rsidRPr="00915A80">
              <w:rPr>
                <w:rFonts w:ascii="Franklin Gothic Book" w:hAnsi="Franklin Gothic Book"/>
                <w:bCs/>
                <w:sz w:val="20"/>
                <w:szCs w:val="20"/>
              </w:rPr>
              <w:t>14.7%</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10.1%</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12.5%</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20.0%</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Single Door</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1.7%</w:t>
            </w:r>
          </w:p>
        </w:tc>
        <w:tc>
          <w:tcPr>
            <w:tcW w:w="990" w:type="dxa"/>
            <w:tcBorders>
              <w:top w:val="nil"/>
              <w:left w:val="nil"/>
              <w:bottom w:val="nil"/>
              <w:right w:val="nil"/>
            </w:tcBorders>
            <w:noWrap/>
            <w:vAlign w:val="center"/>
            <w:hideMark/>
          </w:tcPr>
          <w:p w:rsidR="004461DC"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6.8</w:t>
            </w:r>
            <w:r w:rsidR="004461DC" w:rsidRPr="00915A80">
              <w:rPr>
                <w:rFonts w:ascii="Franklin Gothic Book" w:hAnsi="Franklin Gothic Book"/>
                <w:sz w:val="20"/>
                <w:szCs w:val="20"/>
              </w:rPr>
              <w:t>%</w:t>
            </w:r>
          </w:p>
        </w:tc>
        <w:tc>
          <w:tcPr>
            <w:tcW w:w="990" w:type="dxa"/>
            <w:tcBorders>
              <w:top w:val="nil"/>
              <w:left w:val="nil"/>
              <w:bottom w:val="nil"/>
              <w:right w:val="single" w:sz="4" w:space="0" w:color="auto"/>
            </w:tcBorders>
            <w:noWrap/>
            <w:vAlign w:val="center"/>
            <w:hideMark/>
          </w:tcPr>
          <w:p w:rsidR="004461DC"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6.7</w:t>
            </w:r>
            <w:r w:rsidR="004461DC" w:rsidRPr="00915A80">
              <w:rPr>
                <w:rFonts w:ascii="Franklin Gothic Book" w:hAnsi="Franklin Gothic Book"/>
                <w:sz w:val="20"/>
                <w:szCs w:val="20"/>
              </w:rPr>
              <w:t>%</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5.2%</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6.0%</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1.5%</w:t>
            </w:r>
          </w:p>
        </w:tc>
      </w:tr>
      <w:tr w:rsidR="004461DC" w:rsidRPr="00915A80" w:rsidTr="00FC59B7">
        <w:trPr>
          <w:trHeight w:val="300"/>
        </w:trPr>
        <w:tc>
          <w:tcPr>
            <w:tcW w:w="3258" w:type="dxa"/>
            <w:tcBorders>
              <w:top w:val="nil"/>
              <w:bottom w:val="single" w:sz="4" w:space="0" w:color="auto"/>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Unknown</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57.5%</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11.6%</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4.8%</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26.1%</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15.0%</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0.0%</w:t>
            </w:r>
          </w:p>
        </w:tc>
      </w:tr>
      <w:tr w:rsidR="004461DC" w:rsidRPr="00915A80" w:rsidTr="00FC59B7">
        <w:trPr>
          <w:trHeight w:val="300"/>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Freezer Configuration</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Chest</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1.6%</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5.8%</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3.9%</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4.5%</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4.2%</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9.2%</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Upright</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2.4%</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12.7%</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8.8%</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9.4%</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9.1%</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12.3%</w:t>
            </w:r>
          </w:p>
        </w:tc>
      </w:tr>
      <w:tr w:rsidR="004461DC" w:rsidRPr="00915A80" w:rsidTr="00FC59B7">
        <w:trPr>
          <w:trHeight w:val="58"/>
        </w:trPr>
        <w:tc>
          <w:tcPr>
            <w:tcW w:w="3258" w:type="dxa"/>
            <w:tcBorders>
              <w:top w:val="nil"/>
              <w:bottom w:val="single" w:sz="4" w:space="0" w:color="auto"/>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Unknown</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22.7%</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1.3%</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2.4%</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8.0%</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5.1%</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0.0%</w:t>
            </w:r>
          </w:p>
        </w:tc>
      </w:tr>
      <w:tr w:rsidR="004461DC" w:rsidRPr="00915A80" w:rsidTr="00FC59B7">
        <w:trPr>
          <w:trHeight w:val="58"/>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Defrost Type</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Manual</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51.3%</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38.6%</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14.4%</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42.6%</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27.8%</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28.4%</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Frost Free / Auto</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44.5%</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48.1%</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83.4%</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47.0%</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66.0%</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71.7%</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Part Frost Free</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0.1%</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2.1%</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0.7%</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1.5%</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1.1%</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0.0%</w:t>
            </w:r>
          </w:p>
        </w:tc>
      </w:tr>
      <w:tr w:rsidR="004461DC" w:rsidRPr="00915A80" w:rsidTr="00FC59B7">
        <w:trPr>
          <w:trHeight w:val="300"/>
        </w:trPr>
        <w:tc>
          <w:tcPr>
            <w:tcW w:w="3258" w:type="dxa"/>
            <w:tcBorders>
              <w:top w:val="nil"/>
              <w:bottom w:val="single" w:sz="4" w:space="0" w:color="auto"/>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Unknown</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4.1%</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11.2%</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1.5%</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9.0%</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5.1%</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0.0%</w:t>
            </w:r>
          </w:p>
        </w:tc>
      </w:tr>
      <w:tr w:rsidR="004461DC" w:rsidRPr="00915A80" w:rsidTr="00FC59B7">
        <w:trPr>
          <w:trHeight w:val="300"/>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Through Door Features</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single" w:sz="4" w:space="0" w:color="auto"/>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with Water/Ice</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17.6%</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23.0%</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25.6%</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21.3%</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23.5%</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19.7%</w:t>
            </w:r>
          </w:p>
        </w:tc>
      </w:tr>
      <w:tr w:rsidR="004461DC" w:rsidRPr="00915A80" w:rsidTr="00FC59B7">
        <w:trPr>
          <w:trHeight w:val="58"/>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Age</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Average age</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27.0</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25.7</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24.9</w:t>
            </w:r>
          </w:p>
        </w:tc>
        <w:tc>
          <w:tcPr>
            <w:tcW w:w="1080" w:type="dxa"/>
            <w:tcBorders>
              <w:top w:val="nil"/>
              <w:left w:val="single" w:sz="4" w:space="0" w:color="auto"/>
              <w:bottom w:val="nil"/>
              <w:right w:val="nil"/>
            </w:tcBorders>
            <w:shd w:val="clear" w:color="auto" w:fill="auto"/>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26.1</w:t>
            </w:r>
          </w:p>
        </w:tc>
        <w:tc>
          <w:tcPr>
            <w:tcW w:w="1134" w:type="dxa"/>
            <w:tcBorders>
              <w:top w:val="nil"/>
              <w:left w:val="nil"/>
              <w:bottom w:val="nil"/>
            </w:tcBorders>
            <w:shd w:val="clear" w:color="auto" w:fill="auto"/>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25.5</w:t>
            </w:r>
          </w:p>
        </w:tc>
        <w:tc>
          <w:tcPr>
            <w:tcW w:w="1134" w:type="dxa"/>
            <w:tcBorders>
              <w:top w:val="nil"/>
              <w:left w:val="nil"/>
              <w:bottom w:val="nil"/>
            </w:tcBorders>
            <w:shd w:val="clear" w:color="auto" w:fill="auto"/>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23.9</w:t>
            </w:r>
          </w:p>
        </w:tc>
      </w:tr>
      <w:tr w:rsidR="004461DC" w:rsidRPr="00915A80" w:rsidTr="00FC59B7">
        <w:trPr>
          <w:trHeight w:val="351"/>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Age 15 years or higher</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89.6%</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86.0%</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70.5%</w:t>
            </w:r>
          </w:p>
        </w:tc>
        <w:tc>
          <w:tcPr>
            <w:tcW w:w="1080" w:type="dxa"/>
            <w:tcBorders>
              <w:top w:val="nil"/>
              <w:left w:val="single" w:sz="4" w:space="0" w:color="auto"/>
              <w:bottom w:val="nil"/>
              <w:right w:val="nil"/>
            </w:tcBorders>
            <w:shd w:val="clear" w:color="auto" w:fill="auto"/>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87.1%</w:t>
            </w:r>
          </w:p>
        </w:tc>
        <w:tc>
          <w:tcPr>
            <w:tcW w:w="1134" w:type="dxa"/>
            <w:tcBorders>
              <w:top w:val="nil"/>
              <w:left w:val="nil"/>
              <w:bottom w:val="nil"/>
            </w:tcBorders>
            <w:shd w:val="clear" w:color="auto" w:fill="auto"/>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78.4%</w:t>
            </w:r>
          </w:p>
        </w:tc>
        <w:tc>
          <w:tcPr>
            <w:tcW w:w="1134" w:type="dxa"/>
            <w:tcBorders>
              <w:top w:val="nil"/>
              <w:left w:val="nil"/>
              <w:bottom w:val="nil"/>
            </w:tcBorders>
            <w:shd w:val="clear" w:color="auto" w:fill="auto"/>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84.6%</w:t>
            </w:r>
          </w:p>
        </w:tc>
      </w:tr>
      <w:tr w:rsidR="00FC59B7" w:rsidRPr="00915A80" w:rsidTr="00FC59B7">
        <w:trPr>
          <w:trHeight w:val="351"/>
        </w:trPr>
        <w:tc>
          <w:tcPr>
            <w:tcW w:w="3258" w:type="dxa"/>
            <w:tcBorders>
              <w:top w:val="nil"/>
              <w:bottom w:val="nil"/>
              <w:right w:val="single" w:sz="4" w:space="0" w:color="auto"/>
            </w:tcBorders>
            <w:vAlign w:val="center"/>
            <w:hideMark/>
          </w:tcPr>
          <w:p w:rsidR="00FC59B7" w:rsidRPr="00915A80" w:rsidRDefault="00FC59B7" w:rsidP="00FC59B7">
            <w:pPr>
              <w:spacing w:line="264" w:lineRule="auto"/>
              <w:rPr>
                <w:rFonts w:ascii="Franklin Gothic Book" w:hAnsi="Franklin Gothic Book"/>
                <w:sz w:val="20"/>
              </w:rPr>
            </w:pPr>
            <w:r w:rsidRPr="00915A80">
              <w:rPr>
                <w:rFonts w:ascii="Franklin Gothic Book" w:hAnsi="Franklin Gothic Book"/>
                <w:sz w:val="20"/>
              </w:rPr>
              <w:t>Mfg. year before 1990</w:t>
            </w:r>
          </w:p>
        </w:tc>
        <w:tc>
          <w:tcPr>
            <w:tcW w:w="990" w:type="dxa"/>
            <w:tcBorders>
              <w:top w:val="nil"/>
              <w:left w:val="single" w:sz="4" w:space="0" w:color="auto"/>
              <w:bottom w:val="nil"/>
              <w:right w:val="nil"/>
            </w:tcBorders>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73.4%</w:t>
            </w:r>
          </w:p>
        </w:tc>
        <w:tc>
          <w:tcPr>
            <w:tcW w:w="990" w:type="dxa"/>
            <w:tcBorders>
              <w:top w:val="nil"/>
              <w:left w:val="nil"/>
              <w:bottom w:val="nil"/>
              <w:right w:val="nil"/>
            </w:tcBorders>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66.5%</w:t>
            </w:r>
          </w:p>
        </w:tc>
        <w:tc>
          <w:tcPr>
            <w:tcW w:w="990" w:type="dxa"/>
            <w:tcBorders>
              <w:top w:val="nil"/>
              <w:left w:val="nil"/>
              <w:bottom w:val="nil"/>
              <w:right w:val="single" w:sz="4" w:space="0" w:color="auto"/>
            </w:tcBorders>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63.1%</w:t>
            </w:r>
          </w:p>
        </w:tc>
        <w:tc>
          <w:tcPr>
            <w:tcW w:w="1080" w:type="dxa"/>
            <w:tcBorders>
              <w:top w:val="nil"/>
              <w:left w:val="single" w:sz="4" w:space="0" w:color="auto"/>
              <w:bottom w:val="nil"/>
              <w:right w:val="nil"/>
            </w:tcBorders>
            <w:shd w:val="clear" w:color="auto" w:fill="auto"/>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68.7%</w:t>
            </w:r>
          </w:p>
        </w:tc>
        <w:tc>
          <w:tcPr>
            <w:tcW w:w="1134" w:type="dxa"/>
            <w:tcBorders>
              <w:top w:val="nil"/>
              <w:left w:val="nil"/>
              <w:bottom w:val="nil"/>
            </w:tcBorders>
            <w:shd w:val="clear" w:color="auto" w:fill="auto"/>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65.8%</w:t>
            </w:r>
          </w:p>
        </w:tc>
        <w:tc>
          <w:tcPr>
            <w:tcW w:w="1134" w:type="dxa"/>
            <w:tcBorders>
              <w:top w:val="nil"/>
              <w:left w:val="nil"/>
              <w:bottom w:val="nil"/>
            </w:tcBorders>
            <w:shd w:val="clear" w:color="auto" w:fill="auto"/>
            <w:vAlign w:val="center"/>
          </w:tcPr>
          <w:p w:rsidR="00FC59B7" w:rsidRPr="00915A80" w:rsidRDefault="00FC59B7" w:rsidP="00FC59B7">
            <w:pPr>
              <w:spacing w:line="264" w:lineRule="auto"/>
              <w:jc w:val="center"/>
              <w:rPr>
                <w:rFonts w:ascii="Franklin Gothic Book" w:hAnsi="Franklin Gothic Book"/>
                <w:sz w:val="20"/>
                <w:szCs w:val="20"/>
                <w:highlight w:val="yellow"/>
              </w:rPr>
            </w:pPr>
            <w:r w:rsidRPr="00915A80">
              <w:rPr>
                <w:rFonts w:ascii="Franklin Gothic Book" w:hAnsi="Franklin Gothic Book"/>
                <w:sz w:val="20"/>
                <w:szCs w:val="20"/>
              </w:rPr>
              <w:t>49.2%</w:t>
            </w:r>
          </w:p>
        </w:tc>
      </w:tr>
      <w:tr w:rsidR="00FC59B7" w:rsidRPr="00915A80" w:rsidTr="00FC59B7">
        <w:trPr>
          <w:trHeight w:val="58"/>
        </w:trPr>
        <w:tc>
          <w:tcPr>
            <w:tcW w:w="3258" w:type="dxa"/>
            <w:tcBorders>
              <w:top w:val="nil"/>
              <w:bottom w:val="single" w:sz="4" w:space="0" w:color="auto"/>
              <w:right w:val="single" w:sz="4" w:space="0" w:color="auto"/>
            </w:tcBorders>
            <w:vAlign w:val="center"/>
            <w:hideMark/>
          </w:tcPr>
          <w:p w:rsidR="00FC59B7" w:rsidRPr="00915A80" w:rsidRDefault="00FC59B7" w:rsidP="00FC59B7">
            <w:pPr>
              <w:spacing w:line="264" w:lineRule="auto"/>
              <w:rPr>
                <w:rFonts w:ascii="Franklin Gothic Book" w:hAnsi="Franklin Gothic Book"/>
                <w:sz w:val="20"/>
              </w:rPr>
            </w:pPr>
            <w:r w:rsidRPr="00915A80">
              <w:rPr>
                <w:rFonts w:ascii="Franklin Gothic Book" w:hAnsi="Franklin Gothic Book"/>
                <w:sz w:val="20"/>
              </w:rPr>
              <w:t>Mfg. year before 1993</w:t>
            </w:r>
          </w:p>
        </w:tc>
        <w:tc>
          <w:tcPr>
            <w:tcW w:w="990" w:type="dxa"/>
            <w:tcBorders>
              <w:top w:val="nil"/>
              <w:left w:val="single" w:sz="4" w:space="0" w:color="auto"/>
              <w:bottom w:val="single" w:sz="4" w:space="0" w:color="auto"/>
              <w:right w:val="nil"/>
            </w:tcBorders>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83.4%</w:t>
            </w:r>
          </w:p>
        </w:tc>
        <w:tc>
          <w:tcPr>
            <w:tcW w:w="990" w:type="dxa"/>
            <w:tcBorders>
              <w:top w:val="nil"/>
              <w:left w:val="nil"/>
              <w:bottom w:val="single" w:sz="4" w:space="0" w:color="auto"/>
              <w:right w:val="nil"/>
            </w:tcBorders>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76.8%</w:t>
            </w:r>
          </w:p>
        </w:tc>
        <w:tc>
          <w:tcPr>
            <w:tcW w:w="990" w:type="dxa"/>
            <w:tcBorders>
              <w:top w:val="nil"/>
              <w:left w:val="nil"/>
              <w:bottom w:val="single" w:sz="4" w:space="0" w:color="auto"/>
              <w:right w:val="single" w:sz="4" w:space="0" w:color="auto"/>
            </w:tcBorders>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74.0%</w:t>
            </w:r>
          </w:p>
        </w:tc>
        <w:tc>
          <w:tcPr>
            <w:tcW w:w="1080" w:type="dxa"/>
            <w:tcBorders>
              <w:top w:val="nil"/>
              <w:left w:val="single" w:sz="4" w:space="0" w:color="auto"/>
              <w:bottom w:val="single" w:sz="4" w:space="0" w:color="auto"/>
              <w:right w:val="nil"/>
            </w:tcBorders>
            <w:shd w:val="clear" w:color="auto" w:fill="auto"/>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78.9%</w:t>
            </w:r>
          </w:p>
        </w:tc>
        <w:tc>
          <w:tcPr>
            <w:tcW w:w="1134" w:type="dxa"/>
            <w:tcBorders>
              <w:top w:val="nil"/>
              <w:left w:val="nil"/>
              <w:bottom w:val="single" w:sz="4" w:space="0" w:color="auto"/>
            </w:tcBorders>
            <w:shd w:val="clear" w:color="auto" w:fill="auto"/>
            <w:noWrap/>
            <w:vAlign w:val="center"/>
            <w:hideMark/>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76.3%</w:t>
            </w:r>
          </w:p>
        </w:tc>
        <w:tc>
          <w:tcPr>
            <w:tcW w:w="1134" w:type="dxa"/>
            <w:tcBorders>
              <w:top w:val="nil"/>
              <w:left w:val="nil"/>
              <w:bottom w:val="single" w:sz="4" w:space="0" w:color="auto"/>
            </w:tcBorders>
            <w:shd w:val="clear" w:color="auto" w:fill="auto"/>
            <w:vAlign w:val="center"/>
          </w:tcPr>
          <w:p w:rsidR="00FC59B7" w:rsidRPr="00915A80" w:rsidRDefault="00FC59B7"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65.4%</w:t>
            </w:r>
          </w:p>
        </w:tc>
      </w:tr>
      <w:tr w:rsidR="004461DC" w:rsidRPr="00915A80" w:rsidTr="00FC59B7">
        <w:trPr>
          <w:trHeight w:val="300"/>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Size &amp; Amps</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Average size (cubic feet)</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16.8</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17.6</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18.0</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17.4</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17.7</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18.8</w:t>
            </w:r>
          </w:p>
        </w:tc>
      </w:tr>
      <w:tr w:rsidR="004461DC" w:rsidRPr="00915A80" w:rsidTr="00FC59B7">
        <w:trPr>
          <w:trHeight w:val="300"/>
        </w:trPr>
        <w:tc>
          <w:tcPr>
            <w:tcW w:w="3258" w:type="dxa"/>
            <w:tcBorders>
              <w:top w:val="nil"/>
              <w:bottom w:val="single" w:sz="4" w:space="0" w:color="auto"/>
              <w:right w:val="single" w:sz="4" w:space="0" w:color="auto"/>
            </w:tcBorders>
            <w:noWrap/>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Average label amps</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4.8</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5.5</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5.9</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5.3</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5.6</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7.0</w:t>
            </w:r>
          </w:p>
        </w:tc>
      </w:tr>
      <w:tr w:rsidR="004461DC" w:rsidRPr="00915A80" w:rsidTr="00FC59B7">
        <w:trPr>
          <w:trHeight w:val="300"/>
        </w:trPr>
        <w:tc>
          <w:tcPr>
            <w:tcW w:w="3258" w:type="dxa"/>
            <w:tcBorders>
              <w:top w:val="single" w:sz="4" w:space="0" w:color="auto"/>
              <w:bottom w:val="nil"/>
              <w:right w:val="single" w:sz="4" w:space="0" w:color="auto"/>
            </w:tcBorders>
            <w:shd w:val="clear" w:color="auto" w:fill="D9D9D9" w:themeFill="background1" w:themeFillShade="D9"/>
            <w:vAlign w:val="center"/>
            <w:hideMark/>
          </w:tcPr>
          <w:p w:rsidR="004461DC" w:rsidRPr="00915A80" w:rsidRDefault="004461DC" w:rsidP="00FC59B7">
            <w:pPr>
              <w:spacing w:line="264" w:lineRule="auto"/>
              <w:rPr>
                <w:rFonts w:ascii="Franklin Gothic Book" w:hAnsi="Franklin Gothic Book"/>
                <w:i/>
                <w:iCs/>
                <w:sz w:val="20"/>
              </w:rPr>
            </w:pPr>
            <w:r w:rsidRPr="00915A80">
              <w:rPr>
                <w:rFonts w:ascii="Franklin Gothic Book" w:hAnsi="Franklin Gothic Book"/>
                <w:i/>
                <w:iCs/>
                <w:sz w:val="20"/>
              </w:rPr>
              <w:t>Location</w:t>
            </w:r>
          </w:p>
        </w:tc>
        <w:tc>
          <w:tcPr>
            <w:tcW w:w="99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990" w:type="dxa"/>
            <w:tcBorders>
              <w:top w:val="single" w:sz="4" w:space="0" w:color="auto"/>
              <w:left w:val="nil"/>
              <w:bottom w:val="nil"/>
              <w:right w:val="single" w:sz="4" w:space="0" w:color="auto"/>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080" w:type="dxa"/>
            <w:tcBorders>
              <w:top w:val="single" w:sz="4" w:space="0" w:color="auto"/>
              <w:left w:val="single" w:sz="4" w:space="0" w:color="auto"/>
              <w:bottom w:val="nil"/>
              <w:right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noWrap/>
            <w:vAlign w:val="center"/>
            <w:hideMark/>
          </w:tcPr>
          <w:p w:rsidR="004461DC" w:rsidRPr="00915A80" w:rsidRDefault="004461DC" w:rsidP="00FC59B7">
            <w:pPr>
              <w:spacing w:line="264" w:lineRule="auto"/>
              <w:jc w:val="center"/>
              <w:rPr>
                <w:rFonts w:ascii="Franklin Gothic Book" w:hAnsi="Franklin Gothic Book"/>
                <w:sz w:val="20"/>
                <w:szCs w:val="20"/>
              </w:rPr>
            </w:pPr>
          </w:p>
        </w:tc>
        <w:tc>
          <w:tcPr>
            <w:tcW w:w="1134" w:type="dxa"/>
            <w:tcBorders>
              <w:top w:val="single" w:sz="4" w:space="0" w:color="auto"/>
              <w:left w:val="nil"/>
              <w:bottom w:val="nil"/>
            </w:tcBorders>
            <w:shd w:val="clear" w:color="auto" w:fill="D9D9D9" w:themeFill="background1" w:themeFillShade="D9"/>
            <w:vAlign w:val="center"/>
          </w:tcPr>
          <w:p w:rsidR="004461DC" w:rsidRPr="00915A80" w:rsidRDefault="004461DC" w:rsidP="00FC59B7">
            <w:pPr>
              <w:spacing w:line="264" w:lineRule="auto"/>
              <w:jc w:val="center"/>
              <w:rPr>
                <w:rFonts w:ascii="Franklin Gothic Book" w:hAnsi="Franklin Gothic Book"/>
                <w:sz w:val="20"/>
                <w:szCs w:val="20"/>
              </w:rPr>
            </w:pP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Garage</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45.9%</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47.85%</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45.3%</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47.2%</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46.2%</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56.2%</w:t>
            </w:r>
          </w:p>
        </w:tc>
      </w:tr>
      <w:tr w:rsidR="004461DC" w:rsidRPr="00915A80" w:rsidTr="00FC59B7">
        <w:trPr>
          <w:trHeight w:val="306"/>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Basement</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37.1%</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23.8%</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21.0%</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28.0%</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24.3%</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28.5%</w:t>
            </w:r>
          </w:p>
        </w:tc>
      </w:tr>
      <w:tr w:rsidR="004461DC" w:rsidRPr="00915A80" w:rsidTr="00E90BBB">
        <w:trPr>
          <w:trHeight w:val="261"/>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xml:space="preserve">% Kitchen / </w:t>
            </w:r>
            <w:r w:rsidR="00911D70" w:rsidRPr="00915A80">
              <w:rPr>
                <w:rFonts w:ascii="Franklin Gothic Book" w:hAnsi="Franklin Gothic Book"/>
                <w:sz w:val="20"/>
              </w:rPr>
              <w:t>N</w:t>
            </w:r>
            <w:r w:rsidRPr="00915A80">
              <w:rPr>
                <w:rFonts w:ascii="Franklin Gothic Book" w:hAnsi="Franklin Gothic Book"/>
                <w:sz w:val="20"/>
              </w:rPr>
              <w:t>on-basement inside</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10.9%</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14.1%</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12.5%</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13.1%</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12.8%</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13.1%</w:t>
            </w:r>
          </w:p>
        </w:tc>
      </w:tr>
      <w:tr w:rsidR="004461DC" w:rsidRPr="00915A80" w:rsidTr="00FC59B7">
        <w:trPr>
          <w:trHeight w:val="300"/>
        </w:trPr>
        <w:tc>
          <w:tcPr>
            <w:tcW w:w="3258" w:type="dxa"/>
            <w:tcBorders>
              <w:top w:val="nil"/>
              <w:bottom w:val="nil"/>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Porch / Patio</w:t>
            </w:r>
          </w:p>
        </w:tc>
        <w:tc>
          <w:tcPr>
            <w:tcW w:w="99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0.6%</w:t>
            </w:r>
          </w:p>
        </w:tc>
        <w:tc>
          <w:tcPr>
            <w:tcW w:w="990" w:type="dxa"/>
            <w:tcBorders>
              <w:top w:val="nil"/>
              <w:left w:val="nil"/>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2.0%</w:t>
            </w:r>
          </w:p>
        </w:tc>
        <w:tc>
          <w:tcPr>
            <w:tcW w:w="990" w:type="dxa"/>
            <w:tcBorders>
              <w:top w:val="nil"/>
              <w:left w:val="nil"/>
              <w:bottom w:val="nil"/>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3.5%</w:t>
            </w:r>
          </w:p>
        </w:tc>
        <w:tc>
          <w:tcPr>
            <w:tcW w:w="1080" w:type="dxa"/>
            <w:tcBorders>
              <w:top w:val="nil"/>
              <w:left w:val="single" w:sz="4" w:space="0" w:color="auto"/>
              <w:bottom w:val="nil"/>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1.6%</w:t>
            </w:r>
          </w:p>
        </w:tc>
        <w:tc>
          <w:tcPr>
            <w:tcW w:w="1134" w:type="dxa"/>
            <w:tcBorders>
              <w:top w:val="nil"/>
              <w:left w:val="nil"/>
              <w:bottom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2.6%</w:t>
            </w:r>
          </w:p>
        </w:tc>
        <w:tc>
          <w:tcPr>
            <w:tcW w:w="1134" w:type="dxa"/>
            <w:tcBorders>
              <w:top w:val="nil"/>
              <w:left w:val="nil"/>
              <w:bottom w:val="nil"/>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1.5%</w:t>
            </w:r>
          </w:p>
        </w:tc>
      </w:tr>
      <w:tr w:rsidR="004461DC" w:rsidRPr="00915A80" w:rsidTr="00FC59B7">
        <w:trPr>
          <w:trHeight w:val="300"/>
        </w:trPr>
        <w:tc>
          <w:tcPr>
            <w:tcW w:w="3258" w:type="dxa"/>
            <w:tcBorders>
              <w:top w:val="nil"/>
              <w:bottom w:val="single" w:sz="4" w:space="0" w:color="auto"/>
              <w:right w:val="single" w:sz="4" w:space="0" w:color="auto"/>
            </w:tcBorders>
            <w:vAlign w:val="center"/>
            <w:hideMark/>
          </w:tcPr>
          <w:p w:rsidR="004461DC" w:rsidRPr="00915A80" w:rsidRDefault="004461DC" w:rsidP="00FC59B7">
            <w:pPr>
              <w:spacing w:line="264" w:lineRule="auto"/>
              <w:rPr>
                <w:rFonts w:ascii="Franklin Gothic Book" w:hAnsi="Franklin Gothic Book"/>
                <w:sz w:val="20"/>
              </w:rPr>
            </w:pPr>
            <w:r w:rsidRPr="00915A80">
              <w:rPr>
                <w:rFonts w:ascii="Franklin Gothic Book" w:hAnsi="Franklin Gothic Book"/>
                <w:sz w:val="20"/>
              </w:rPr>
              <w:t>% Other or Unknown</w:t>
            </w:r>
          </w:p>
        </w:tc>
        <w:tc>
          <w:tcPr>
            <w:tcW w:w="99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5.6%</w:t>
            </w:r>
          </w:p>
        </w:tc>
        <w:tc>
          <w:tcPr>
            <w:tcW w:w="990" w:type="dxa"/>
            <w:tcBorders>
              <w:top w:val="nil"/>
              <w:left w:val="nil"/>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12.2%</w:t>
            </w:r>
          </w:p>
        </w:tc>
        <w:tc>
          <w:tcPr>
            <w:tcW w:w="990" w:type="dxa"/>
            <w:tcBorders>
              <w:top w:val="nil"/>
              <w:left w:val="nil"/>
              <w:bottom w:val="single" w:sz="4" w:space="0" w:color="auto"/>
              <w:right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17.8%</w:t>
            </w:r>
          </w:p>
        </w:tc>
        <w:tc>
          <w:tcPr>
            <w:tcW w:w="1080" w:type="dxa"/>
            <w:tcBorders>
              <w:top w:val="nil"/>
              <w:left w:val="single" w:sz="4" w:space="0" w:color="auto"/>
              <w:bottom w:val="single" w:sz="4" w:space="0" w:color="auto"/>
              <w:right w:val="nil"/>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10.1%</w:t>
            </w:r>
          </w:p>
        </w:tc>
        <w:tc>
          <w:tcPr>
            <w:tcW w:w="1134" w:type="dxa"/>
            <w:tcBorders>
              <w:top w:val="nil"/>
              <w:left w:val="nil"/>
              <w:bottom w:val="single" w:sz="4" w:space="0" w:color="auto"/>
            </w:tcBorders>
            <w:noWrap/>
            <w:vAlign w:val="center"/>
            <w:hideMark/>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14.1%</w:t>
            </w:r>
          </w:p>
        </w:tc>
        <w:tc>
          <w:tcPr>
            <w:tcW w:w="1134" w:type="dxa"/>
            <w:tcBorders>
              <w:top w:val="nil"/>
              <w:left w:val="nil"/>
              <w:bottom w:val="single" w:sz="4" w:space="0" w:color="auto"/>
            </w:tcBorders>
            <w:vAlign w:val="center"/>
          </w:tcPr>
          <w:p w:rsidR="004461DC" w:rsidRPr="00915A80" w:rsidRDefault="004461DC" w:rsidP="00FC59B7">
            <w:pPr>
              <w:spacing w:line="264" w:lineRule="auto"/>
              <w:jc w:val="center"/>
              <w:rPr>
                <w:rFonts w:ascii="Franklin Gothic Book" w:hAnsi="Franklin Gothic Book"/>
                <w:sz w:val="20"/>
                <w:szCs w:val="20"/>
              </w:rPr>
            </w:pPr>
            <w:r w:rsidRPr="00915A80">
              <w:rPr>
                <w:rFonts w:ascii="Franklin Gothic Book" w:hAnsi="Franklin Gothic Book"/>
                <w:sz w:val="20"/>
                <w:szCs w:val="20"/>
              </w:rPr>
              <w:t>0.8%</w:t>
            </w:r>
          </w:p>
        </w:tc>
      </w:tr>
    </w:tbl>
    <w:p w:rsidR="004461DC" w:rsidRPr="00915A80" w:rsidRDefault="004461DC" w:rsidP="00CB655F">
      <w:pPr>
        <w:spacing w:line="264" w:lineRule="auto"/>
        <w:rPr>
          <w:rFonts w:ascii="Franklin Gothic Book" w:hAnsi="Franklin Gothic Book"/>
        </w:rPr>
      </w:pPr>
    </w:p>
    <w:p w:rsidR="00E44149" w:rsidRPr="00915A80" w:rsidRDefault="00E44149" w:rsidP="004061B5">
      <w:pPr>
        <w:pStyle w:val="Caption"/>
        <w:sectPr w:rsidR="00E44149" w:rsidRPr="00915A80" w:rsidSect="00CE3C5B">
          <w:pgSz w:w="12240" w:h="15840" w:code="1"/>
          <w:pgMar w:top="1080" w:right="1440" w:bottom="1440" w:left="1440" w:header="720" w:footer="720" w:gutter="0"/>
          <w:cols w:space="720"/>
          <w:docGrid w:linePitch="360"/>
        </w:sectPr>
      </w:pPr>
    </w:p>
    <w:p w:rsidR="00184C47" w:rsidRPr="00915A80" w:rsidRDefault="00DD4687" w:rsidP="00DD4687">
      <w:pPr>
        <w:pStyle w:val="Caption"/>
      </w:pPr>
      <w:bookmarkStart w:id="17" w:name="_Ref325630349"/>
      <w:bookmarkStart w:id="18" w:name="_Ref324927075"/>
      <w:r w:rsidRPr="00915A80">
        <w:lastRenderedPageBreak/>
        <w:t xml:space="preserve">Figure </w:t>
      </w:r>
      <w:r w:rsidR="00696485" w:rsidRPr="00915A80">
        <w:fldChar w:fldCharType="begin"/>
      </w:r>
      <w:r w:rsidR="00D318C9" w:rsidRPr="00915A80">
        <w:instrText xml:space="preserve"> SEQ Figure \* ARABIC </w:instrText>
      </w:r>
      <w:r w:rsidR="00696485" w:rsidRPr="00915A80">
        <w:fldChar w:fldCharType="separate"/>
      </w:r>
      <w:r w:rsidR="00A61D3F" w:rsidRPr="00915A80">
        <w:rPr>
          <w:noProof/>
        </w:rPr>
        <w:t>1</w:t>
      </w:r>
      <w:r w:rsidR="00696485" w:rsidRPr="00915A80">
        <w:fldChar w:fldCharType="end"/>
      </w:r>
      <w:bookmarkEnd w:id="17"/>
      <w:r w:rsidRPr="00915A80">
        <w:t>. Average Annual Energy Consumption for New Refrigerators and Freezers by Year</w:t>
      </w:r>
    </w:p>
    <w:p w:rsidR="00184C47" w:rsidRPr="00915A80" w:rsidRDefault="00DD4687" w:rsidP="005C004A">
      <w:pPr>
        <w:pStyle w:val="Caption"/>
      </w:pPr>
      <w:r w:rsidRPr="00915A80">
        <w:rPr>
          <w:b w:val="0"/>
          <w:bCs w:val="0"/>
          <w:noProof/>
        </w:rPr>
        <w:drawing>
          <wp:inline distT="0" distB="0" distL="0" distR="0">
            <wp:extent cx="5877984" cy="3132327"/>
            <wp:effectExtent l="19050" t="19050" r="27516" b="10923"/>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l="10067" t="26690" r="55846" b="27905"/>
                    <a:stretch>
                      <a:fillRect/>
                    </a:stretch>
                  </pic:blipFill>
                  <pic:spPr bwMode="auto">
                    <a:xfrm>
                      <a:off x="0" y="0"/>
                      <a:ext cx="5877984" cy="3132327"/>
                    </a:xfrm>
                    <a:prstGeom prst="rect">
                      <a:avLst/>
                    </a:prstGeom>
                    <a:noFill/>
                    <a:ln w="9525">
                      <a:solidFill>
                        <a:schemeClr val="bg1">
                          <a:lumMod val="65000"/>
                        </a:schemeClr>
                      </a:solidFill>
                      <a:miter lim="800000"/>
                      <a:headEnd/>
                      <a:tailEnd/>
                    </a:ln>
                  </pic:spPr>
                </pic:pic>
              </a:graphicData>
            </a:graphic>
          </wp:inline>
        </w:drawing>
      </w:r>
    </w:p>
    <w:p w:rsidR="00184C47" w:rsidRPr="00915A80" w:rsidRDefault="00DD4687" w:rsidP="00DD4687">
      <w:pPr>
        <w:rPr>
          <w:rFonts w:ascii="Franklin Gothic Book" w:hAnsi="Franklin Gothic Book"/>
          <w:i/>
        </w:rPr>
      </w:pPr>
      <w:r w:rsidRPr="00915A80">
        <w:rPr>
          <w:rFonts w:ascii="Franklin Gothic Book" w:hAnsi="Franklin Gothic Book"/>
          <w:i/>
        </w:rPr>
        <w:t xml:space="preserve">Source: </w:t>
      </w:r>
      <w:r w:rsidR="003201FA" w:rsidRPr="00915A80">
        <w:rPr>
          <w:rFonts w:ascii="Franklin Gothic Book" w:hAnsi="Franklin Gothic Book"/>
          <w:i/>
        </w:rPr>
        <w:t>McMahon, Chan, and</w:t>
      </w:r>
      <w:r w:rsidRPr="00915A80">
        <w:rPr>
          <w:rFonts w:ascii="Franklin Gothic Book" w:hAnsi="Franklin Gothic Book"/>
          <w:i/>
        </w:rPr>
        <w:t xml:space="preserve"> </w:t>
      </w:r>
      <w:proofErr w:type="spellStart"/>
      <w:r w:rsidRPr="00915A80">
        <w:rPr>
          <w:rFonts w:ascii="Franklin Gothic Book" w:hAnsi="Franklin Gothic Book"/>
          <w:i/>
        </w:rPr>
        <w:t>Chaitkin</w:t>
      </w:r>
      <w:proofErr w:type="spellEnd"/>
      <w:r w:rsidR="003201FA" w:rsidRPr="00915A80">
        <w:rPr>
          <w:rFonts w:ascii="Franklin Gothic Book" w:hAnsi="Franklin Gothic Book"/>
          <w:i/>
        </w:rPr>
        <w:t xml:space="preserve"> (2000).</w:t>
      </w:r>
    </w:p>
    <w:bookmarkEnd w:id="18"/>
    <w:p w:rsidR="00E618D4" w:rsidRPr="00915A80" w:rsidRDefault="00E618D4" w:rsidP="00D44E7C">
      <w:pPr>
        <w:spacing w:line="264" w:lineRule="auto"/>
        <w:rPr>
          <w:rFonts w:ascii="Franklin Gothic Book" w:hAnsi="Franklin Gothic Book"/>
        </w:rPr>
      </w:pPr>
    </w:p>
    <w:p w:rsidR="00E618D4" w:rsidRPr="00915A80" w:rsidRDefault="00E618D4">
      <w:pPr>
        <w:rPr>
          <w:rFonts w:ascii="Franklin Gothic Book" w:hAnsi="Franklin Gothic Book"/>
        </w:rPr>
      </w:pPr>
      <w:r w:rsidRPr="00915A80">
        <w:rPr>
          <w:rFonts w:ascii="Franklin Gothic Book" w:hAnsi="Franklin Gothic Book"/>
        </w:rPr>
        <w:br w:type="page"/>
      </w:r>
    </w:p>
    <w:p w:rsidR="00D44E7C" w:rsidRPr="004B085B" w:rsidRDefault="00D44E7C" w:rsidP="00D44E7C">
      <w:pPr>
        <w:spacing w:line="264" w:lineRule="auto"/>
        <w:rPr>
          <w:rStyle w:val="Strong"/>
          <w:rFonts w:ascii="Verdana" w:hAnsi="Verdana"/>
          <w:color w:val="002060"/>
          <w:sz w:val="28"/>
        </w:rPr>
      </w:pPr>
      <w:r w:rsidRPr="004B085B">
        <w:rPr>
          <w:rStyle w:val="Strong"/>
          <w:rFonts w:ascii="Verdana" w:hAnsi="Verdana"/>
          <w:color w:val="002060"/>
          <w:sz w:val="28"/>
        </w:rPr>
        <w:lastRenderedPageBreak/>
        <w:t xml:space="preserve">Appendix B. Age and Vintage Sensitivity Analysis </w:t>
      </w:r>
    </w:p>
    <w:p w:rsidR="00E618D4" w:rsidRPr="00915A80" w:rsidRDefault="00812190" w:rsidP="00CB655F">
      <w:pPr>
        <w:spacing w:line="264" w:lineRule="auto"/>
        <w:rPr>
          <w:rFonts w:ascii="Franklin Gothic Book" w:hAnsi="Franklin Gothic Book"/>
        </w:rPr>
      </w:pPr>
      <w:r w:rsidRPr="00915A80">
        <w:rPr>
          <w:rFonts w:ascii="Franklin Gothic Book" w:hAnsi="Franklin Gothic Book"/>
        </w:rPr>
        <w:t xml:space="preserve">We also </w:t>
      </w:r>
      <w:r w:rsidR="004C4925" w:rsidRPr="00915A80">
        <w:rPr>
          <w:rFonts w:ascii="Franklin Gothic Book" w:hAnsi="Franklin Gothic Book"/>
        </w:rPr>
        <w:t xml:space="preserve">tested </w:t>
      </w:r>
      <w:r w:rsidRPr="00915A80">
        <w:rPr>
          <w:rFonts w:ascii="Franklin Gothic Book" w:hAnsi="Franklin Gothic Book"/>
        </w:rPr>
        <w:t xml:space="preserve">the sensitivity of our models to how age </w:t>
      </w:r>
      <w:r w:rsidR="00D44E7C" w:rsidRPr="00915A80">
        <w:rPr>
          <w:rFonts w:ascii="Franklin Gothic Book" w:hAnsi="Franklin Gothic Book"/>
        </w:rPr>
        <w:t xml:space="preserve">and vintage </w:t>
      </w:r>
      <w:r w:rsidRPr="00915A80">
        <w:rPr>
          <w:rFonts w:ascii="Franklin Gothic Book" w:hAnsi="Franklin Gothic Book"/>
        </w:rPr>
        <w:t>w</w:t>
      </w:r>
      <w:r w:rsidR="00D44E7C" w:rsidRPr="00915A80">
        <w:rPr>
          <w:rFonts w:ascii="Franklin Gothic Book" w:hAnsi="Franklin Gothic Book"/>
        </w:rPr>
        <w:t>ere</w:t>
      </w:r>
      <w:r w:rsidRPr="00915A80">
        <w:rPr>
          <w:rFonts w:ascii="Franklin Gothic Book" w:hAnsi="Franklin Gothic Book"/>
        </w:rPr>
        <w:t xml:space="preserve"> recorded in the metering study compared with program data collection. For the metering study, meter installation technicians either recorded manufacturing year from the label (if available) or estimated age if the year was NOT available. Technicians were able to find manufacturing ye</w:t>
      </w:r>
      <w:r w:rsidR="003A58CB" w:rsidRPr="00915A80">
        <w:rPr>
          <w:rFonts w:ascii="Franklin Gothic Book" w:hAnsi="Franklin Gothic Book"/>
        </w:rPr>
        <w:t>ar for about one-third of units, and estimated age for all but four of the remaining units.</w:t>
      </w:r>
      <w:r w:rsidR="0081200B" w:rsidRPr="00915A80">
        <w:rPr>
          <w:rFonts w:ascii="Franklin Gothic Book" w:hAnsi="Franklin Gothic Book"/>
        </w:rPr>
        <w:t xml:space="preserve"> Age for these four units was taken from the program database.</w:t>
      </w:r>
      <w:r w:rsidRPr="00915A80">
        <w:rPr>
          <w:rFonts w:ascii="Franklin Gothic Book" w:hAnsi="Franklin Gothic Book"/>
        </w:rPr>
        <w:t xml:space="preserve"> </w:t>
      </w:r>
    </w:p>
    <w:p w:rsidR="008A764D" w:rsidRPr="00915A80" w:rsidRDefault="00E618D4" w:rsidP="008A764D">
      <w:pPr>
        <w:spacing w:line="264" w:lineRule="auto"/>
        <w:rPr>
          <w:rFonts w:ascii="Franklin Gothic Book" w:hAnsi="Franklin Gothic Book"/>
        </w:rPr>
      </w:pPr>
      <w:r w:rsidRPr="00915A80">
        <w:rPr>
          <w:rFonts w:ascii="Franklin Gothic Book" w:hAnsi="Franklin Gothic Book"/>
        </w:rPr>
        <w:t>On average</w:t>
      </w:r>
      <w:r w:rsidR="004A764E" w:rsidRPr="00915A80">
        <w:rPr>
          <w:rFonts w:ascii="Franklin Gothic Book" w:hAnsi="Franklin Gothic Book"/>
        </w:rPr>
        <w:t>, age as reported in the program tracking database</w:t>
      </w:r>
      <w:r w:rsidR="0081200B" w:rsidRPr="00915A80">
        <w:rPr>
          <w:rFonts w:ascii="Franklin Gothic Book" w:hAnsi="Franklin Gothic Book"/>
        </w:rPr>
        <w:t xml:space="preserve"> </w:t>
      </w:r>
      <w:r w:rsidR="004A764E" w:rsidRPr="00915A80">
        <w:rPr>
          <w:rFonts w:ascii="Franklin Gothic Book" w:hAnsi="Franklin Gothic Book"/>
        </w:rPr>
        <w:t xml:space="preserve">is </w:t>
      </w:r>
      <w:r w:rsidR="00FD6870" w:rsidRPr="00915A80">
        <w:rPr>
          <w:rFonts w:ascii="Franklin Gothic Book" w:hAnsi="Franklin Gothic Book"/>
        </w:rPr>
        <w:t xml:space="preserve">about </w:t>
      </w:r>
      <w:r w:rsidR="00AB6B9C" w:rsidRPr="00915A80">
        <w:rPr>
          <w:rFonts w:ascii="Franklin Gothic Book" w:hAnsi="Franklin Gothic Book"/>
        </w:rPr>
        <w:t>3.9</w:t>
      </w:r>
      <w:r w:rsidR="00FD6870" w:rsidRPr="00915A80">
        <w:rPr>
          <w:rFonts w:ascii="Franklin Gothic Book" w:hAnsi="Franklin Gothic Book"/>
        </w:rPr>
        <w:t xml:space="preserve"> years older than ages used in the metering study (average age in the mete</w:t>
      </w:r>
      <w:r w:rsidR="00AB6B9C" w:rsidRPr="00915A80">
        <w:rPr>
          <w:rFonts w:ascii="Franklin Gothic Book" w:hAnsi="Franklin Gothic Book"/>
        </w:rPr>
        <w:t>ring study of 24.0 years, vs. 27.9</w:t>
      </w:r>
      <w:r w:rsidR="00FD6870" w:rsidRPr="00915A80">
        <w:rPr>
          <w:rFonts w:ascii="Franklin Gothic Book" w:hAnsi="Franklin Gothic Book"/>
        </w:rPr>
        <w:t xml:space="preserve"> years for the same units in the tracking database).</w:t>
      </w:r>
      <w:r w:rsidR="0091076C" w:rsidRPr="00915A80">
        <w:rPr>
          <w:rFonts w:ascii="Franklin Gothic Book" w:hAnsi="Franklin Gothic Book"/>
        </w:rPr>
        <w:t xml:space="preserve"> </w:t>
      </w:r>
      <w:r w:rsidR="00BF6992" w:rsidRPr="00915A80">
        <w:rPr>
          <w:rFonts w:ascii="Franklin Gothic Book" w:hAnsi="Franklin Gothic Book"/>
        </w:rPr>
        <w:t>Similarly, a</w:t>
      </w:r>
      <w:r w:rsidR="0091076C" w:rsidRPr="00915A80">
        <w:rPr>
          <w:rFonts w:ascii="Franklin Gothic Book" w:hAnsi="Franklin Gothic Book"/>
        </w:rPr>
        <w:t>mong units for which year was recorded by the metering study</w:t>
      </w:r>
      <w:r w:rsidR="00BF6992" w:rsidRPr="00915A80">
        <w:rPr>
          <w:rFonts w:ascii="Franklin Gothic Book" w:hAnsi="Franklin Gothic Book"/>
        </w:rPr>
        <w:t>, year as reported in the program tracking database reflects an age about 4.8 years older than used in the metering study.</w:t>
      </w:r>
      <w:r w:rsidR="00524CCE">
        <w:rPr>
          <w:rFonts w:ascii="Franklin Gothic Book" w:hAnsi="Franklin Gothic Book"/>
        </w:rPr>
        <w:t xml:space="preserve"> </w:t>
      </w:r>
    </w:p>
    <w:p w:rsidR="001C5D7B" w:rsidRPr="00915A80" w:rsidRDefault="00FD6870" w:rsidP="00CB655F">
      <w:pPr>
        <w:spacing w:line="264" w:lineRule="auto"/>
        <w:rPr>
          <w:rFonts w:ascii="Franklin Gothic Book" w:hAnsi="Franklin Gothic Book"/>
        </w:rPr>
      </w:pPr>
      <w:r w:rsidRPr="00915A80">
        <w:rPr>
          <w:rFonts w:ascii="Franklin Gothic Book" w:hAnsi="Franklin Gothic Book"/>
        </w:rPr>
        <w:t>Using the database age</w:t>
      </w:r>
      <w:r w:rsidR="00BF6992" w:rsidRPr="00915A80">
        <w:rPr>
          <w:rFonts w:ascii="Franklin Gothic Book" w:hAnsi="Franklin Gothic Book"/>
        </w:rPr>
        <w:t>s</w:t>
      </w:r>
      <w:r w:rsidRPr="00915A80">
        <w:rPr>
          <w:rFonts w:ascii="Franklin Gothic Book" w:hAnsi="Franklin Gothic Book"/>
        </w:rPr>
        <w:t xml:space="preserve"> to re-estimate coefficients in Model </w:t>
      </w:r>
      <w:r w:rsidR="0089353D" w:rsidRPr="00915A80">
        <w:rPr>
          <w:rFonts w:ascii="Franklin Gothic Book" w:hAnsi="Franklin Gothic Book"/>
        </w:rPr>
        <w:t>A</w:t>
      </w:r>
      <w:r w:rsidRPr="00915A80">
        <w:rPr>
          <w:rFonts w:ascii="Franklin Gothic Book" w:hAnsi="Franklin Gothic Book"/>
        </w:rPr>
        <w:t>, we found the explanatory power of the model to be much lower (an R</w:t>
      </w:r>
      <w:r w:rsidRPr="00915A80">
        <w:rPr>
          <w:rFonts w:ascii="Franklin Gothic Book" w:hAnsi="Franklin Gothic Book"/>
          <w:vertAlign w:val="superscript"/>
        </w:rPr>
        <w:t>2</w:t>
      </w:r>
      <w:r w:rsidRPr="00915A80">
        <w:rPr>
          <w:rFonts w:ascii="Franklin Gothic Book" w:hAnsi="Franklin Gothic Book"/>
        </w:rPr>
        <w:t xml:space="preserve"> of 0.18, compared with 0.42 using the metering study age), and </w:t>
      </w:r>
      <w:r w:rsidR="00BF6992" w:rsidRPr="00915A80">
        <w:rPr>
          <w:rFonts w:ascii="Franklin Gothic Book" w:hAnsi="Franklin Gothic Book"/>
        </w:rPr>
        <w:t>the coefficients on age are not individually or jointly significant</w:t>
      </w:r>
      <w:r w:rsidRPr="00915A80">
        <w:rPr>
          <w:rFonts w:ascii="Franklin Gothic Book" w:hAnsi="Franklin Gothic Book"/>
        </w:rPr>
        <w:t xml:space="preserve">. </w:t>
      </w:r>
      <w:r w:rsidR="009276C9">
        <w:rPr>
          <w:rFonts w:ascii="Franklin Gothic Book" w:hAnsi="Franklin Gothic Book"/>
        </w:rPr>
        <w:t>U</w:t>
      </w:r>
      <w:r w:rsidR="001C5D7B" w:rsidRPr="00915A80">
        <w:rPr>
          <w:rFonts w:ascii="Franklin Gothic Book" w:hAnsi="Franklin Gothic Book"/>
        </w:rPr>
        <w:t xml:space="preserve">sing Model </w:t>
      </w:r>
      <w:r w:rsidR="009276C9">
        <w:rPr>
          <w:rFonts w:ascii="Franklin Gothic Book" w:hAnsi="Franklin Gothic Book"/>
        </w:rPr>
        <w:t>C</w:t>
      </w:r>
      <w:r w:rsidR="001C5D7B" w:rsidRPr="00915A80">
        <w:rPr>
          <w:rFonts w:ascii="Franklin Gothic Book" w:hAnsi="Franklin Gothic Book"/>
        </w:rPr>
        <w:t xml:space="preserve">, the explanatory power of the model is lower, and coefficients on age </w:t>
      </w:r>
      <w:r w:rsidR="009276C9">
        <w:rPr>
          <w:rFonts w:ascii="Franklin Gothic Book" w:hAnsi="Franklin Gothic Book"/>
        </w:rPr>
        <w:t xml:space="preserve">and vintage </w:t>
      </w:r>
      <w:r w:rsidR="001C5D7B" w:rsidRPr="00915A80">
        <w:rPr>
          <w:rFonts w:ascii="Franklin Gothic Book" w:hAnsi="Franklin Gothic Book"/>
        </w:rPr>
        <w:t xml:space="preserve">are not individually </w:t>
      </w:r>
      <w:r w:rsidR="009276C9">
        <w:rPr>
          <w:rFonts w:ascii="Franklin Gothic Book" w:hAnsi="Franklin Gothic Book"/>
        </w:rPr>
        <w:t>significant (though they are jointly significant at a 90% confidence level)</w:t>
      </w:r>
      <w:r w:rsidR="001C5D7B" w:rsidRPr="00915A80">
        <w:rPr>
          <w:rFonts w:ascii="Franklin Gothic Book" w:hAnsi="Franklin Gothic Book"/>
        </w:rPr>
        <w:t>.</w:t>
      </w:r>
      <w:r w:rsidR="00683C78">
        <w:rPr>
          <w:rFonts w:ascii="Franklin Gothic Book" w:hAnsi="Franklin Gothic Book"/>
        </w:rPr>
        <w:t xml:space="preserve"> PY3 program savings estimates are actually slightly lower using these models</w:t>
      </w:r>
      <w:r w:rsidR="00592551">
        <w:rPr>
          <w:rFonts w:ascii="Franklin Gothic Book" w:hAnsi="Franklin Gothic Book"/>
        </w:rPr>
        <w:t xml:space="preserve"> </w:t>
      </w:r>
      <w:r w:rsidR="00683C78">
        <w:rPr>
          <w:rFonts w:ascii="Franklin Gothic Book" w:hAnsi="Franklin Gothic Book"/>
        </w:rPr>
        <w:t>(Tables 14 &amp; 15).</w:t>
      </w:r>
      <w:r w:rsidR="00524CCE">
        <w:rPr>
          <w:rFonts w:ascii="Franklin Gothic Book" w:hAnsi="Franklin Gothic Book"/>
        </w:rPr>
        <w:t xml:space="preserve"> </w:t>
      </w:r>
    </w:p>
    <w:p w:rsidR="00570307" w:rsidRPr="00951E91" w:rsidRDefault="00F22408" w:rsidP="00CB655F">
      <w:pPr>
        <w:spacing w:line="264" w:lineRule="auto"/>
        <w:rPr>
          <w:rFonts w:ascii="Franklin Gothic Book" w:hAnsi="Franklin Gothic Book"/>
        </w:rPr>
      </w:pPr>
      <w:r w:rsidRPr="00915A80">
        <w:rPr>
          <w:rFonts w:ascii="Franklin Gothic Book" w:hAnsi="Franklin Gothic Book"/>
        </w:rPr>
        <w:t>Next, we compared what estimated savings would be using t</w:t>
      </w:r>
      <w:r w:rsidR="00ED4682">
        <w:rPr>
          <w:rFonts w:ascii="Franklin Gothic Book" w:hAnsi="Franklin Gothic Book"/>
        </w:rPr>
        <w:t xml:space="preserve">he metering study coefficients </w:t>
      </w:r>
      <w:r w:rsidRPr="00915A80">
        <w:rPr>
          <w:rFonts w:ascii="Franklin Gothic Book" w:hAnsi="Franklin Gothic Book"/>
        </w:rPr>
        <w:t xml:space="preserve">and (a) </w:t>
      </w:r>
      <w:r w:rsidR="008115C9">
        <w:rPr>
          <w:rFonts w:ascii="Franklin Gothic Book" w:hAnsi="Franklin Gothic Book"/>
        </w:rPr>
        <w:t xml:space="preserve">only </w:t>
      </w:r>
      <w:r w:rsidRPr="00915A80">
        <w:rPr>
          <w:rFonts w:ascii="Franklin Gothic Book" w:hAnsi="Franklin Gothic Book"/>
        </w:rPr>
        <w:t xml:space="preserve">metering sample characteristics, </w:t>
      </w:r>
      <w:r w:rsidR="00ED4682">
        <w:rPr>
          <w:rFonts w:ascii="Franklin Gothic Book" w:hAnsi="Franklin Gothic Book"/>
        </w:rPr>
        <w:t>or</w:t>
      </w:r>
      <w:r w:rsidRPr="00915A80">
        <w:rPr>
          <w:rFonts w:ascii="Franklin Gothic Book" w:hAnsi="Franklin Gothic Book"/>
        </w:rPr>
        <w:t xml:space="preserve"> (b) metering sample characteristics, substituting age as recorded by the metering study with age from the program tracking database.</w:t>
      </w:r>
      <w:r w:rsidR="001633E5" w:rsidRPr="00915A80">
        <w:rPr>
          <w:rFonts w:ascii="Franklin Gothic Book" w:hAnsi="Franklin Gothic Book"/>
        </w:rPr>
        <w:t xml:space="preserve"> For Model A, the metering sample </w:t>
      </w:r>
      <w:r w:rsidR="002D123A" w:rsidRPr="00915A80">
        <w:rPr>
          <w:rFonts w:ascii="Franklin Gothic Book" w:hAnsi="Franklin Gothic Book"/>
        </w:rPr>
        <w:t>has a predicted average UEC of 1,08</w:t>
      </w:r>
      <w:r w:rsidR="00683C78">
        <w:rPr>
          <w:rFonts w:ascii="Franklin Gothic Book" w:hAnsi="Franklin Gothic Book"/>
        </w:rPr>
        <w:t>0</w:t>
      </w:r>
      <w:r w:rsidR="002D123A" w:rsidRPr="00915A80">
        <w:rPr>
          <w:rFonts w:ascii="Franklin Gothic Book" w:hAnsi="Franklin Gothic Book"/>
        </w:rPr>
        <w:t xml:space="preserve"> kWh using metering data collection, and 1,</w:t>
      </w:r>
      <w:r w:rsidR="00683C78">
        <w:rPr>
          <w:rFonts w:ascii="Franklin Gothic Book" w:hAnsi="Franklin Gothic Book"/>
        </w:rPr>
        <w:t>230</w:t>
      </w:r>
      <w:r w:rsidR="002D123A" w:rsidRPr="00915A80">
        <w:rPr>
          <w:rFonts w:ascii="Franklin Gothic Book" w:hAnsi="Franklin Gothic Book"/>
        </w:rPr>
        <w:t xml:space="preserve"> kWh when year from the program tra</w:t>
      </w:r>
      <w:r w:rsidR="009276C9">
        <w:rPr>
          <w:rFonts w:ascii="Franklin Gothic Book" w:hAnsi="Franklin Gothic Book"/>
        </w:rPr>
        <w:t>cki</w:t>
      </w:r>
      <w:r w:rsidR="00683C78">
        <w:rPr>
          <w:rFonts w:ascii="Franklin Gothic Book" w:hAnsi="Franklin Gothic Book"/>
        </w:rPr>
        <w:t>ng data is used for age (a 14</w:t>
      </w:r>
      <w:r w:rsidR="002D123A" w:rsidRPr="00915A80">
        <w:rPr>
          <w:rFonts w:ascii="Franklin Gothic Book" w:hAnsi="Franklin Gothic Book"/>
        </w:rPr>
        <w:t xml:space="preserve">% difference). For Model </w:t>
      </w:r>
      <w:r w:rsidR="009276C9">
        <w:rPr>
          <w:rFonts w:ascii="Franklin Gothic Book" w:hAnsi="Franklin Gothic Book"/>
        </w:rPr>
        <w:t>C</w:t>
      </w:r>
      <w:r w:rsidR="002D123A" w:rsidRPr="00915A80">
        <w:rPr>
          <w:rFonts w:ascii="Franklin Gothic Book" w:hAnsi="Franklin Gothic Book"/>
        </w:rPr>
        <w:t xml:space="preserve">, the metering sample has a predicted average UEC of </w:t>
      </w:r>
      <w:r w:rsidR="009276C9">
        <w:rPr>
          <w:rFonts w:ascii="Franklin Gothic Book" w:hAnsi="Franklin Gothic Book"/>
        </w:rPr>
        <w:t>9</w:t>
      </w:r>
      <w:r w:rsidR="008115C9">
        <w:rPr>
          <w:rFonts w:ascii="Franklin Gothic Book" w:hAnsi="Franklin Gothic Book"/>
        </w:rPr>
        <w:t xml:space="preserve">71 </w:t>
      </w:r>
      <w:r w:rsidR="002D123A" w:rsidRPr="00915A80">
        <w:rPr>
          <w:rFonts w:ascii="Franklin Gothic Book" w:hAnsi="Franklin Gothic Book"/>
        </w:rPr>
        <w:t>kWh using metering data collection, and 1,</w:t>
      </w:r>
      <w:r w:rsidR="008115C9">
        <w:rPr>
          <w:rFonts w:ascii="Franklin Gothic Book" w:hAnsi="Franklin Gothic Book"/>
        </w:rPr>
        <w:t>115</w:t>
      </w:r>
      <w:r w:rsidR="002D123A" w:rsidRPr="00915A80">
        <w:rPr>
          <w:rFonts w:ascii="Franklin Gothic Book" w:hAnsi="Franklin Gothic Book"/>
        </w:rPr>
        <w:t xml:space="preserve"> kWh when year from the program tracking data is used for age</w:t>
      </w:r>
      <w:r w:rsidR="00F933E6" w:rsidRPr="00915A80">
        <w:rPr>
          <w:rFonts w:ascii="Franklin Gothic Book" w:hAnsi="Franklin Gothic Book"/>
        </w:rPr>
        <w:t xml:space="preserve"> and vintage</w:t>
      </w:r>
      <w:r w:rsidR="002D123A" w:rsidRPr="00915A80">
        <w:rPr>
          <w:rFonts w:ascii="Franklin Gothic Book" w:hAnsi="Franklin Gothic Book"/>
        </w:rPr>
        <w:t xml:space="preserve"> (</w:t>
      </w:r>
      <w:r w:rsidR="007A33AE">
        <w:rPr>
          <w:rFonts w:ascii="Franklin Gothic Book" w:hAnsi="Franklin Gothic Book"/>
        </w:rPr>
        <w:t>a 15</w:t>
      </w:r>
      <w:r w:rsidR="002D123A" w:rsidRPr="00915A80">
        <w:rPr>
          <w:rFonts w:ascii="Franklin Gothic Book" w:hAnsi="Franklin Gothic Book"/>
        </w:rPr>
        <w:t xml:space="preserve">% </w:t>
      </w:r>
      <w:r w:rsidR="002D123A" w:rsidRPr="00951E91">
        <w:rPr>
          <w:rFonts w:ascii="Franklin Gothic Book" w:hAnsi="Franklin Gothic Book"/>
        </w:rPr>
        <w:t>difference).</w:t>
      </w:r>
      <w:r w:rsidR="007A33AE" w:rsidRPr="00951E91">
        <w:rPr>
          <w:rFonts w:ascii="Franklin Gothic Book" w:hAnsi="Franklin Gothic Book"/>
        </w:rPr>
        <w:t xml:space="preserve"> </w:t>
      </w:r>
    </w:p>
    <w:p w:rsidR="00F22408" w:rsidRPr="00915A80" w:rsidRDefault="007A33AE" w:rsidP="00CB655F">
      <w:pPr>
        <w:spacing w:line="264" w:lineRule="auto"/>
        <w:rPr>
          <w:rFonts w:ascii="Franklin Gothic Book" w:hAnsi="Franklin Gothic Book"/>
        </w:rPr>
      </w:pPr>
      <w:r w:rsidRPr="00951E91">
        <w:rPr>
          <w:rFonts w:ascii="Franklin Gothic Book" w:hAnsi="Franklin Gothic Book"/>
        </w:rPr>
        <w:t xml:space="preserve">Based on </w:t>
      </w:r>
      <w:r w:rsidR="00570307" w:rsidRPr="00951E91">
        <w:rPr>
          <w:rFonts w:ascii="Franklin Gothic Book" w:hAnsi="Franklin Gothic Book"/>
        </w:rPr>
        <w:t>the difference in age and sensitivity of savings estimates to how year or age are collected,</w:t>
      </w:r>
      <w:r w:rsidRPr="00951E91">
        <w:rPr>
          <w:rFonts w:ascii="Franklin Gothic Book" w:hAnsi="Franklin Gothic Book"/>
        </w:rPr>
        <w:t xml:space="preserve"> we recommend that the program continue to improve data collection QA/QC to ensure that characteristics of future units are reflected accurately in the program tracking database.</w:t>
      </w:r>
      <w:r w:rsidR="00570307" w:rsidRPr="00951E91">
        <w:rPr>
          <w:rFonts w:ascii="Franklin Gothic Book" w:hAnsi="Franklin Gothic Book"/>
        </w:rPr>
        <w:t xml:space="preserve"> </w:t>
      </w:r>
      <w:r w:rsidR="00637BE7" w:rsidRPr="00951E91">
        <w:rPr>
          <w:rFonts w:ascii="Franklin Gothic Book" w:hAnsi="Franklin Gothic Book"/>
        </w:rPr>
        <w:t>For example, future evaluation plans could include a process to independently (and routinely) verify appliance characteristics tracked by the program.</w:t>
      </w:r>
    </w:p>
    <w:p w:rsidR="007A33AE" w:rsidRDefault="007A33AE">
      <w:pPr>
        <w:rPr>
          <w:rFonts w:ascii="Franklin Gothic Book" w:eastAsia="Times New Roman" w:hAnsi="Franklin Gothic Book" w:cs="Times New Roman"/>
          <w:b/>
          <w:bCs/>
          <w:sz w:val="24"/>
          <w:szCs w:val="20"/>
        </w:rPr>
      </w:pPr>
      <w:r>
        <w:br w:type="page"/>
      </w:r>
    </w:p>
    <w:p w:rsidR="004A764E" w:rsidRPr="00915A80" w:rsidRDefault="00D44E7C" w:rsidP="00D44E7C">
      <w:pPr>
        <w:pStyle w:val="Caption"/>
      </w:pPr>
      <w:r w:rsidRPr="00915A80">
        <w:lastRenderedPageBreak/>
        <w:t xml:space="preserve">Table </w:t>
      </w:r>
      <w:r w:rsidR="00696485" w:rsidRPr="00915A80">
        <w:fldChar w:fldCharType="begin"/>
      </w:r>
      <w:r w:rsidR="00D318C9" w:rsidRPr="00915A80">
        <w:instrText xml:space="preserve"> SEQ Table \* ARABIC </w:instrText>
      </w:r>
      <w:r w:rsidR="00696485" w:rsidRPr="00915A80">
        <w:fldChar w:fldCharType="separate"/>
      </w:r>
      <w:r w:rsidR="00A61D3F" w:rsidRPr="00915A80">
        <w:rPr>
          <w:noProof/>
        </w:rPr>
        <w:t>14</w:t>
      </w:r>
      <w:r w:rsidR="00696485" w:rsidRPr="00915A80">
        <w:fldChar w:fldCharType="end"/>
      </w:r>
      <w:r w:rsidRPr="00915A80">
        <w:t xml:space="preserve">. </w:t>
      </w:r>
      <w:r w:rsidR="00FD6870" w:rsidRPr="00915A80">
        <w:t xml:space="preserve">Comparison of Model </w:t>
      </w:r>
      <w:proofErr w:type="gramStart"/>
      <w:r w:rsidR="00F40FC0" w:rsidRPr="00915A80">
        <w:t>A</w:t>
      </w:r>
      <w:proofErr w:type="gramEnd"/>
      <w:r w:rsidR="00FD6870" w:rsidRPr="00915A80">
        <w:t xml:space="preserve"> </w:t>
      </w:r>
      <w:r w:rsidR="001C5D7B" w:rsidRPr="00915A80">
        <w:t>U</w:t>
      </w:r>
      <w:r w:rsidR="00FD6870" w:rsidRPr="00915A80">
        <w:t>sing Age from the Metering Study vs. Program Tracking Database</w:t>
      </w:r>
    </w:p>
    <w:tbl>
      <w:tblPr>
        <w:tblStyle w:val="TableGrid"/>
        <w:tblW w:w="5019" w:type="pct"/>
        <w:tblLook w:val="04A0"/>
      </w:tblPr>
      <w:tblGrid>
        <w:gridCol w:w="4698"/>
        <w:gridCol w:w="1211"/>
        <w:gridCol w:w="1219"/>
        <w:gridCol w:w="1211"/>
        <w:gridCol w:w="1273"/>
      </w:tblGrid>
      <w:tr w:rsidR="004A764E" w:rsidRPr="00915A80" w:rsidTr="004A764E">
        <w:trPr>
          <w:trHeight w:val="129"/>
        </w:trPr>
        <w:tc>
          <w:tcPr>
            <w:tcW w:w="2444" w:type="pct"/>
            <w:tcBorders>
              <w:bottom w:val="single" w:sz="6" w:space="0" w:color="000000" w:themeColor="text1"/>
            </w:tcBorders>
            <w:shd w:val="clear" w:color="auto" w:fill="D9D9D9" w:themeFill="background1" w:themeFillShade="D9"/>
            <w:hideMark/>
          </w:tcPr>
          <w:p w:rsidR="004A764E" w:rsidRPr="00915A80" w:rsidRDefault="004A764E" w:rsidP="004A764E">
            <w:pPr>
              <w:rPr>
                <w:rFonts w:ascii="Franklin Gothic Book" w:hAnsi="Franklin Gothic Book"/>
                <w:b/>
                <w:bCs/>
              </w:rPr>
            </w:pPr>
          </w:p>
        </w:tc>
        <w:tc>
          <w:tcPr>
            <w:tcW w:w="1264" w:type="pct"/>
            <w:gridSpan w:val="2"/>
            <w:tcBorders>
              <w:bottom w:val="single" w:sz="6" w:space="0" w:color="000000" w:themeColor="text1"/>
            </w:tcBorders>
            <w:shd w:val="clear" w:color="auto" w:fill="D9D9D9" w:themeFill="background1" w:themeFillShade="D9"/>
          </w:tcPr>
          <w:p w:rsidR="004A764E" w:rsidRPr="00915A80" w:rsidRDefault="004A764E" w:rsidP="004A764E">
            <w:pPr>
              <w:jc w:val="center"/>
              <w:rPr>
                <w:rFonts w:ascii="Franklin Gothic Book" w:hAnsi="Franklin Gothic Book"/>
                <w:b/>
                <w:bCs/>
              </w:rPr>
            </w:pPr>
            <w:r w:rsidRPr="00915A80">
              <w:rPr>
                <w:rFonts w:ascii="Franklin Gothic Book" w:hAnsi="Franklin Gothic Book"/>
                <w:b/>
                <w:bCs/>
              </w:rPr>
              <w:t>Metering Study Age</w:t>
            </w:r>
          </w:p>
        </w:tc>
        <w:tc>
          <w:tcPr>
            <w:tcW w:w="1292" w:type="pct"/>
            <w:gridSpan w:val="2"/>
            <w:tcBorders>
              <w:bottom w:val="single" w:sz="6" w:space="0" w:color="000000" w:themeColor="text1"/>
            </w:tcBorders>
            <w:shd w:val="clear" w:color="auto" w:fill="D9D9D9" w:themeFill="background1" w:themeFillShade="D9"/>
          </w:tcPr>
          <w:p w:rsidR="004A764E" w:rsidRPr="00915A80" w:rsidRDefault="004A764E" w:rsidP="004A764E">
            <w:pPr>
              <w:jc w:val="center"/>
              <w:rPr>
                <w:rFonts w:ascii="Franklin Gothic Book" w:hAnsi="Franklin Gothic Book"/>
                <w:b/>
                <w:bCs/>
              </w:rPr>
            </w:pPr>
            <w:r w:rsidRPr="00915A80">
              <w:rPr>
                <w:rFonts w:ascii="Franklin Gothic Book" w:hAnsi="Franklin Gothic Book"/>
                <w:b/>
                <w:bCs/>
              </w:rPr>
              <w:t>Program Age</w:t>
            </w:r>
          </w:p>
        </w:tc>
      </w:tr>
      <w:tr w:rsidR="004A764E" w:rsidRPr="00915A80" w:rsidTr="004A764E">
        <w:trPr>
          <w:trHeight w:val="129"/>
        </w:trPr>
        <w:tc>
          <w:tcPr>
            <w:tcW w:w="2444" w:type="pct"/>
            <w:tcBorders>
              <w:bottom w:val="single" w:sz="6" w:space="0" w:color="000000" w:themeColor="text1"/>
            </w:tcBorders>
            <w:shd w:val="clear" w:color="auto" w:fill="D9D9D9" w:themeFill="background1" w:themeFillShade="D9"/>
            <w:hideMark/>
          </w:tcPr>
          <w:p w:rsidR="004A764E" w:rsidRPr="00915A80" w:rsidRDefault="004A764E" w:rsidP="004A764E">
            <w:pPr>
              <w:rPr>
                <w:rFonts w:ascii="Franklin Gothic Book" w:hAnsi="Franklin Gothic Book"/>
                <w:b/>
                <w:bCs/>
              </w:rPr>
            </w:pPr>
            <w:r w:rsidRPr="00915A80">
              <w:rPr>
                <w:rFonts w:ascii="Franklin Gothic Book" w:hAnsi="Franklin Gothic Book"/>
                <w:b/>
                <w:bCs/>
              </w:rPr>
              <w:t>Variable Description</w:t>
            </w:r>
          </w:p>
        </w:tc>
        <w:tc>
          <w:tcPr>
            <w:tcW w:w="630" w:type="pct"/>
            <w:tcBorders>
              <w:bottom w:val="single" w:sz="6" w:space="0" w:color="000000" w:themeColor="text1"/>
            </w:tcBorders>
            <w:shd w:val="clear" w:color="auto" w:fill="D9D9D9" w:themeFill="background1" w:themeFillShade="D9"/>
          </w:tcPr>
          <w:p w:rsidR="004A764E" w:rsidRPr="00915A80" w:rsidRDefault="004A764E" w:rsidP="004A764E">
            <w:pPr>
              <w:jc w:val="center"/>
              <w:rPr>
                <w:rFonts w:ascii="Franklin Gothic Book" w:hAnsi="Franklin Gothic Book"/>
                <w:b/>
                <w:bCs/>
              </w:rPr>
            </w:pPr>
            <w:r w:rsidRPr="00915A80">
              <w:rPr>
                <w:rFonts w:ascii="Franklin Gothic Book" w:hAnsi="Franklin Gothic Book"/>
                <w:b/>
                <w:bCs/>
              </w:rPr>
              <w:t>Coefficient</w:t>
            </w:r>
          </w:p>
        </w:tc>
        <w:tc>
          <w:tcPr>
            <w:tcW w:w="634" w:type="pct"/>
            <w:tcBorders>
              <w:bottom w:val="single" w:sz="6" w:space="0" w:color="000000" w:themeColor="text1"/>
            </w:tcBorders>
            <w:shd w:val="clear" w:color="auto" w:fill="D9D9D9" w:themeFill="background1" w:themeFillShade="D9"/>
          </w:tcPr>
          <w:p w:rsidR="004A764E" w:rsidRPr="00915A80" w:rsidRDefault="004A764E" w:rsidP="004A764E">
            <w:pPr>
              <w:jc w:val="center"/>
              <w:rPr>
                <w:rFonts w:ascii="Franklin Gothic Book" w:hAnsi="Franklin Gothic Book"/>
                <w:b/>
                <w:bCs/>
              </w:rPr>
            </w:pPr>
            <w:r w:rsidRPr="00915A80">
              <w:rPr>
                <w:rFonts w:ascii="Franklin Gothic Book" w:hAnsi="Franklin Gothic Book"/>
                <w:b/>
                <w:bCs/>
              </w:rPr>
              <w:t>Robust t-statistic</w:t>
            </w:r>
          </w:p>
        </w:tc>
        <w:tc>
          <w:tcPr>
            <w:tcW w:w="630" w:type="pct"/>
            <w:tcBorders>
              <w:bottom w:val="single" w:sz="6" w:space="0" w:color="000000" w:themeColor="text1"/>
            </w:tcBorders>
            <w:shd w:val="clear" w:color="auto" w:fill="D9D9D9" w:themeFill="background1" w:themeFillShade="D9"/>
          </w:tcPr>
          <w:p w:rsidR="004A764E" w:rsidRPr="00915A80" w:rsidRDefault="004A764E" w:rsidP="004A764E">
            <w:pPr>
              <w:jc w:val="center"/>
              <w:rPr>
                <w:rFonts w:ascii="Franklin Gothic Book" w:hAnsi="Franklin Gothic Book"/>
                <w:b/>
                <w:bCs/>
              </w:rPr>
            </w:pPr>
            <w:r w:rsidRPr="00915A80">
              <w:rPr>
                <w:rFonts w:ascii="Franklin Gothic Book" w:hAnsi="Franklin Gothic Book"/>
                <w:b/>
                <w:bCs/>
              </w:rPr>
              <w:t>Coefficient</w:t>
            </w:r>
          </w:p>
        </w:tc>
        <w:tc>
          <w:tcPr>
            <w:tcW w:w="662" w:type="pct"/>
            <w:tcBorders>
              <w:bottom w:val="single" w:sz="6" w:space="0" w:color="000000" w:themeColor="text1"/>
            </w:tcBorders>
            <w:shd w:val="clear" w:color="auto" w:fill="D9D9D9" w:themeFill="background1" w:themeFillShade="D9"/>
          </w:tcPr>
          <w:p w:rsidR="004A764E" w:rsidRPr="00915A80" w:rsidRDefault="004A764E" w:rsidP="004A764E">
            <w:pPr>
              <w:jc w:val="center"/>
              <w:rPr>
                <w:rFonts w:ascii="Franklin Gothic Book" w:hAnsi="Franklin Gothic Book"/>
                <w:b/>
                <w:bCs/>
              </w:rPr>
            </w:pPr>
            <w:r w:rsidRPr="00915A80">
              <w:rPr>
                <w:rFonts w:ascii="Franklin Gothic Book" w:hAnsi="Franklin Gothic Book"/>
                <w:b/>
                <w:bCs/>
              </w:rPr>
              <w:t>Robust t-statistic</w:t>
            </w:r>
          </w:p>
        </w:tc>
      </w:tr>
      <w:tr w:rsidR="00AB6B9C" w:rsidRPr="00915A80" w:rsidTr="00524CCE">
        <w:trPr>
          <w:trHeight w:val="120"/>
        </w:trPr>
        <w:tc>
          <w:tcPr>
            <w:tcW w:w="2444" w:type="pct"/>
            <w:tcBorders>
              <w:top w:val="single" w:sz="6" w:space="0" w:color="000000" w:themeColor="text1"/>
              <w:left w:val="single" w:sz="6" w:space="0" w:color="000000" w:themeColor="text1"/>
              <w:bottom w:val="nil"/>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Intercept</w:t>
            </w:r>
          </w:p>
        </w:tc>
        <w:tc>
          <w:tcPr>
            <w:tcW w:w="630" w:type="pct"/>
            <w:tcBorders>
              <w:top w:val="single" w:sz="6" w:space="0" w:color="000000" w:themeColor="text1"/>
              <w:bottom w:val="nil"/>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-695.70</w:t>
            </w:r>
          </w:p>
        </w:tc>
        <w:tc>
          <w:tcPr>
            <w:tcW w:w="634" w:type="pct"/>
            <w:tcBorders>
              <w:top w:val="single" w:sz="6" w:space="0" w:color="000000" w:themeColor="text1"/>
              <w:bottom w:val="nil"/>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-2.42</w:t>
            </w:r>
          </w:p>
        </w:tc>
        <w:tc>
          <w:tcPr>
            <w:tcW w:w="630" w:type="pct"/>
            <w:tcBorders>
              <w:top w:val="single" w:sz="6" w:space="0" w:color="000000" w:themeColor="text1"/>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34.30</w:t>
            </w:r>
          </w:p>
        </w:tc>
        <w:tc>
          <w:tcPr>
            <w:tcW w:w="662" w:type="pct"/>
            <w:tcBorders>
              <w:top w:val="single" w:sz="6" w:space="0" w:color="000000" w:themeColor="text1"/>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0.08</w:t>
            </w:r>
          </w:p>
        </w:tc>
      </w:tr>
      <w:tr w:rsidR="00AB6B9C" w:rsidRPr="00915A80" w:rsidTr="001633E5">
        <w:trPr>
          <w:trHeight w:val="333"/>
        </w:trPr>
        <w:tc>
          <w:tcPr>
            <w:tcW w:w="2444" w:type="pct"/>
            <w:tcBorders>
              <w:top w:val="nil"/>
              <w:left w:val="single" w:sz="6" w:space="0" w:color="000000" w:themeColor="text1"/>
              <w:bottom w:val="nil"/>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Freezer dummy (=1 if freezer)</w:t>
            </w:r>
          </w:p>
        </w:tc>
        <w:tc>
          <w:tcPr>
            <w:tcW w:w="630" w:type="pct"/>
            <w:tcBorders>
              <w:top w:val="nil"/>
              <w:bottom w:val="nil"/>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410.79</w:t>
            </w:r>
          </w:p>
        </w:tc>
        <w:tc>
          <w:tcPr>
            <w:tcW w:w="634"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2.66</w:t>
            </w:r>
          </w:p>
        </w:tc>
        <w:tc>
          <w:tcPr>
            <w:tcW w:w="630"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468.91</w:t>
            </w:r>
          </w:p>
        </w:tc>
        <w:tc>
          <w:tcPr>
            <w:tcW w:w="662"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2.71</w:t>
            </w:r>
          </w:p>
        </w:tc>
      </w:tr>
      <w:tr w:rsidR="00AB6B9C" w:rsidRPr="00915A80" w:rsidTr="00AB6B9C">
        <w:trPr>
          <w:trHeight w:val="236"/>
        </w:trPr>
        <w:tc>
          <w:tcPr>
            <w:tcW w:w="2444" w:type="pct"/>
            <w:tcBorders>
              <w:top w:val="nil"/>
              <w:left w:val="single" w:sz="6" w:space="0" w:color="000000" w:themeColor="text1"/>
              <w:bottom w:val="nil"/>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Side-by-side dummy (= 1 if side-by-side)</w:t>
            </w:r>
          </w:p>
        </w:tc>
        <w:tc>
          <w:tcPr>
            <w:tcW w:w="630" w:type="pct"/>
            <w:tcBorders>
              <w:top w:val="nil"/>
              <w:bottom w:val="nil"/>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655.92</w:t>
            </w:r>
          </w:p>
        </w:tc>
        <w:tc>
          <w:tcPr>
            <w:tcW w:w="634"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4.35</w:t>
            </w:r>
          </w:p>
        </w:tc>
        <w:tc>
          <w:tcPr>
            <w:tcW w:w="630"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450.99</w:t>
            </w:r>
          </w:p>
        </w:tc>
        <w:tc>
          <w:tcPr>
            <w:tcW w:w="662"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2.62</w:t>
            </w:r>
          </w:p>
        </w:tc>
      </w:tr>
      <w:tr w:rsidR="00AB6B9C" w:rsidRPr="00915A80" w:rsidTr="00AB6B9C">
        <w:trPr>
          <w:trHeight w:val="236"/>
        </w:trPr>
        <w:tc>
          <w:tcPr>
            <w:tcW w:w="2444" w:type="pct"/>
            <w:tcBorders>
              <w:top w:val="nil"/>
              <w:left w:val="single" w:sz="6" w:space="0" w:color="000000" w:themeColor="text1"/>
              <w:bottom w:val="nil"/>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Chest  dummy (= 1 if chest freezer)</w:t>
            </w:r>
          </w:p>
        </w:tc>
        <w:tc>
          <w:tcPr>
            <w:tcW w:w="630" w:type="pct"/>
            <w:tcBorders>
              <w:top w:val="nil"/>
              <w:bottom w:val="nil"/>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-399.27</w:t>
            </w:r>
          </w:p>
        </w:tc>
        <w:tc>
          <w:tcPr>
            <w:tcW w:w="634"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-2.21</w:t>
            </w:r>
          </w:p>
        </w:tc>
        <w:tc>
          <w:tcPr>
            <w:tcW w:w="630"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-238.42</w:t>
            </w:r>
          </w:p>
        </w:tc>
        <w:tc>
          <w:tcPr>
            <w:tcW w:w="662"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-1.09</w:t>
            </w:r>
          </w:p>
        </w:tc>
      </w:tr>
      <w:tr w:rsidR="00AB6B9C" w:rsidRPr="00915A80" w:rsidTr="00AB6B9C">
        <w:trPr>
          <w:trHeight w:val="236"/>
        </w:trPr>
        <w:tc>
          <w:tcPr>
            <w:tcW w:w="2444" w:type="pct"/>
            <w:tcBorders>
              <w:top w:val="nil"/>
              <w:left w:val="single" w:sz="6" w:space="0" w:color="000000" w:themeColor="text1"/>
              <w:bottom w:val="nil"/>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Single door dummy (= 1 if single door)</w:t>
            </w:r>
          </w:p>
        </w:tc>
        <w:tc>
          <w:tcPr>
            <w:tcW w:w="630" w:type="pct"/>
            <w:tcBorders>
              <w:top w:val="nil"/>
              <w:bottom w:val="nil"/>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-567.58</w:t>
            </w:r>
          </w:p>
        </w:tc>
        <w:tc>
          <w:tcPr>
            <w:tcW w:w="634"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-3.11</w:t>
            </w:r>
          </w:p>
        </w:tc>
        <w:tc>
          <w:tcPr>
            <w:tcW w:w="630"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-340.86</w:t>
            </w:r>
          </w:p>
        </w:tc>
        <w:tc>
          <w:tcPr>
            <w:tcW w:w="662"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-2.19</w:t>
            </w:r>
          </w:p>
        </w:tc>
      </w:tr>
      <w:tr w:rsidR="00AB6B9C" w:rsidRPr="00915A80" w:rsidTr="00524CCE">
        <w:trPr>
          <w:trHeight w:val="68"/>
        </w:trPr>
        <w:tc>
          <w:tcPr>
            <w:tcW w:w="2444" w:type="pct"/>
            <w:tcBorders>
              <w:top w:val="nil"/>
              <w:left w:val="single" w:sz="6" w:space="0" w:color="000000" w:themeColor="text1"/>
              <w:bottom w:val="nil"/>
            </w:tcBorders>
            <w:shd w:val="clear" w:color="auto" w:fill="DBE5F1" w:themeFill="accent1" w:themeFillTint="33"/>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Age</w:t>
            </w:r>
          </w:p>
        </w:tc>
        <w:tc>
          <w:tcPr>
            <w:tcW w:w="630" w:type="pct"/>
            <w:tcBorders>
              <w:top w:val="nil"/>
              <w:bottom w:val="nil"/>
            </w:tcBorders>
            <w:shd w:val="clear" w:color="auto" w:fill="DBE5F1" w:themeFill="accent1" w:themeFillTint="33"/>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87.55</w:t>
            </w:r>
          </w:p>
        </w:tc>
        <w:tc>
          <w:tcPr>
            <w:tcW w:w="634" w:type="pct"/>
            <w:tcBorders>
              <w:top w:val="nil"/>
              <w:bottom w:val="nil"/>
              <w:right w:val="single" w:sz="6" w:space="0" w:color="000000" w:themeColor="text1"/>
            </w:tcBorders>
            <w:shd w:val="clear" w:color="auto" w:fill="DBE5F1" w:themeFill="accent1" w:themeFillTint="33"/>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6.02</w:t>
            </w:r>
          </w:p>
        </w:tc>
        <w:tc>
          <w:tcPr>
            <w:tcW w:w="630" w:type="pct"/>
            <w:tcBorders>
              <w:top w:val="nil"/>
              <w:bottom w:val="nil"/>
              <w:right w:val="single" w:sz="6" w:space="0" w:color="000000" w:themeColor="text1"/>
            </w:tcBorders>
            <w:shd w:val="clear" w:color="auto" w:fill="DBE5F1" w:themeFill="accent1" w:themeFillTint="33"/>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23.55</w:t>
            </w:r>
          </w:p>
        </w:tc>
        <w:tc>
          <w:tcPr>
            <w:tcW w:w="662" w:type="pct"/>
            <w:tcBorders>
              <w:top w:val="nil"/>
              <w:bottom w:val="nil"/>
              <w:right w:val="single" w:sz="6" w:space="0" w:color="000000" w:themeColor="text1"/>
            </w:tcBorders>
            <w:shd w:val="clear" w:color="auto" w:fill="DBE5F1" w:themeFill="accent1" w:themeFillTint="33"/>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0.82</w:t>
            </w:r>
          </w:p>
        </w:tc>
      </w:tr>
      <w:tr w:rsidR="00AB6B9C" w:rsidRPr="00915A80" w:rsidTr="00AB6B9C">
        <w:trPr>
          <w:trHeight w:val="236"/>
        </w:trPr>
        <w:tc>
          <w:tcPr>
            <w:tcW w:w="2444" w:type="pct"/>
            <w:tcBorders>
              <w:top w:val="nil"/>
              <w:left w:val="single" w:sz="6" w:space="0" w:color="000000" w:themeColor="text1"/>
              <w:bottom w:val="nil"/>
            </w:tcBorders>
            <w:shd w:val="clear" w:color="auto" w:fill="DBE5F1" w:themeFill="accent1" w:themeFillTint="33"/>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Age-squared</w:t>
            </w:r>
          </w:p>
        </w:tc>
        <w:tc>
          <w:tcPr>
            <w:tcW w:w="630" w:type="pct"/>
            <w:tcBorders>
              <w:top w:val="nil"/>
              <w:bottom w:val="nil"/>
            </w:tcBorders>
            <w:shd w:val="clear" w:color="auto" w:fill="DBE5F1" w:themeFill="accent1" w:themeFillTint="33"/>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-0.94</w:t>
            </w:r>
          </w:p>
        </w:tc>
        <w:tc>
          <w:tcPr>
            <w:tcW w:w="634" w:type="pct"/>
            <w:tcBorders>
              <w:top w:val="nil"/>
              <w:bottom w:val="nil"/>
              <w:right w:val="single" w:sz="6" w:space="0" w:color="000000" w:themeColor="text1"/>
            </w:tcBorders>
            <w:shd w:val="clear" w:color="auto" w:fill="DBE5F1" w:themeFill="accent1" w:themeFillTint="33"/>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-4.20</w:t>
            </w:r>
          </w:p>
        </w:tc>
        <w:tc>
          <w:tcPr>
            <w:tcW w:w="630" w:type="pct"/>
            <w:tcBorders>
              <w:top w:val="nil"/>
              <w:bottom w:val="nil"/>
              <w:right w:val="single" w:sz="6" w:space="0" w:color="000000" w:themeColor="text1"/>
            </w:tcBorders>
            <w:shd w:val="clear" w:color="auto" w:fill="DBE5F1" w:themeFill="accent1" w:themeFillTint="33"/>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-0.18</w:t>
            </w:r>
          </w:p>
        </w:tc>
        <w:tc>
          <w:tcPr>
            <w:tcW w:w="662" w:type="pct"/>
            <w:tcBorders>
              <w:top w:val="nil"/>
              <w:bottom w:val="nil"/>
              <w:right w:val="single" w:sz="6" w:space="0" w:color="000000" w:themeColor="text1"/>
            </w:tcBorders>
            <w:shd w:val="clear" w:color="auto" w:fill="DBE5F1" w:themeFill="accent1" w:themeFillTint="33"/>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-0.41</w:t>
            </w:r>
          </w:p>
        </w:tc>
      </w:tr>
      <w:tr w:rsidR="00AB6B9C" w:rsidRPr="00915A80" w:rsidTr="00524CCE">
        <w:trPr>
          <w:trHeight w:val="180"/>
        </w:trPr>
        <w:tc>
          <w:tcPr>
            <w:tcW w:w="2444" w:type="pct"/>
            <w:tcBorders>
              <w:top w:val="nil"/>
              <w:left w:val="single" w:sz="6" w:space="0" w:color="000000" w:themeColor="text1"/>
              <w:bottom w:val="nil"/>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Cubic Feet</w:t>
            </w:r>
          </w:p>
        </w:tc>
        <w:tc>
          <w:tcPr>
            <w:tcW w:w="630" w:type="pct"/>
            <w:tcBorders>
              <w:top w:val="nil"/>
              <w:bottom w:val="nil"/>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7.40</w:t>
            </w:r>
          </w:p>
        </w:tc>
        <w:tc>
          <w:tcPr>
            <w:tcW w:w="634"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0.72</w:t>
            </w:r>
          </w:p>
        </w:tc>
        <w:tc>
          <w:tcPr>
            <w:tcW w:w="630"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17.02</w:t>
            </w:r>
          </w:p>
        </w:tc>
        <w:tc>
          <w:tcPr>
            <w:tcW w:w="662" w:type="pct"/>
            <w:tcBorders>
              <w:top w:val="nil"/>
              <w:bottom w:val="nil"/>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1.34</w:t>
            </w:r>
          </w:p>
        </w:tc>
      </w:tr>
      <w:tr w:rsidR="00AB6B9C" w:rsidRPr="00915A80" w:rsidTr="00AB6B9C">
        <w:trPr>
          <w:trHeight w:val="236"/>
        </w:trPr>
        <w:tc>
          <w:tcPr>
            <w:tcW w:w="2444" w:type="pct"/>
            <w:tcBorders>
              <w:top w:val="nil"/>
              <w:left w:val="single" w:sz="6" w:space="0" w:color="000000" w:themeColor="text1"/>
              <w:bottom w:val="single" w:sz="6" w:space="0" w:color="auto"/>
            </w:tcBorders>
            <w:vAlign w:val="center"/>
            <w:hideMark/>
          </w:tcPr>
          <w:p w:rsidR="00AB6B9C" w:rsidRPr="00915A80" w:rsidRDefault="00AB6B9C" w:rsidP="00FD6870">
            <w:pPr>
              <w:rPr>
                <w:rFonts w:ascii="Franklin Gothic Book" w:hAnsi="Franklin Gothic Book"/>
                <w:bCs/>
              </w:rPr>
            </w:pPr>
            <w:r w:rsidRPr="00915A80">
              <w:rPr>
                <w:rFonts w:ascii="Franklin Gothic Book" w:hAnsi="Franklin Gothic Book"/>
                <w:bCs/>
              </w:rPr>
              <w:t>Manual defrost dummy (= 1 if manual defrost)</w:t>
            </w:r>
          </w:p>
        </w:tc>
        <w:tc>
          <w:tcPr>
            <w:tcW w:w="630" w:type="pct"/>
            <w:tcBorders>
              <w:top w:val="nil"/>
              <w:bottom w:val="single" w:sz="6" w:space="0" w:color="auto"/>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-350.58</w:t>
            </w:r>
          </w:p>
        </w:tc>
        <w:tc>
          <w:tcPr>
            <w:tcW w:w="634" w:type="pct"/>
            <w:tcBorders>
              <w:top w:val="nil"/>
              <w:bottom w:val="single" w:sz="6" w:space="0" w:color="auto"/>
              <w:right w:val="single" w:sz="6" w:space="0" w:color="000000" w:themeColor="text1"/>
            </w:tcBorders>
            <w:vAlign w:val="center"/>
          </w:tcPr>
          <w:p w:rsidR="00AB6B9C" w:rsidRPr="00915A80" w:rsidRDefault="00AB6B9C" w:rsidP="007A33AE">
            <w:pPr>
              <w:jc w:val="center"/>
              <w:rPr>
                <w:rFonts w:ascii="Franklin Gothic Book" w:hAnsi="Franklin Gothic Book"/>
              </w:rPr>
            </w:pPr>
            <w:r w:rsidRPr="00915A80">
              <w:rPr>
                <w:rFonts w:ascii="Franklin Gothic Book" w:hAnsi="Franklin Gothic Book" w:cs="Calibri"/>
                <w:color w:val="000000"/>
                <w:sz w:val="20"/>
                <w:szCs w:val="20"/>
              </w:rPr>
              <w:t>-2.90</w:t>
            </w:r>
          </w:p>
        </w:tc>
        <w:tc>
          <w:tcPr>
            <w:tcW w:w="630" w:type="pct"/>
            <w:tcBorders>
              <w:top w:val="nil"/>
              <w:bottom w:val="single" w:sz="6" w:space="0" w:color="auto"/>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-165.85</w:t>
            </w:r>
          </w:p>
        </w:tc>
        <w:tc>
          <w:tcPr>
            <w:tcW w:w="662" w:type="pct"/>
            <w:tcBorders>
              <w:top w:val="nil"/>
              <w:bottom w:val="single" w:sz="6" w:space="0" w:color="auto"/>
              <w:right w:val="single" w:sz="6" w:space="0" w:color="000000" w:themeColor="text1"/>
            </w:tcBorders>
            <w:vAlign w:val="center"/>
          </w:tcPr>
          <w:p w:rsidR="00AB6B9C" w:rsidRPr="00915A80" w:rsidRDefault="00AB6B9C" w:rsidP="007A33AE">
            <w:pPr>
              <w:jc w:val="center"/>
              <w:rPr>
                <w:rFonts w:ascii="Franklin Gothic Book" w:hAnsi="Franklin Gothic Book"/>
                <w:color w:val="000000"/>
                <w:sz w:val="20"/>
              </w:rPr>
            </w:pPr>
            <w:r w:rsidRPr="00915A80">
              <w:rPr>
                <w:rFonts w:ascii="Franklin Gothic Book" w:hAnsi="Franklin Gothic Book" w:cs="Calibri"/>
                <w:color w:val="000000"/>
                <w:sz w:val="20"/>
                <w:szCs w:val="20"/>
              </w:rPr>
              <w:t>-1.29</w:t>
            </w:r>
          </w:p>
        </w:tc>
      </w:tr>
      <w:tr w:rsidR="004A764E" w:rsidRPr="00915A80" w:rsidTr="00FD6870">
        <w:trPr>
          <w:trHeight w:val="192"/>
        </w:trPr>
        <w:tc>
          <w:tcPr>
            <w:tcW w:w="2444" w:type="pct"/>
            <w:tcBorders>
              <w:top w:val="single" w:sz="6" w:space="0" w:color="auto"/>
              <w:left w:val="single" w:sz="6" w:space="0" w:color="000000" w:themeColor="text1"/>
              <w:bottom w:val="nil"/>
            </w:tcBorders>
            <w:hideMark/>
          </w:tcPr>
          <w:p w:rsidR="004A764E" w:rsidRPr="00915A80" w:rsidRDefault="004A764E" w:rsidP="001C5D7B">
            <w:pPr>
              <w:rPr>
                <w:rFonts w:ascii="Franklin Gothic Book" w:hAnsi="Franklin Gothic Book"/>
                <w:b/>
                <w:bCs/>
              </w:rPr>
            </w:pPr>
            <w:r w:rsidRPr="00915A80">
              <w:rPr>
                <w:rFonts w:ascii="Franklin Gothic Book" w:hAnsi="Franklin Gothic Book"/>
                <w:b/>
                <w:bCs/>
              </w:rPr>
              <w:t>R</w:t>
            </w:r>
            <w:r w:rsidR="001C5D7B" w:rsidRPr="00915A80">
              <w:rPr>
                <w:rFonts w:ascii="Franklin Gothic Book" w:hAnsi="Franklin Gothic Book"/>
                <w:b/>
                <w:bCs/>
                <w:vertAlign w:val="superscript"/>
              </w:rPr>
              <w:t>2</w:t>
            </w:r>
          </w:p>
        </w:tc>
        <w:tc>
          <w:tcPr>
            <w:tcW w:w="1264" w:type="pct"/>
            <w:gridSpan w:val="2"/>
            <w:tcBorders>
              <w:top w:val="single" w:sz="6" w:space="0" w:color="auto"/>
              <w:bottom w:val="nil"/>
              <w:right w:val="single" w:sz="6" w:space="0" w:color="000000" w:themeColor="text1"/>
            </w:tcBorders>
            <w:vAlign w:val="center"/>
          </w:tcPr>
          <w:p w:rsidR="004A764E" w:rsidRPr="00915A80" w:rsidRDefault="004A764E" w:rsidP="004A764E">
            <w:pPr>
              <w:jc w:val="center"/>
              <w:rPr>
                <w:rFonts w:ascii="Franklin Gothic Book" w:hAnsi="Franklin Gothic Book"/>
                <w:b/>
              </w:rPr>
            </w:pPr>
            <w:r w:rsidRPr="00915A80">
              <w:rPr>
                <w:rFonts w:ascii="Franklin Gothic Book" w:hAnsi="Franklin Gothic Book"/>
                <w:b/>
              </w:rPr>
              <w:t>0.42</w:t>
            </w:r>
          </w:p>
        </w:tc>
        <w:tc>
          <w:tcPr>
            <w:tcW w:w="1292" w:type="pct"/>
            <w:gridSpan w:val="2"/>
            <w:tcBorders>
              <w:top w:val="single" w:sz="6" w:space="0" w:color="auto"/>
              <w:bottom w:val="nil"/>
              <w:right w:val="single" w:sz="6" w:space="0" w:color="000000" w:themeColor="text1"/>
            </w:tcBorders>
            <w:vAlign w:val="center"/>
          </w:tcPr>
          <w:p w:rsidR="004A764E" w:rsidRPr="00915A80" w:rsidRDefault="004A764E" w:rsidP="004A764E">
            <w:pPr>
              <w:jc w:val="center"/>
              <w:rPr>
                <w:rFonts w:ascii="Franklin Gothic Book" w:hAnsi="Franklin Gothic Book"/>
                <w:b/>
              </w:rPr>
            </w:pPr>
            <w:r w:rsidRPr="00915A80">
              <w:rPr>
                <w:rFonts w:ascii="Franklin Gothic Book" w:hAnsi="Franklin Gothic Book"/>
                <w:b/>
              </w:rPr>
              <w:t>0.18</w:t>
            </w:r>
          </w:p>
        </w:tc>
      </w:tr>
      <w:tr w:rsidR="004A764E" w:rsidRPr="00915A80" w:rsidTr="004A764E">
        <w:trPr>
          <w:trHeight w:val="315"/>
        </w:trPr>
        <w:tc>
          <w:tcPr>
            <w:tcW w:w="2444" w:type="pct"/>
            <w:tcBorders>
              <w:top w:val="nil"/>
              <w:left w:val="single" w:sz="6" w:space="0" w:color="000000" w:themeColor="text1"/>
              <w:bottom w:val="single" w:sz="6" w:space="0" w:color="000000" w:themeColor="text1"/>
            </w:tcBorders>
            <w:hideMark/>
          </w:tcPr>
          <w:p w:rsidR="004A764E" w:rsidRPr="00915A80" w:rsidRDefault="004A764E" w:rsidP="004A764E">
            <w:pPr>
              <w:rPr>
                <w:rFonts w:ascii="Franklin Gothic Book" w:hAnsi="Franklin Gothic Book"/>
                <w:bCs/>
              </w:rPr>
            </w:pPr>
            <w:r w:rsidRPr="00915A80">
              <w:rPr>
                <w:rFonts w:ascii="Franklin Gothic Book" w:hAnsi="Franklin Gothic Book"/>
                <w:bCs/>
              </w:rPr>
              <w:t>PY3 Estimate (RP)</w:t>
            </w:r>
          </w:p>
        </w:tc>
        <w:tc>
          <w:tcPr>
            <w:tcW w:w="1264" w:type="pct"/>
            <w:gridSpan w:val="2"/>
            <w:tcBorders>
              <w:top w:val="nil"/>
              <w:bottom w:val="single" w:sz="6" w:space="0" w:color="000000" w:themeColor="text1"/>
              <w:right w:val="single" w:sz="6" w:space="0" w:color="000000" w:themeColor="text1"/>
            </w:tcBorders>
            <w:vAlign w:val="center"/>
          </w:tcPr>
          <w:p w:rsidR="004A764E" w:rsidRPr="00915A80" w:rsidRDefault="004A764E" w:rsidP="004A764E">
            <w:pPr>
              <w:jc w:val="center"/>
              <w:rPr>
                <w:rFonts w:ascii="Franklin Gothic Book" w:hAnsi="Franklin Gothic Book"/>
              </w:rPr>
            </w:pPr>
            <w:r w:rsidRPr="00915A80">
              <w:rPr>
                <w:rFonts w:ascii="Franklin Gothic Book" w:hAnsi="Franklin Gothic Book"/>
              </w:rPr>
              <w:t>1,088 (7.3%)</w:t>
            </w:r>
          </w:p>
        </w:tc>
        <w:tc>
          <w:tcPr>
            <w:tcW w:w="1292" w:type="pct"/>
            <w:gridSpan w:val="2"/>
            <w:tcBorders>
              <w:top w:val="nil"/>
              <w:bottom w:val="single" w:sz="6" w:space="0" w:color="000000" w:themeColor="text1"/>
              <w:right w:val="single" w:sz="6" w:space="0" w:color="000000" w:themeColor="text1"/>
            </w:tcBorders>
            <w:vAlign w:val="center"/>
          </w:tcPr>
          <w:p w:rsidR="004A764E" w:rsidRPr="00915A80" w:rsidRDefault="009276C9" w:rsidP="009276C9">
            <w:pPr>
              <w:jc w:val="center"/>
              <w:rPr>
                <w:rFonts w:ascii="Franklin Gothic Book" w:hAnsi="Franklin Gothic Book"/>
              </w:rPr>
            </w:pPr>
            <w:r>
              <w:rPr>
                <w:rFonts w:ascii="Franklin Gothic Book" w:hAnsi="Franklin Gothic Book"/>
              </w:rPr>
              <w:t>937 (9.9</w:t>
            </w:r>
            <w:r w:rsidR="004A764E" w:rsidRPr="00915A80">
              <w:rPr>
                <w:rFonts w:ascii="Franklin Gothic Book" w:hAnsi="Franklin Gothic Book"/>
              </w:rPr>
              <w:t>%)</w:t>
            </w:r>
            <w:r w:rsidR="00683C78">
              <w:rPr>
                <w:rStyle w:val="FootnoteReference"/>
                <w:rFonts w:ascii="Franklin Gothic Book" w:hAnsi="Franklin Gothic Book"/>
              </w:rPr>
              <w:footnoteReference w:id="26"/>
            </w:r>
          </w:p>
        </w:tc>
      </w:tr>
    </w:tbl>
    <w:p w:rsidR="004A764E" w:rsidRPr="00915A80" w:rsidRDefault="004A764E" w:rsidP="00CB655F">
      <w:pPr>
        <w:spacing w:line="264" w:lineRule="auto"/>
        <w:rPr>
          <w:rFonts w:ascii="Franklin Gothic Book" w:hAnsi="Franklin Gothic Book"/>
        </w:rPr>
      </w:pPr>
    </w:p>
    <w:p w:rsidR="00FD6870" w:rsidRPr="00915A80" w:rsidRDefault="00D44E7C" w:rsidP="00E618D4">
      <w:pPr>
        <w:pStyle w:val="Caption"/>
        <w:keepLines/>
      </w:pPr>
      <w:r w:rsidRPr="00915A80">
        <w:t xml:space="preserve">Table </w:t>
      </w:r>
      <w:r w:rsidR="00696485" w:rsidRPr="00915A80">
        <w:fldChar w:fldCharType="begin"/>
      </w:r>
      <w:r w:rsidR="00D318C9" w:rsidRPr="00915A80">
        <w:instrText xml:space="preserve"> SEQ Table \* ARABIC </w:instrText>
      </w:r>
      <w:r w:rsidR="00696485" w:rsidRPr="00915A80">
        <w:fldChar w:fldCharType="separate"/>
      </w:r>
      <w:r w:rsidR="00A61D3F" w:rsidRPr="00915A80">
        <w:rPr>
          <w:noProof/>
        </w:rPr>
        <w:t>15</w:t>
      </w:r>
      <w:r w:rsidR="00696485" w:rsidRPr="00915A80">
        <w:fldChar w:fldCharType="end"/>
      </w:r>
      <w:r w:rsidRPr="00915A80">
        <w:t xml:space="preserve">. </w:t>
      </w:r>
      <w:r w:rsidR="00FD6870" w:rsidRPr="00915A80">
        <w:t xml:space="preserve">Comparison of Model </w:t>
      </w:r>
      <w:r w:rsidR="009276C9">
        <w:t xml:space="preserve">C </w:t>
      </w:r>
      <w:r w:rsidR="001C5D7B" w:rsidRPr="00915A80">
        <w:t>U</w:t>
      </w:r>
      <w:r w:rsidR="00FD6870" w:rsidRPr="00915A80">
        <w:t>sing Age from the Metering Study vs. Program Tracking Database</w:t>
      </w:r>
    </w:p>
    <w:tbl>
      <w:tblPr>
        <w:tblStyle w:val="TableGrid"/>
        <w:tblW w:w="5019" w:type="pct"/>
        <w:tblLayout w:type="fixed"/>
        <w:tblLook w:val="04A0"/>
      </w:tblPr>
      <w:tblGrid>
        <w:gridCol w:w="4698"/>
        <w:gridCol w:w="1259"/>
        <w:gridCol w:w="1171"/>
        <w:gridCol w:w="1211"/>
        <w:gridCol w:w="1273"/>
      </w:tblGrid>
      <w:tr w:rsidR="00FD6870" w:rsidRPr="00915A80" w:rsidTr="0091076C">
        <w:trPr>
          <w:trHeight w:val="129"/>
        </w:trPr>
        <w:tc>
          <w:tcPr>
            <w:tcW w:w="2444" w:type="pct"/>
            <w:tcBorders>
              <w:bottom w:val="single" w:sz="6" w:space="0" w:color="000000" w:themeColor="text1"/>
            </w:tcBorders>
            <w:shd w:val="clear" w:color="auto" w:fill="D9D9D9" w:themeFill="background1" w:themeFillShade="D9"/>
            <w:hideMark/>
          </w:tcPr>
          <w:p w:rsidR="00FD6870" w:rsidRPr="00915A80" w:rsidRDefault="00FD6870" w:rsidP="00E618D4">
            <w:pPr>
              <w:keepNext/>
              <w:keepLines/>
              <w:rPr>
                <w:rFonts w:ascii="Franklin Gothic Book" w:hAnsi="Franklin Gothic Book"/>
                <w:b/>
                <w:bCs/>
              </w:rPr>
            </w:pPr>
          </w:p>
        </w:tc>
        <w:tc>
          <w:tcPr>
            <w:tcW w:w="1264" w:type="pct"/>
            <w:gridSpan w:val="2"/>
            <w:tcBorders>
              <w:bottom w:val="single" w:sz="6" w:space="0" w:color="000000" w:themeColor="text1"/>
            </w:tcBorders>
            <w:shd w:val="clear" w:color="auto" w:fill="D9D9D9" w:themeFill="background1" w:themeFillShade="D9"/>
          </w:tcPr>
          <w:p w:rsidR="00FD6870" w:rsidRPr="00915A80" w:rsidRDefault="00FD6870" w:rsidP="00E618D4">
            <w:pPr>
              <w:keepNext/>
              <w:keepLines/>
              <w:jc w:val="center"/>
              <w:rPr>
                <w:rFonts w:ascii="Franklin Gothic Book" w:hAnsi="Franklin Gothic Book"/>
                <w:b/>
                <w:bCs/>
              </w:rPr>
            </w:pPr>
            <w:r w:rsidRPr="00915A80">
              <w:rPr>
                <w:rFonts w:ascii="Franklin Gothic Book" w:hAnsi="Franklin Gothic Book"/>
                <w:b/>
                <w:bCs/>
              </w:rPr>
              <w:t>Metering Study Age</w:t>
            </w:r>
          </w:p>
        </w:tc>
        <w:tc>
          <w:tcPr>
            <w:tcW w:w="1292" w:type="pct"/>
            <w:gridSpan w:val="2"/>
            <w:tcBorders>
              <w:bottom w:val="single" w:sz="6" w:space="0" w:color="000000" w:themeColor="text1"/>
            </w:tcBorders>
            <w:shd w:val="clear" w:color="auto" w:fill="D9D9D9" w:themeFill="background1" w:themeFillShade="D9"/>
          </w:tcPr>
          <w:p w:rsidR="00FD6870" w:rsidRPr="00915A80" w:rsidRDefault="00FD6870" w:rsidP="00E618D4">
            <w:pPr>
              <w:keepNext/>
              <w:keepLines/>
              <w:jc w:val="center"/>
              <w:rPr>
                <w:rFonts w:ascii="Franklin Gothic Book" w:hAnsi="Franklin Gothic Book"/>
                <w:b/>
                <w:bCs/>
              </w:rPr>
            </w:pPr>
            <w:r w:rsidRPr="00915A80">
              <w:rPr>
                <w:rFonts w:ascii="Franklin Gothic Book" w:hAnsi="Franklin Gothic Book"/>
                <w:b/>
                <w:bCs/>
              </w:rPr>
              <w:t>Program Age</w:t>
            </w:r>
          </w:p>
        </w:tc>
      </w:tr>
      <w:tr w:rsidR="00FD6870" w:rsidRPr="00915A80" w:rsidTr="0091076C">
        <w:trPr>
          <w:trHeight w:val="129"/>
        </w:trPr>
        <w:tc>
          <w:tcPr>
            <w:tcW w:w="2444" w:type="pct"/>
            <w:tcBorders>
              <w:bottom w:val="single" w:sz="6" w:space="0" w:color="000000" w:themeColor="text1"/>
            </w:tcBorders>
            <w:shd w:val="clear" w:color="auto" w:fill="D9D9D9" w:themeFill="background1" w:themeFillShade="D9"/>
            <w:hideMark/>
          </w:tcPr>
          <w:p w:rsidR="00FD6870" w:rsidRPr="00915A80" w:rsidRDefault="00FD6870" w:rsidP="00E618D4">
            <w:pPr>
              <w:keepNext/>
              <w:keepLines/>
              <w:rPr>
                <w:rFonts w:ascii="Franklin Gothic Book" w:hAnsi="Franklin Gothic Book"/>
                <w:b/>
                <w:bCs/>
              </w:rPr>
            </w:pPr>
            <w:r w:rsidRPr="00915A80">
              <w:rPr>
                <w:rFonts w:ascii="Franklin Gothic Book" w:hAnsi="Franklin Gothic Book"/>
                <w:b/>
                <w:bCs/>
              </w:rPr>
              <w:t>Variable Description</w:t>
            </w:r>
          </w:p>
        </w:tc>
        <w:tc>
          <w:tcPr>
            <w:tcW w:w="655" w:type="pct"/>
            <w:tcBorders>
              <w:bottom w:val="single" w:sz="6" w:space="0" w:color="000000" w:themeColor="text1"/>
            </w:tcBorders>
            <w:shd w:val="clear" w:color="auto" w:fill="D9D9D9" w:themeFill="background1" w:themeFillShade="D9"/>
          </w:tcPr>
          <w:p w:rsidR="00FD6870" w:rsidRPr="00915A80" w:rsidRDefault="00FD6870" w:rsidP="00E618D4">
            <w:pPr>
              <w:keepNext/>
              <w:keepLines/>
              <w:jc w:val="center"/>
              <w:rPr>
                <w:rFonts w:ascii="Franklin Gothic Book" w:hAnsi="Franklin Gothic Book"/>
                <w:b/>
                <w:bCs/>
              </w:rPr>
            </w:pPr>
            <w:r w:rsidRPr="00915A80">
              <w:rPr>
                <w:rFonts w:ascii="Franklin Gothic Book" w:hAnsi="Franklin Gothic Book"/>
                <w:b/>
                <w:bCs/>
              </w:rPr>
              <w:t>Coefficient</w:t>
            </w:r>
          </w:p>
        </w:tc>
        <w:tc>
          <w:tcPr>
            <w:tcW w:w="609" w:type="pct"/>
            <w:tcBorders>
              <w:bottom w:val="single" w:sz="6" w:space="0" w:color="000000" w:themeColor="text1"/>
            </w:tcBorders>
            <w:shd w:val="clear" w:color="auto" w:fill="D9D9D9" w:themeFill="background1" w:themeFillShade="D9"/>
          </w:tcPr>
          <w:p w:rsidR="00FD6870" w:rsidRPr="00915A80" w:rsidRDefault="00BF6992" w:rsidP="00E618D4">
            <w:pPr>
              <w:keepNext/>
              <w:keepLines/>
              <w:jc w:val="center"/>
              <w:rPr>
                <w:rFonts w:ascii="Franklin Gothic Book" w:hAnsi="Franklin Gothic Book"/>
                <w:b/>
                <w:bCs/>
              </w:rPr>
            </w:pPr>
            <w:r w:rsidRPr="00915A80">
              <w:rPr>
                <w:rFonts w:ascii="Franklin Gothic Book" w:hAnsi="Franklin Gothic Book"/>
                <w:b/>
                <w:bCs/>
              </w:rPr>
              <w:t>R</w:t>
            </w:r>
            <w:r w:rsidR="00FD6870" w:rsidRPr="00915A80">
              <w:rPr>
                <w:rFonts w:ascii="Franklin Gothic Book" w:hAnsi="Franklin Gothic Book"/>
                <w:b/>
                <w:bCs/>
              </w:rPr>
              <w:t>obust t-statistic</w:t>
            </w:r>
          </w:p>
        </w:tc>
        <w:tc>
          <w:tcPr>
            <w:tcW w:w="630" w:type="pct"/>
            <w:tcBorders>
              <w:bottom w:val="single" w:sz="6" w:space="0" w:color="000000" w:themeColor="text1"/>
            </w:tcBorders>
            <w:shd w:val="clear" w:color="auto" w:fill="D9D9D9" w:themeFill="background1" w:themeFillShade="D9"/>
          </w:tcPr>
          <w:p w:rsidR="00FD6870" w:rsidRPr="00915A80" w:rsidRDefault="00FD6870" w:rsidP="00E618D4">
            <w:pPr>
              <w:keepNext/>
              <w:keepLines/>
              <w:jc w:val="center"/>
              <w:rPr>
                <w:rFonts w:ascii="Franklin Gothic Book" w:hAnsi="Franklin Gothic Book"/>
                <w:b/>
                <w:bCs/>
              </w:rPr>
            </w:pPr>
            <w:r w:rsidRPr="00915A80">
              <w:rPr>
                <w:rFonts w:ascii="Franklin Gothic Book" w:hAnsi="Franklin Gothic Book"/>
                <w:b/>
                <w:bCs/>
              </w:rPr>
              <w:t>Coefficient</w:t>
            </w:r>
          </w:p>
        </w:tc>
        <w:tc>
          <w:tcPr>
            <w:tcW w:w="662" w:type="pct"/>
            <w:tcBorders>
              <w:bottom w:val="single" w:sz="6" w:space="0" w:color="000000" w:themeColor="text1"/>
            </w:tcBorders>
            <w:shd w:val="clear" w:color="auto" w:fill="D9D9D9" w:themeFill="background1" w:themeFillShade="D9"/>
          </w:tcPr>
          <w:p w:rsidR="00FD6870" w:rsidRPr="00915A80" w:rsidRDefault="00BF6992" w:rsidP="00E618D4">
            <w:pPr>
              <w:keepNext/>
              <w:keepLines/>
              <w:jc w:val="center"/>
              <w:rPr>
                <w:rFonts w:ascii="Franklin Gothic Book" w:hAnsi="Franklin Gothic Book"/>
                <w:b/>
                <w:bCs/>
              </w:rPr>
            </w:pPr>
            <w:r w:rsidRPr="00915A80">
              <w:rPr>
                <w:rFonts w:ascii="Franklin Gothic Book" w:hAnsi="Franklin Gothic Book"/>
                <w:b/>
                <w:bCs/>
              </w:rPr>
              <w:t>R</w:t>
            </w:r>
            <w:r w:rsidR="00FD6870" w:rsidRPr="00915A80">
              <w:rPr>
                <w:rFonts w:ascii="Franklin Gothic Book" w:hAnsi="Franklin Gothic Book"/>
                <w:b/>
                <w:bCs/>
              </w:rPr>
              <w:t>obust t-statistic</w:t>
            </w:r>
          </w:p>
        </w:tc>
      </w:tr>
      <w:tr w:rsidR="008115C9" w:rsidRPr="00915A80" w:rsidTr="008115C9">
        <w:trPr>
          <w:trHeight w:val="120"/>
        </w:trPr>
        <w:tc>
          <w:tcPr>
            <w:tcW w:w="2444" w:type="pct"/>
            <w:tcBorders>
              <w:top w:val="single" w:sz="6" w:space="0" w:color="000000" w:themeColor="text1"/>
              <w:left w:val="single" w:sz="6" w:space="0" w:color="000000" w:themeColor="text1"/>
              <w:bottom w:val="nil"/>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Intercept</w:t>
            </w:r>
          </w:p>
        </w:tc>
        <w:tc>
          <w:tcPr>
            <w:tcW w:w="655" w:type="pct"/>
            <w:tcBorders>
              <w:top w:val="single" w:sz="6" w:space="0" w:color="000000" w:themeColor="text1"/>
              <w:bottom w:val="nil"/>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-103.39</w:t>
            </w:r>
          </w:p>
        </w:tc>
        <w:tc>
          <w:tcPr>
            <w:tcW w:w="609" w:type="pct"/>
            <w:tcBorders>
              <w:top w:val="single" w:sz="6" w:space="0" w:color="000000" w:themeColor="text1"/>
              <w:bottom w:val="nil"/>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-0.45</w:t>
            </w:r>
          </w:p>
        </w:tc>
        <w:tc>
          <w:tcPr>
            <w:tcW w:w="630" w:type="pct"/>
            <w:tcBorders>
              <w:top w:val="single" w:sz="6" w:space="0" w:color="000000" w:themeColor="text1"/>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129.43</w:t>
            </w:r>
          </w:p>
        </w:tc>
        <w:tc>
          <w:tcPr>
            <w:tcW w:w="662" w:type="pct"/>
            <w:tcBorders>
              <w:top w:val="single" w:sz="6" w:space="0" w:color="000000" w:themeColor="text1"/>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0.45</w:t>
            </w:r>
          </w:p>
        </w:tc>
      </w:tr>
      <w:tr w:rsidR="008115C9" w:rsidRPr="00915A80" w:rsidTr="008115C9">
        <w:trPr>
          <w:trHeight w:val="236"/>
        </w:trPr>
        <w:tc>
          <w:tcPr>
            <w:tcW w:w="2444" w:type="pct"/>
            <w:tcBorders>
              <w:top w:val="nil"/>
              <w:left w:val="single" w:sz="6" w:space="0" w:color="000000" w:themeColor="text1"/>
              <w:bottom w:val="nil"/>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Freezer dummy (=1 if freezer)</w:t>
            </w:r>
          </w:p>
        </w:tc>
        <w:tc>
          <w:tcPr>
            <w:tcW w:w="655" w:type="pct"/>
            <w:tcBorders>
              <w:top w:val="nil"/>
              <w:bottom w:val="nil"/>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433.40</w:t>
            </w:r>
          </w:p>
        </w:tc>
        <w:tc>
          <w:tcPr>
            <w:tcW w:w="609" w:type="pct"/>
            <w:tcBorders>
              <w:top w:val="nil"/>
              <w:bottom w:val="nil"/>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2.73</w:t>
            </w:r>
          </w:p>
        </w:tc>
        <w:tc>
          <w:tcPr>
            <w:tcW w:w="630"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477.87</w:t>
            </w:r>
          </w:p>
        </w:tc>
        <w:tc>
          <w:tcPr>
            <w:tcW w:w="662"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2.72</w:t>
            </w:r>
          </w:p>
        </w:tc>
      </w:tr>
      <w:tr w:rsidR="008115C9" w:rsidRPr="00915A80" w:rsidTr="008115C9">
        <w:trPr>
          <w:trHeight w:val="236"/>
        </w:trPr>
        <w:tc>
          <w:tcPr>
            <w:tcW w:w="2444" w:type="pct"/>
            <w:tcBorders>
              <w:top w:val="nil"/>
              <w:left w:val="single" w:sz="6" w:space="0" w:color="000000" w:themeColor="text1"/>
              <w:bottom w:val="nil"/>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Side-by-side dummy (= 1 if side-by-side)</w:t>
            </w:r>
          </w:p>
        </w:tc>
        <w:tc>
          <w:tcPr>
            <w:tcW w:w="655" w:type="pct"/>
            <w:tcBorders>
              <w:top w:val="nil"/>
              <w:bottom w:val="nil"/>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614.91</w:t>
            </w:r>
          </w:p>
        </w:tc>
        <w:tc>
          <w:tcPr>
            <w:tcW w:w="609" w:type="pct"/>
            <w:tcBorders>
              <w:top w:val="nil"/>
              <w:bottom w:val="nil"/>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3.96</w:t>
            </w:r>
          </w:p>
        </w:tc>
        <w:tc>
          <w:tcPr>
            <w:tcW w:w="630"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457.81</w:t>
            </w:r>
          </w:p>
        </w:tc>
        <w:tc>
          <w:tcPr>
            <w:tcW w:w="662"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2.66</w:t>
            </w:r>
          </w:p>
        </w:tc>
      </w:tr>
      <w:tr w:rsidR="008115C9" w:rsidRPr="00915A80" w:rsidTr="008115C9">
        <w:trPr>
          <w:trHeight w:val="236"/>
        </w:trPr>
        <w:tc>
          <w:tcPr>
            <w:tcW w:w="2444" w:type="pct"/>
            <w:tcBorders>
              <w:top w:val="nil"/>
              <w:left w:val="single" w:sz="6" w:space="0" w:color="000000" w:themeColor="text1"/>
              <w:bottom w:val="nil"/>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Chest  dummy (= 1 if chest freezer)</w:t>
            </w:r>
          </w:p>
        </w:tc>
        <w:tc>
          <w:tcPr>
            <w:tcW w:w="655" w:type="pct"/>
            <w:tcBorders>
              <w:top w:val="nil"/>
              <w:bottom w:val="nil"/>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-490.78</w:t>
            </w:r>
          </w:p>
        </w:tc>
        <w:tc>
          <w:tcPr>
            <w:tcW w:w="609" w:type="pct"/>
            <w:tcBorders>
              <w:top w:val="nil"/>
              <w:bottom w:val="nil"/>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-2.55</w:t>
            </w:r>
          </w:p>
        </w:tc>
        <w:tc>
          <w:tcPr>
            <w:tcW w:w="630"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-242.84</w:t>
            </w:r>
          </w:p>
        </w:tc>
        <w:tc>
          <w:tcPr>
            <w:tcW w:w="662"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-1.12</w:t>
            </w:r>
          </w:p>
        </w:tc>
      </w:tr>
      <w:tr w:rsidR="008115C9" w:rsidRPr="00915A80" w:rsidTr="008115C9">
        <w:trPr>
          <w:trHeight w:val="236"/>
        </w:trPr>
        <w:tc>
          <w:tcPr>
            <w:tcW w:w="2444" w:type="pct"/>
            <w:tcBorders>
              <w:top w:val="nil"/>
              <w:left w:val="single" w:sz="6" w:space="0" w:color="000000" w:themeColor="text1"/>
              <w:bottom w:val="nil"/>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Single door dummy (= 1 if single door)</w:t>
            </w:r>
          </w:p>
        </w:tc>
        <w:tc>
          <w:tcPr>
            <w:tcW w:w="655" w:type="pct"/>
            <w:tcBorders>
              <w:top w:val="nil"/>
              <w:bottom w:val="nil"/>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-797.90</w:t>
            </w:r>
          </w:p>
        </w:tc>
        <w:tc>
          <w:tcPr>
            <w:tcW w:w="609" w:type="pct"/>
            <w:tcBorders>
              <w:top w:val="nil"/>
              <w:bottom w:val="nil"/>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-1.80</w:t>
            </w:r>
          </w:p>
        </w:tc>
        <w:tc>
          <w:tcPr>
            <w:tcW w:w="630"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-329.78</w:t>
            </w:r>
          </w:p>
        </w:tc>
        <w:tc>
          <w:tcPr>
            <w:tcW w:w="662"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-2.32</w:t>
            </w:r>
          </w:p>
        </w:tc>
      </w:tr>
      <w:tr w:rsidR="008115C9" w:rsidRPr="00915A80" w:rsidTr="00524CCE">
        <w:trPr>
          <w:trHeight w:val="81"/>
        </w:trPr>
        <w:tc>
          <w:tcPr>
            <w:tcW w:w="2444" w:type="pct"/>
            <w:tcBorders>
              <w:top w:val="nil"/>
              <w:left w:val="single" w:sz="6" w:space="0" w:color="000000" w:themeColor="text1"/>
              <w:bottom w:val="nil"/>
            </w:tcBorders>
            <w:shd w:val="clear" w:color="auto" w:fill="DBE5F1" w:themeFill="accent1" w:themeFillTint="33"/>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Age</w:t>
            </w:r>
          </w:p>
        </w:tc>
        <w:tc>
          <w:tcPr>
            <w:tcW w:w="655" w:type="pct"/>
            <w:tcBorders>
              <w:top w:val="nil"/>
              <w:bottom w:val="nil"/>
            </w:tcBorders>
            <w:shd w:val="clear" w:color="auto" w:fill="DBE5F1" w:themeFill="accent1" w:themeFillTint="33"/>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23.93</w:t>
            </w:r>
          </w:p>
        </w:tc>
        <w:tc>
          <w:tcPr>
            <w:tcW w:w="609" w:type="pct"/>
            <w:tcBorders>
              <w:top w:val="nil"/>
              <w:bottom w:val="nil"/>
              <w:right w:val="single" w:sz="6" w:space="0" w:color="000000" w:themeColor="text1"/>
            </w:tcBorders>
            <w:shd w:val="clear" w:color="auto" w:fill="DBE5F1" w:themeFill="accent1" w:themeFillTint="33"/>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3.11</w:t>
            </w:r>
          </w:p>
        </w:tc>
        <w:tc>
          <w:tcPr>
            <w:tcW w:w="630" w:type="pct"/>
            <w:tcBorders>
              <w:top w:val="nil"/>
              <w:bottom w:val="nil"/>
              <w:right w:val="single" w:sz="6" w:space="0" w:color="000000" w:themeColor="text1"/>
            </w:tcBorders>
            <w:shd w:val="clear" w:color="auto" w:fill="DBE5F1" w:themeFill="accent1" w:themeFillTint="33"/>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7.86</w:t>
            </w:r>
          </w:p>
        </w:tc>
        <w:tc>
          <w:tcPr>
            <w:tcW w:w="662" w:type="pct"/>
            <w:tcBorders>
              <w:top w:val="nil"/>
              <w:bottom w:val="nil"/>
              <w:right w:val="single" w:sz="6" w:space="0" w:color="000000" w:themeColor="text1"/>
            </w:tcBorders>
            <w:shd w:val="clear" w:color="auto" w:fill="DBE5F1" w:themeFill="accent1" w:themeFillTint="33"/>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1.08</w:t>
            </w:r>
          </w:p>
        </w:tc>
      </w:tr>
      <w:tr w:rsidR="008115C9" w:rsidRPr="00915A80" w:rsidTr="00524CCE">
        <w:trPr>
          <w:trHeight w:val="198"/>
        </w:trPr>
        <w:tc>
          <w:tcPr>
            <w:tcW w:w="2444" w:type="pct"/>
            <w:tcBorders>
              <w:top w:val="nil"/>
              <w:left w:val="single" w:sz="6" w:space="0" w:color="000000" w:themeColor="text1"/>
              <w:bottom w:val="nil"/>
            </w:tcBorders>
            <w:shd w:val="clear" w:color="auto" w:fill="DBE5F1" w:themeFill="accent1" w:themeFillTint="33"/>
            <w:vAlign w:val="center"/>
            <w:hideMark/>
          </w:tcPr>
          <w:p w:rsidR="008115C9" w:rsidRPr="00915A80" w:rsidRDefault="008115C9" w:rsidP="008115C9">
            <w:pPr>
              <w:keepNext/>
              <w:keepLines/>
              <w:rPr>
                <w:rFonts w:ascii="Franklin Gothic Book" w:hAnsi="Franklin Gothic Book"/>
                <w:bCs/>
              </w:rPr>
            </w:pPr>
            <w:r w:rsidRPr="00915A80">
              <w:rPr>
                <w:rFonts w:ascii="Franklin Gothic Book" w:hAnsi="Franklin Gothic Book"/>
                <w:bCs/>
              </w:rPr>
              <w:t>Pre-199</w:t>
            </w:r>
            <w:r>
              <w:rPr>
                <w:rFonts w:ascii="Franklin Gothic Book" w:hAnsi="Franklin Gothic Book"/>
                <w:bCs/>
              </w:rPr>
              <w:t>3</w:t>
            </w:r>
            <w:r w:rsidRPr="00915A80">
              <w:rPr>
                <w:rFonts w:ascii="Franklin Gothic Book" w:hAnsi="Franklin Gothic Book"/>
                <w:bCs/>
              </w:rPr>
              <w:t xml:space="preserve"> dummy </w:t>
            </w:r>
            <w:r w:rsidRPr="00915A80">
              <w:rPr>
                <w:rFonts w:ascii="Franklin Gothic Book" w:hAnsi="Franklin Gothic Book"/>
                <w:bCs/>
                <w:sz w:val="20"/>
              </w:rPr>
              <w:t>(=1 if manufactured pre-199</w:t>
            </w:r>
            <w:r>
              <w:rPr>
                <w:rFonts w:ascii="Franklin Gothic Book" w:hAnsi="Franklin Gothic Book"/>
                <w:bCs/>
                <w:sz w:val="20"/>
              </w:rPr>
              <w:t>3</w:t>
            </w:r>
            <w:r w:rsidRPr="00915A80">
              <w:rPr>
                <w:rFonts w:ascii="Franklin Gothic Book" w:hAnsi="Franklin Gothic Book"/>
                <w:bCs/>
                <w:sz w:val="20"/>
              </w:rPr>
              <w:t>)</w:t>
            </w:r>
          </w:p>
        </w:tc>
        <w:tc>
          <w:tcPr>
            <w:tcW w:w="655" w:type="pct"/>
            <w:tcBorders>
              <w:top w:val="nil"/>
              <w:bottom w:val="nil"/>
            </w:tcBorders>
            <w:shd w:val="clear" w:color="auto" w:fill="DBE5F1" w:themeFill="accent1" w:themeFillTint="33"/>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289.82</w:t>
            </w:r>
          </w:p>
        </w:tc>
        <w:tc>
          <w:tcPr>
            <w:tcW w:w="609" w:type="pct"/>
            <w:tcBorders>
              <w:top w:val="nil"/>
              <w:bottom w:val="nil"/>
              <w:right w:val="single" w:sz="6" w:space="0" w:color="000000" w:themeColor="text1"/>
            </w:tcBorders>
            <w:shd w:val="clear" w:color="auto" w:fill="DBE5F1" w:themeFill="accent1" w:themeFillTint="33"/>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2.00</w:t>
            </w:r>
          </w:p>
        </w:tc>
        <w:tc>
          <w:tcPr>
            <w:tcW w:w="630" w:type="pct"/>
            <w:tcBorders>
              <w:top w:val="nil"/>
              <w:bottom w:val="nil"/>
              <w:right w:val="single" w:sz="6" w:space="0" w:color="000000" w:themeColor="text1"/>
            </w:tcBorders>
            <w:shd w:val="clear" w:color="auto" w:fill="DBE5F1" w:themeFill="accent1" w:themeFillTint="33"/>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214.58</w:t>
            </w:r>
          </w:p>
        </w:tc>
        <w:tc>
          <w:tcPr>
            <w:tcW w:w="662" w:type="pct"/>
            <w:tcBorders>
              <w:top w:val="nil"/>
              <w:bottom w:val="nil"/>
              <w:right w:val="single" w:sz="6" w:space="0" w:color="000000" w:themeColor="text1"/>
            </w:tcBorders>
            <w:shd w:val="clear" w:color="auto" w:fill="DBE5F1" w:themeFill="accent1" w:themeFillTint="33"/>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1.24</w:t>
            </w:r>
          </w:p>
        </w:tc>
      </w:tr>
      <w:tr w:rsidR="008115C9" w:rsidRPr="00915A80" w:rsidTr="00524CCE">
        <w:trPr>
          <w:trHeight w:val="68"/>
        </w:trPr>
        <w:tc>
          <w:tcPr>
            <w:tcW w:w="2444" w:type="pct"/>
            <w:tcBorders>
              <w:top w:val="nil"/>
              <w:left w:val="single" w:sz="6" w:space="0" w:color="000000" w:themeColor="text1"/>
              <w:bottom w:val="nil"/>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Cubic Feet</w:t>
            </w:r>
          </w:p>
        </w:tc>
        <w:tc>
          <w:tcPr>
            <w:tcW w:w="655" w:type="pct"/>
            <w:tcBorders>
              <w:top w:val="nil"/>
              <w:bottom w:val="nil"/>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13.52</w:t>
            </w:r>
          </w:p>
        </w:tc>
        <w:tc>
          <w:tcPr>
            <w:tcW w:w="609" w:type="pct"/>
            <w:tcBorders>
              <w:top w:val="nil"/>
              <w:bottom w:val="nil"/>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1.28</w:t>
            </w:r>
          </w:p>
        </w:tc>
        <w:tc>
          <w:tcPr>
            <w:tcW w:w="630"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17.25</w:t>
            </w:r>
          </w:p>
        </w:tc>
        <w:tc>
          <w:tcPr>
            <w:tcW w:w="662" w:type="pct"/>
            <w:tcBorders>
              <w:top w:val="nil"/>
              <w:bottom w:val="nil"/>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1.42</w:t>
            </w:r>
          </w:p>
        </w:tc>
      </w:tr>
      <w:tr w:rsidR="008115C9" w:rsidRPr="00915A80" w:rsidTr="00524CCE">
        <w:trPr>
          <w:trHeight w:val="68"/>
        </w:trPr>
        <w:tc>
          <w:tcPr>
            <w:tcW w:w="2444" w:type="pct"/>
            <w:tcBorders>
              <w:top w:val="nil"/>
              <w:left w:val="single" w:sz="6" w:space="0" w:color="000000" w:themeColor="text1"/>
              <w:bottom w:val="single" w:sz="6" w:space="0" w:color="auto"/>
            </w:tcBorders>
            <w:vAlign w:val="center"/>
            <w:hideMark/>
          </w:tcPr>
          <w:p w:rsidR="008115C9" w:rsidRPr="00915A80" w:rsidRDefault="008115C9" w:rsidP="00E618D4">
            <w:pPr>
              <w:keepNext/>
              <w:keepLines/>
              <w:rPr>
                <w:rFonts w:ascii="Franklin Gothic Book" w:hAnsi="Franklin Gothic Book"/>
                <w:bCs/>
              </w:rPr>
            </w:pPr>
            <w:r w:rsidRPr="00915A80">
              <w:rPr>
                <w:rFonts w:ascii="Franklin Gothic Book" w:hAnsi="Franklin Gothic Book"/>
                <w:bCs/>
              </w:rPr>
              <w:t>Manual defrost dummy (= 1 if manual defrost)</w:t>
            </w:r>
          </w:p>
        </w:tc>
        <w:tc>
          <w:tcPr>
            <w:tcW w:w="655" w:type="pct"/>
            <w:tcBorders>
              <w:top w:val="nil"/>
              <w:bottom w:val="single" w:sz="6" w:space="0" w:color="auto"/>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-381.23</w:t>
            </w:r>
          </w:p>
        </w:tc>
        <w:tc>
          <w:tcPr>
            <w:tcW w:w="609" w:type="pct"/>
            <w:tcBorders>
              <w:top w:val="nil"/>
              <w:bottom w:val="single" w:sz="6" w:space="0" w:color="auto"/>
              <w:right w:val="single" w:sz="6" w:space="0" w:color="000000" w:themeColor="text1"/>
            </w:tcBorders>
            <w:vAlign w:val="center"/>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-3.03</w:t>
            </w:r>
          </w:p>
        </w:tc>
        <w:tc>
          <w:tcPr>
            <w:tcW w:w="630" w:type="pct"/>
            <w:tcBorders>
              <w:top w:val="nil"/>
              <w:bottom w:val="single" w:sz="6" w:space="0" w:color="auto"/>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-175.52</w:t>
            </w:r>
          </w:p>
        </w:tc>
        <w:tc>
          <w:tcPr>
            <w:tcW w:w="662" w:type="pct"/>
            <w:tcBorders>
              <w:top w:val="nil"/>
              <w:bottom w:val="single" w:sz="6" w:space="0" w:color="auto"/>
              <w:right w:val="single" w:sz="6" w:space="0" w:color="000000" w:themeColor="text1"/>
            </w:tcBorders>
            <w:vAlign w:val="bottom"/>
          </w:tcPr>
          <w:p w:rsidR="008115C9" w:rsidRDefault="008115C9" w:rsidP="007A33AE">
            <w:pPr>
              <w:jc w:val="center"/>
              <w:rPr>
                <w:rFonts w:ascii="Franklin Gothic Book" w:hAnsi="Franklin Gothic Book" w:cs="Calibri"/>
                <w:color w:val="000000"/>
                <w:sz w:val="20"/>
                <w:szCs w:val="20"/>
              </w:rPr>
            </w:pPr>
            <w:r>
              <w:rPr>
                <w:rFonts w:ascii="Franklin Gothic Book" w:hAnsi="Franklin Gothic Book" w:cs="Calibri"/>
                <w:color w:val="000000"/>
                <w:sz w:val="20"/>
                <w:szCs w:val="20"/>
              </w:rPr>
              <w:t>-1.39</w:t>
            </w:r>
          </w:p>
        </w:tc>
      </w:tr>
      <w:tr w:rsidR="00FD6870" w:rsidRPr="00915A80" w:rsidTr="0091076C">
        <w:trPr>
          <w:trHeight w:val="192"/>
        </w:trPr>
        <w:tc>
          <w:tcPr>
            <w:tcW w:w="2444" w:type="pct"/>
            <w:tcBorders>
              <w:top w:val="single" w:sz="6" w:space="0" w:color="auto"/>
              <w:left w:val="single" w:sz="6" w:space="0" w:color="000000" w:themeColor="text1"/>
              <w:bottom w:val="nil"/>
            </w:tcBorders>
            <w:hideMark/>
          </w:tcPr>
          <w:p w:rsidR="00FD6870" w:rsidRPr="00915A80" w:rsidRDefault="001C5D7B" w:rsidP="00E618D4">
            <w:pPr>
              <w:keepNext/>
              <w:keepLines/>
              <w:rPr>
                <w:rFonts w:ascii="Franklin Gothic Book" w:hAnsi="Franklin Gothic Book"/>
                <w:b/>
                <w:bCs/>
              </w:rPr>
            </w:pPr>
            <w:r w:rsidRPr="00915A80">
              <w:rPr>
                <w:rFonts w:ascii="Franklin Gothic Book" w:hAnsi="Franklin Gothic Book"/>
                <w:b/>
                <w:bCs/>
              </w:rPr>
              <w:t>R</w:t>
            </w:r>
            <w:r w:rsidRPr="00915A80">
              <w:rPr>
                <w:rFonts w:ascii="Franklin Gothic Book" w:hAnsi="Franklin Gothic Book"/>
                <w:b/>
                <w:bCs/>
                <w:vertAlign w:val="superscript"/>
              </w:rPr>
              <w:t>2</w:t>
            </w:r>
          </w:p>
        </w:tc>
        <w:tc>
          <w:tcPr>
            <w:tcW w:w="1264" w:type="pct"/>
            <w:gridSpan w:val="2"/>
            <w:tcBorders>
              <w:top w:val="single" w:sz="6" w:space="0" w:color="auto"/>
              <w:bottom w:val="nil"/>
              <w:right w:val="single" w:sz="6" w:space="0" w:color="000000" w:themeColor="text1"/>
            </w:tcBorders>
            <w:vAlign w:val="center"/>
          </w:tcPr>
          <w:p w:rsidR="00FD6870" w:rsidRPr="00915A80" w:rsidRDefault="00FD6870" w:rsidP="009276C9">
            <w:pPr>
              <w:keepNext/>
              <w:keepLines/>
              <w:jc w:val="center"/>
              <w:rPr>
                <w:rFonts w:ascii="Franklin Gothic Book" w:hAnsi="Franklin Gothic Book"/>
                <w:b/>
              </w:rPr>
            </w:pPr>
            <w:r w:rsidRPr="00915A80">
              <w:rPr>
                <w:rFonts w:ascii="Franklin Gothic Book" w:hAnsi="Franklin Gothic Book"/>
                <w:b/>
              </w:rPr>
              <w:t>0.</w:t>
            </w:r>
            <w:r w:rsidR="009276C9">
              <w:rPr>
                <w:rFonts w:ascii="Franklin Gothic Book" w:hAnsi="Franklin Gothic Book"/>
                <w:b/>
              </w:rPr>
              <w:t>38</w:t>
            </w:r>
          </w:p>
        </w:tc>
        <w:tc>
          <w:tcPr>
            <w:tcW w:w="1292" w:type="pct"/>
            <w:gridSpan w:val="2"/>
            <w:tcBorders>
              <w:top w:val="single" w:sz="6" w:space="0" w:color="auto"/>
              <w:bottom w:val="nil"/>
              <w:right w:val="single" w:sz="6" w:space="0" w:color="000000" w:themeColor="text1"/>
            </w:tcBorders>
            <w:vAlign w:val="center"/>
          </w:tcPr>
          <w:p w:rsidR="00FD6870" w:rsidRPr="00915A80" w:rsidRDefault="0091076C" w:rsidP="009276C9">
            <w:pPr>
              <w:keepNext/>
              <w:keepLines/>
              <w:jc w:val="center"/>
              <w:rPr>
                <w:rFonts w:ascii="Franklin Gothic Book" w:hAnsi="Franklin Gothic Book"/>
                <w:b/>
              </w:rPr>
            </w:pPr>
            <w:r w:rsidRPr="00915A80">
              <w:rPr>
                <w:rFonts w:ascii="Franklin Gothic Book" w:hAnsi="Franklin Gothic Book"/>
                <w:b/>
              </w:rPr>
              <w:t>0.19</w:t>
            </w:r>
          </w:p>
        </w:tc>
      </w:tr>
      <w:tr w:rsidR="00FD6870" w:rsidRPr="00915A80" w:rsidTr="00524CCE">
        <w:trPr>
          <w:trHeight w:val="68"/>
        </w:trPr>
        <w:tc>
          <w:tcPr>
            <w:tcW w:w="2444" w:type="pct"/>
            <w:tcBorders>
              <w:top w:val="nil"/>
              <w:left w:val="single" w:sz="6" w:space="0" w:color="000000" w:themeColor="text1"/>
              <w:bottom w:val="single" w:sz="6" w:space="0" w:color="000000" w:themeColor="text1"/>
            </w:tcBorders>
            <w:hideMark/>
          </w:tcPr>
          <w:p w:rsidR="00FD6870" w:rsidRPr="00915A80" w:rsidRDefault="00FD6870" w:rsidP="00E618D4">
            <w:pPr>
              <w:keepNext/>
              <w:keepLines/>
              <w:rPr>
                <w:rFonts w:ascii="Franklin Gothic Book" w:hAnsi="Franklin Gothic Book"/>
                <w:bCs/>
              </w:rPr>
            </w:pPr>
            <w:r w:rsidRPr="00915A80">
              <w:rPr>
                <w:rFonts w:ascii="Franklin Gothic Book" w:hAnsi="Franklin Gothic Book"/>
                <w:bCs/>
              </w:rPr>
              <w:t>PY3 Estimate (RP)</w:t>
            </w:r>
          </w:p>
        </w:tc>
        <w:tc>
          <w:tcPr>
            <w:tcW w:w="1264" w:type="pct"/>
            <w:gridSpan w:val="2"/>
            <w:tcBorders>
              <w:top w:val="nil"/>
              <w:bottom w:val="single" w:sz="6" w:space="0" w:color="000000" w:themeColor="text1"/>
              <w:right w:val="single" w:sz="6" w:space="0" w:color="000000" w:themeColor="text1"/>
            </w:tcBorders>
            <w:vAlign w:val="center"/>
          </w:tcPr>
          <w:p w:rsidR="00FD6870" w:rsidRPr="00915A80" w:rsidRDefault="009276C9" w:rsidP="009276C9">
            <w:pPr>
              <w:keepNext/>
              <w:keepLines/>
              <w:jc w:val="center"/>
              <w:rPr>
                <w:rFonts w:ascii="Franklin Gothic Book" w:hAnsi="Franklin Gothic Book"/>
              </w:rPr>
            </w:pPr>
            <w:r>
              <w:rPr>
                <w:rFonts w:ascii="Franklin Gothic Book" w:hAnsi="Franklin Gothic Book"/>
              </w:rPr>
              <w:t>980</w:t>
            </w:r>
            <w:r w:rsidR="00FD6870" w:rsidRPr="00915A80">
              <w:rPr>
                <w:rFonts w:ascii="Franklin Gothic Book" w:hAnsi="Franklin Gothic Book"/>
              </w:rPr>
              <w:t xml:space="preserve"> (</w:t>
            </w:r>
            <w:r>
              <w:rPr>
                <w:rFonts w:ascii="Franklin Gothic Book" w:hAnsi="Franklin Gothic Book"/>
              </w:rPr>
              <w:t>7.4</w:t>
            </w:r>
            <w:r w:rsidR="00FD6870" w:rsidRPr="00915A80">
              <w:rPr>
                <w:rFonts w:ascii="Franklin Gothic Book" w:hAnsi="Franklin Gothic Book"/>
              </w:rPr>
              <w:t>%)</w:t>
            </w:r>
          </w:p>
        </w:tc>
        <w:tc>
          <w:tcPr>
            <w:tcW w:w="1292" w:type="pct"/>
            <w:gridSpan w:val="2"/>
            <w:tcBorders>
              <w:top w:val="nil"/>
              <w:bottom w:val="single" w:sz="6" w:space="0" w:color="000000" w:themeColor="text1"/>
              <w:right w:val="single" w:sz="6" w:space="0" w:color="000000" w:themeColor="text1"/>
            </w:tcBorders>
            <w:vAlign w:val="center"/>
          </w:tcPr>
          <w:p w:rsidR="00FD6870" w:rsidRPr="00915A80" w:rsidRDefault="009276C9" w:rsidP="008115C9">
            <w:pPr>
              <w:keepNext/>
              <w:keepLines/>
              <w:jc w:val="center"/>
              <w:rPr>
                <w:rFonts w:ascii="Franklin Gothic Book" w:hAnsi="Franklin Gothic Book"/>
              </w:rPr>
            </w:pPr>
            <w:r>
              <w:rPr>
                <w:rFonts w:ascii="Franklin Gothic Book" w:hAnsi="Franklin Gothic Book"/>
              </w:rPr>
              <w:t>9</w:t>
            </w:r>
            <w:r w:rsidR="008115C9">
              <w:rPr>
                <w:rFonts w:ascii="Franklin Gothic Book" w:hAnsi="Franklin Gothic Book"/>
              </w:rPr>
              <w:t>20</w:t>
            </w:r>
            <w:r w:rsidR="00FD6870" w:rsidRPr="00915A80">
              <w:rPr>
                <w:rFonts w:ascii="Franklin Gothic Book" w:hAnsi="Franklin Gothic Book"/>
              </w:rPr>
              <w:t xml:space="preserve"> (</w:t>
            </w:r>
            <w:r>
              <w:rPr>
                <w:rFonts w:ascii="Franklin Gothic Book" w:hAnsi="Franklin Gothic Book"/>
              </w:rPr>
              <w:t>7.6</w:t>
            </w:r>
            <w:r w:rsidR="00FD6870" w:rsidRPr="00915A80">
              <w:rPr>
                <w:rFonts w:ascii="Franklin Gothic Book" w:hAnsi="Franklin Gothic Book"/>
              </w:rPr>
              <w:t>%)</w:t>
            </w:r>
            <w:r w:rsidR="00683C78">
              <w:rPr>
                <w:rStyle w:val="FootnoteReference"/>
                <w:rFonts w:ascii="Franklin Gothic Book" w:hAnsi="Franklin Gothic Book"/>
              </w:rPr>
              <w:footnoteReference w:id="27"/>
            </w:r>
          </w:p>
        </w:tc>
      </w:tr>
    </w:tbl>
    <w:p w:rsidR="00FD6870" w:rsidRPr="00915A80" w:rsidRDefault="00FD6870" w:rsidP="00FD6870">
      <w:pPr>
        <w:spacing w:line="264" w:lineRule="auto"/>
        <w:rPr>
          <w:rFonts w:ascii="Franklin Gothic Book" w:hAnsi="Franklin Gothic Book"/>
        </w:rPr>
      </w:pPr>
    </w:p>
    <w:p w:rsidR="00FD6870" w:rsidRPr="00915A80" w:rsidRDefault="00FD6870" w:rsidP="001C5D7B">
      <w:pPr>
        <w:spacing w:line="264" w:lineRule="auto"/>
        <w:rPr>
          <w:rFonts w:ascii="Franklin Gothic Book" w:hAnsi="Franklin Gothic Book"/>
        </w:rPr>
      </w:pPr>
    </w:p>
    <w:p w:rsidR="00915A80" w:rsidRPr="00915A80" w:rsidRDefault="00915A80">
      <w:pPr>
        <w:spacing w:line="264" w:lineRule="auto"/>
        <w:rPr>
          <w:rFonts w:ascii="Franklin Gothic Book" w:hAnsi="Franklin Gothic Book"/>
        </w:rPr>
      </w:pPr>
    </w:p>
    <w:sectPr w:rsidR="00915A80" w:rsidRPr="00915A80" w:rsidSect="004A764E">
      <w:pgSz w:w="12240" w:h="15840" w:code="1"/>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DE0" w:rsidRDefault="00280DE0" w:rsidP="00274797">
      <w:pPr>
        <w:spacing w:after="0" w:line="240" w:lineRule="auto"/>
      </w:pPr>
      <w:r>
        <w:separator/>
      </w:r>
    </w:p>
  </w:endnote>
  <w:endnote w:type="continuationSeparator" w:id="0">
    <w:p w:rsidR="00280DE0" w:rsidRDefault="00280DE0" w:rsidP="00274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E0" w:rsidRDefault="00280D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72352"/>
      <w:docPartObj>
        <w:docPartGallery w:val="Page Numbers (Bottom of Page)"/>
        <w:docPartUnique/>
      </w:docPartObj>
    </w:sdtPr>
    <w:sdtContent>
      <w:p w:rsidR="00280DE0" w:rsidRDefault="00696485">
        <w:pPr>
          <w:pStyle w:val="Footer"/>
          <w:jc w:val="right"/>
        </w:pPr>
        <w:fldSimple w:instr=" PAGE   \* MERGEFORMAT ">
          <w:r w:rsidR="00A916D8">
            <w:rPr>
              <w:noProof/>
            </w:rPr>
            <w:t>1</w:t>
          </w:r>
        </w:fldSimple>
      </w:p>
    </w:sdtContent>
  </w:sdt>
  <w:p w:rsidR="00280DE0" w:rsidRPr="00CB048F" w:rsidRDefault="00280DE0" w:rsidP="004461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E0" w:rsidRDefault="00280D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DE0" w:rsidRDefault="00280DE0" w:rsidP="00274797">
      <w:pPr>
        <w:spacing w:after="0" w:line="240" w:lineRule="auto"/>
      </w:pPr>
      <w:r>
        <w:separator/>
      </w:r>
    </w:p>
  </w:footnote>
  <w:footnote w:type="continuationSeparator" w:id="0">
    <w:p w:rsidR="00280DE0" w:rsidRDefault="00280DE0" w:rsidP="00274797">
      <w:pPr>
        <w:spacing w:after="0" w:line="240" w:lineRule="auto"/>
      </w:pPr>
      <w:r>
        <w:continuationSeparator/>
      </w:r>
    </w:p>
  </w:footnote>
  <w:footnote w:id="1">
    <w:p w:rsidR="00280DE0" w:rsidRDefault="00280DE0">
      <w:pPr>
        <w:pStyle w:val="FootnoteText"/>
      </w:pPr>
      <w:r>
        <w:rPr>
          <w:rStyle w:val="FootnoteReference"/>
        </w:rPr>
        <w:footnoteRef/>
      </w:r>
      <w:r>
        <w:t xml:space="preserve"> For PY1-PY3, the ComEd program used a regression formula from a meta-analysis of predominantly lab-based metering results that included nearly 1,</w:t>
      </w:r>
      <w:r w:rsidR="0084134C">
        <w:t xml:space="preserve">600 units recycled between 1993 and </w:t>
      </w:r>
      <w:r>
        <w:t xml:space="preserve">2005. See: </w:t>
      </w:r>
      <w:r w:rsidRPr="003D1425">
        <w:t xml:space="preserve">ADM Associates, Inc., Athens Research, </w:t>
      </w:r>
      <w:proofErr w:type="spellStart"/>
      <w:r w:rsidRPr="003D1425">
        <w:t>Hin</w:t>
      </w:r>
      <w:r>
        <w:t>er</w:t>
      </w:r>
      <w:proofErr w:type="spellEnd"/>
      <w:r>
        <w:t xml:space="preserve"> &amp; Partners, </w:t>
      </w:r>
      <w:proofErr w:type="spellStart"/>
      <w:r>
        <w:t>Innovologie</w:t>
      </w:r>
      <w:proofErr w:type="spellEnd"/>
      <w:r>
        <w:t xml:space="preserve"> LLC (2008).</w:t>
      </w:r>
      <w:r w:rsidRPr="003D1425">
        <w:t xml:space="preserve"> Evaluation Study of the 2004-05 Statewide Residential Appliance Recycling Program</w:t>
      </w:r>
      <w:r>
        <w:t>.</w:t>
      </w:r>
    </w:p>
  </w:footnote>
  <w:footnote w:id="2">
    <w:p w:rsidR="00280DE0" w:rsidRDefault="00280DE0" w:rsidP="00686621">
      <w:pPr>
        <w:pStyle w:val="FootnoteText"/>
      </w:pPr>
      <w:r>
        <w:rPr>
          <w:rStyle w:val="FootnoteReference"/>
        </w:rPr>
        <w:footnoteRef/>
      </w:r>
      <w:r>
        <w:t xml:space="preserve"> Robust t-statistic use a </w:t>
      </w:r>
      <w:proofErr w:type="spellStart"/>
      <w:r>
        <w:t>heteroskedasticity</w:t>
      </w:r>
      <w:proofErr w:type="spellEnd"/>
      <w:r>
        <w:t xml:space="preserve">-consistent covariance matrix (HCCM) to adjust standard errors for observed </w:t>
      </w:r>
      <w:proofErr w:type="spellStart"/>
      <w:r>
        <w:t>heteroskedasticity</w:t>
      </w:r>
      <w:proofErr w:type="spellEnd"/>
      <w:r>
        <w:t xml:space="preserve"> (related to magnitude of observed &amp; Stage 1 UEC estimates). We used a version of HCCM called HC3 that has better small-sample properties (n&lt;about 250) than the HC0 robust estimator of variance (a.k.a. Huber or White estimator). The HC3 estimator was first proposed by </w:t>
      </w:r>
      <w:r w:rsidRPr="00F10BA3">
        <w:t>MacKinnon and White (1985)</w:t>
      </w:r>
      <w:r>
        <w:t xml:space="preserve"> and is available in </w:t>
      </w:r>
      <w:proofErr w:type="spellStart"/>
      <w:r>
        <w:t>Stata</w:t>
      </w:r>
      <w:proofErr w:type="spellEnd"/>
      <w:r>
        <w:t xml:space="preserve"> 11. Source: </w:t>
      </w:r>
      <w:r w:rsidRPr="00621C3A">
        <w:t>Long and Erwin (2000)</w:t>
      </w:r>
      <w:r>
        <w:t>.</w:t>
      </w:r>
    </w:p>
  </w:footnote>
  <w:footnote w:id="3">
    <w:p w:rsidR="00280DE0" w:rsidRPr="00037FE8" w:rsidRDefault="00280DE0" w:rsidP="00647478">
      <w:pPr>
        <w:pStyle w:val="FootnoteText"/>
        <w:rPr>
          <w:rFonts w:ascii="Franklin Gothic Book" w:hAnsi="Franklin Gothic Book"/>
        </w:rPr>
      </w:pPr>
      <w:r w:rsidRPr="0089353D">
        <w:rPr>
          <w:rStyle w:val="FootnoteReference"/>
          <w:rFonts w:cstheme="minorHAnsi"/>
        </w:rPr>
        <w:footnoteRef/>
      </w:r>
      <w:r w:rsidRPr="0089353D">
        <w:rPr>
          <w:rFonts w:cstheme="minorHAnsi"/>
        </w:rPr>
        <w:t xml:space="preserve"> Although a dummy variable for each sample was included, the coefficients are still interpreted as the partial effect of each characteristic (or unit change in the characteristic) holding other factors such as sample constant.</w:t>
      </w:r>
    </w:p>
  </w:footnote>
  <w:footnote w:id="4">
    <w:p w:rsidR="00280DE0" w:rsidRPr="00D44E7C" w:rsidRDefault="00280DE0" w:rsidP="00346F8A">
      <w:pPr>
        <w:pStyle w:val="FootnoteText"/>
        <w:rPr>
          <w:rFonts w:cstheme="minorHAnsi"/>
        </w:rPr>
      </w:pPr>
      <w:r w:rsidRPr="00D44E7C">
        <w:rPr>
          <w:rStyle w:val="FootnoteReference"/>
          <w:rFonts w:cstheme="minorHAnsi"/>
        </w:rPr>
        <w:footnoteRef/>
      </w:r>
      <w:r w:rsidRPr="00D44E7C">
        <w:rPr>
          <w:rFonts w:cstheme="minorHAnsi"/>
        </w:rPr>
        <w:t xml:space="preserve"> In smoothed data, moving average window for hourly kW and temperature includes two hours before and after, to account for some of the longer cycling periods observed.</w:t>
      </w:r>
    </w:p>
  </w:footnote>
  <w:footnote w:id="5">
    <w:p w:rsidR="00280DE0" w:rsidRPr="00D44E7C" w:rsidRDefault="00280DE0" w:rsidP="00346F8A">
      <w:pPr>
        <w:pStyle w:val="FootnoteText"/>
        <w:rPr>
          <w:rFonts w:cstheme="minorHAnsi"/>
        </w:rPr>
      </w:pPr>
      <w:r w:rsidRPr="00D44E7C">
        <w:rPr>
          <w:rStyle w:val="FootnoteReference"/>
          <w:rFonts w:cstheme="minorHAnsi"/>
        </w:rPr>
        <w:footnoteRef/>
      </w:r>
      <w:r w:rsidRPr="00D44E7C">
        <w:rPr>
          <w:rFonts w:cstheme="minorHAnsi"/>
        </w:rPr>
        <w:t xml:space="preserve"> Weather data for Chicago O’Hare Airport and Rockford Airport comes from the National Climatic Data Center NWS Cooperative Network, provided in hourly and daily format by the Midwestern Regional Climate Center. In some models we allowed for a non-linear relationship between temperature and hourly kW to account for the possibility that temperature within the home (even in unconditioned spaces) may vary within a narrower range than outdoor ambient temperature.</w:t>
      </w:r>
    </w:p>
  </w:footnote>
  <w:footnote w:id="6">
    <w:p w:rsidR="00280DE0" w:rsidRPr="00BE4352" w:rsidRDefault="00280DE0" w:rsidP="00346F8A">
      <w:pPr>
        <w:pStyle w:val="FootnoteText"/>
        <w:rPr>
          <w:rFonts w:ascii="Franklin Gothic Book" w:hAnsi="Franklin Gothic Book"/>
          <w:sz w:val="18"/>
          <w:szCs w:val="18"/>
        </w:rPr>
      </w:pPr>
      <w:r w:rsidRPr="00D44E7C">
        <w:rPr>
          <w:rStyle w:val="FootnoteReference"/>
          <w:rFonts w:cstheme="minorHAnsi"/>
        </w:rPr>
        <w:footnoteRef/>
      </w:r>
      <w:r w:rsidRPr="00D44E7C">
        <w:rPr>
          <w:rFonts w:cstheme="minorHAnsi"/>
        </w:rPr>
        <w:t xml:space="preserve"> We also tested using a later peak period (e.g., 3-6pm CDT) and hourly dummies for each peak hour. For most units, a single variable representing the PJM peak period provided better model fit and statistical precision.</w:t>
      </w:r>
      <w:r w:rsidRPr="00D44E7C">
        <w:rPr>
          <w:rFonts w:ascii="Franklin Gothic Book" w:hAnsi="Franklin Gothic Book"/>
          <w:szCs w:val="18"/>
        </w:rPr>
        <w:t xml:space="preserve"> </w:t>
      </w:r>
    </w:p>
  </w:footnote>
  <w:footnote w:id="7">
    <w:p w:rsidR="00280DE0" w:rsidRPr="00D44E7C" w:rsidRDefault="00280DE0" w:rsidP="00D42295">
      <w:pPr>
        <w:pStyle w:val="FootnoteText"/>
        <w:rPr>
          <w:rFonts w:cstheme="minorHAnsi"/>
        </w:rPr>
      </w:pPr>
      <w:r w:rsidRPr="00D44E7C">
        <w:rPr>
          <w:rStyle w:val="FootnoteReference"/>
          <w:rFonts w:cstheme="minorHAnsi"/>
        </w:rPr>
        <w:footnoteRef/>
      </w:r>
      <w:r w:rsidRPr="00D44E7C">
        <w:rPr>
          <w:rFonts w:cstheme="minorHAnsi"/>
        </w:rPr>
        <w:t xml:space="preserve"> Typical Meteorological Year temperature calculated using 30 year </w:t>
      </w:r>
      <w:r>
        <w:rPr>
          <w:rFonts w:cstheme="minorHAnsi"/>
        </w:rPr>
        <w:t xml:space="preserve">(1982-2011) </w:t>
      </w:r>
      <w:r w:rsidRPr="00D44E7C">
        <w:rPr>
          <w:rFonts w:cstheme="minorHAnsi"/>
        </w:rPr>
        <w:t>average daily temperature from O’Hare and Rockford stations, weighted by the PY3 proportion of participants closest to each station (89% O’Hare).</w:t>
      </w:r>
    </w:p>
  </w:footnote>
  <w:footnote w:id="8">
    <w:p w:rsidR="00280DE0" w:rsidRDefault="00280DE0">
      <w:pPr>
        <w:pStyle w:val="FootnoteText"/>
      </w:pPr>
      <w:r>
        <w:rPr>
          <w:rStyle w:val="FootnoteReference"/>
        </w:rPr>
        <w:footnoteRef/>
      </w:r>
      <w:r>
        <w:t xml:space="preserve"> We wouldn’t expect complete equality given differences in characteristics within each period.</w:t>
      </w:r>
    </w:p>
  </w:footnote>
  <w:footnote w:id="9">
    <w:p w:rsidR="00280DE0" w:rsidRDefault="00280DE0">
      <w:pPr>
        <w:pStyle w:val="FootnoteText"/>
      </w:pPr>
      <w:r w:rsidRPr="00D44E7C">
        <w:rPr>
          <w:rStyle w:val="FootnoteReference"/>
          <w:rFonts w:cstheme="minorHAnsi"/>
        </w:rPr>
        <w:footnoteRef/>
      </w:r>
      <w:r w:rsidRPr="00D44E7C">
        <w:rPr>
          <w:rFonts w:cstheme="minorHAnsi"/>
        </w:rPr>
        <w:t xml:space="preserve"> Precision estimates incorporate </w:t>
      </w:r>
      <w:proofErr w:type="spellStart"/>
      <w:r w:rsidRPr="00D44E7C">
        <w:rPr>
          <w:rFonts w:cstheme="minorHAnsi"/>
        </w:rPr>
        <w:t>heteroskedasticity</w:t>
      </w:r>
      <w:proofErr w:type="spellEnd"/>
      <w:r w:rsidRPr="00D44E7C">
        <w:rPr>
          <w:rFonts w:cstheme="minorHAnsi"/>
        </w:rPr>
        <w:t>-consistent standard errors (i.e., robust standard errors) that are described in more detail below.</w:t>
      </w:r>
    </w:p>
  </w:footnote>
  <w:footnote w:id="10">
    <w:p w:rsidR="00280DE0" w:rsidRDefault="00280DE0">
      <w:pPr>
        <w:spacing w:after="0" w:line="240" w:lineRule="auto"/>
        <w:rPr>
          <w:rFonts w:ascii="Franklin Gothic Book" w:hAnsi="Franklin Gothic Book"/>
        </w:rPr>
      </w:pPr>
      <w:r>
        <w:rPr>
          <w:rStyle w:val="FootnoteReference"/>
        </w:rPr>
        <w:footnoteRef/>
      </w:r>
      <w:r>
        <w:t xml:space="preserve"> </w:t>
      </w:r>
      <w:r w:rsidRPr="00AB5980">
        <w:rPr>
          <w:sz w:val="20"/>
          <w:szCs w:val="20"/>
        </w:rPr>
        <w:t>The shoulder season units were metered under similar temperature conditions as TMY temperature in ComEd territory.</w:t>
      </w:r>
    </w:p>
  </w:footnote>
  <w:footnote w:id="11">
    <w:p w:rsidR="00280DE0" w:rsidRDefault="00280DE0">
      <w:pPr>
        <w:pStyle w:val="FootnoteText"/>
      </w:pPr>
      <w:r>
        <w:rPr>
          <w:rStyle w:val="FootnoteReference"/>
        </w:rPr>
        <w:footnoteRef/>
      </w:r>
      <w:r>
        <w:t xml:space="preserve"> R-squared (R</w:t>
      </w:r>
      <w:r w:rsidRPr="00737B81">
        <w:rPr>
          <w:vertAlign w:val="superscript"/>
        </w:rPr>
        <w:t>2</w:t>
      </w:r>
      <w:r w:rsidRPr="00737B81">
        <w:t>)</w:t>
      </w:r>
      <w:r>
        <w:rPr>
          <w:vertAlign w:val="superscript"/>
        </w:rPr>
        <w:t xml:space="preserve"> </w:t>
      </w:r>
      <w:r w:rsidRPr="00737B81">
        <w:t>can be</w:t>
      </w:r>
      <w:r>
        <w:rPr>
          <w:vertAlign w:val="superscript"/>
        </w:rPr>
        <w:t xml:space="preserve"> </w:t>
      </w:r>
      <w:r>
        <w:t>used to compare explanatory power within a group of similar models (e.g., column) but should be interpreted with caution across models (across columns) because it generally increases as more independent variables are added to the model. In this case, the California Lab-Based Metering equation has the most independent variables</w:t>
      </w:r>
    </w:p>
  </w:footnote>
  <w:footnote w:id="12">
    <w:p w:rsidR="00280DE0" w:rsidRDefault="00280DE0">
      <w:pPr>
        <w:pStyle w:val="FootnoteText"/>
      </w:pPr>
      <w:r>
        <w:rPr>
          <w:rStyle w:val="FootnoteReference"/>
        </w:rPr>
        <w:footnoteRef/>
      </w:r>
      <w:r>
        <w:t xml:space="preserve"> Robust t-statistic use a </w:t>
      </w:r>
      <w:proofErr w:type="spellStart"/>
      <w:r>
        <w:t>heteroskedasticity</w:t>
      </w:r>
      <w:proofErr w:type="spellEnd"/>
      <w:r>
        <w:t xml:space="preserve">-consistent covariance matrix (HCCM) to adjust standard errors for observed </w:t>
      </w:r>
      <w:proofErr w:type="spellStart"/>
      <w:r>
        <w:t>heteroskedasticity</w:t>
      </w:r>
      <w:proofErr w:type="spellEnd"/>
      <w:r>
        <w:t xml:space="preserve"> (related to magnitude of observed &amp; Stage 1 UEC estimates). We used a version of HCCM called HC3 that has better small-sample properties (n&lt;about 250) than the HC0 robust estimator of variance (a.k.a. Huber or White estimator). The HC3 estimator was first proposed by </w:t>
      </w:r>
      <w:r w:rsidRPr="00F10BA3">
        <w:t>MacKinnon and White (1985)</w:t>
      </w:r>
      <w:r>
        <w:t xml:space="preserve"> and is available in </w:t>
      </w:r>
      <w:proofErr w:type="spellStart"/>
      <w:r>
        <w:t>Stata</w:t>
      </w:r>
      <w:proofErr w:type="spellEnd"/>
      <w:r>
        <w:t xml:space="preserve"> 11. Source: </w:t>
      </w:r>
      <w:r w:rsidRPr="00621C3A">
        <w:t>Long and Erwin (2000)</w:t>
      </w:r>
      <w:r>
        <w:t>.</w:t>
      </w:r>
    </w:p>
  </w:footnote>
  <w:footnote w:id="13">
    <w:p w:rsidR="00280DE0" w:rsidRDefault="00280DE0">
      <w:pPr>
        <w:pStyle w:val="FootnoteText"/>
      </w:pPr>
      <w:r>
        <w:rPr>
          <w:rStyle w:val="FootnoteReference"/>
        </w:rPr>
        <w:footnoteRef/>
      </w:r>
      <w:r>
        <w:t xml:space="preserve"> This dummy variable was intended to represent units manufactured before 1990, though it is sometimes stated as a dummy variable for age. Therefore for comparison purposes we used a dummy variable equal to 1 if the unit was manufactured prior to 1990.</w:t>
      </w:r>
    </w:p>
  </w:footnote>
  <w:footnote w:id="14">
    <w:p w:rsidR="00280DE0" w:rsidRDefault="00280DE0">
      <w:pPr>
        <w:pStyle w:val="FootnoteText"/>
      </w:pPr>
      <w:r w:rsidRPr="00D44E7C">
        <w:rPr>
          <w:rStyle w:val="FootnoteReference"/>
          <w:rFonts w:cstheme="minorHAnsi"/>
        </w:rPr>
        <w:footnoteRef/>
      </w:r>
      <w:r w:rsidRPr="00D44E7C">
        <w:rPr>
          <w:rFonts w:cstheme="minorHAnsi"/>
        </w:rPr>
        <w:t xml:space="preserve"> We also examined sensitivity to modeling age based on manufacturing year recorded in the program tracking database rather than age collected in the metering study. Results are shown in Appendix B.</w:t>
      </w:r>
    </w:p>
  </w:footnote>
  <w:footnote w:id="15">
    <w:p w:rsidR="00280DE0" w:rsidRPr="00D44E7C" w:rsidRDefault="00280DE0" w:rsidP="00915A80">
      <w:pPr>
        <w:pStyle w:val="FootnoteText"/>
        <w:rPr>
          <w:rFonts w:cstheme="minorHAnsi"/>
          <w:sz w:val="18"/>
          <w:szCs w:val="18"/>
        </w:rPr>
      </w:pPr>
      <w:r w:rsidRPr="00D44E7C">
        <w:rPr>
          <w:rStyle w:val="FootnoteReference"/>
          <w:rFonts w:cstheme="minorHAnsi"/>
          <w:szCs w:val="18"/>
        </w:rPr>
        <w:footnoteRef/>
      </w:r>
      <w:r w:rsidRPr="00D44E7C">
        <w:rPr>
          <w:rFonts w:cstheme="minorHAnsi"/>
          <w:szCs w:val="18"/>
        </w:rPr>
        <w:t xml:space="preserve"> We began by assessing the variables and interaction terms that were significant in peak demand model, used to estimate peak demand for PJM purposes. </w:t>
      </w:r>
    </w:p>
  </w:footnote>
  <w:footnote w:id="16">
    <w:p w:rsidR="00280DE0" w:rsidRPr="00D44E7C" w:rsidRDefault="00280DE0">
      <w:pPr>
        <w:pStyle w:val="FootnoteText"/>
        <w:rPr>
          <w:rFonts w:cstheme="minorHAnsi"/>
        </w:rPr>
      </w:pPr>
      <w:r w:rsidRPr="00D44E7C">
        <w:rPr>
          <w:rStyle w:val="FootnoteReference"/>
          <w:rFonts w:cstheme="minorHAnsi"/>
        </w:rPr>
        <w:footnoteRef/>
      </w:r>
      <w:r w:rsidRPr="00D44E7C">
        <w:rPr>
          <w:rFonts w:cstheme="minorHAnsi"/>
        </w:rPr>
        <w:t xml:space="preserve"> Language developed through collaboration with the Ameren evaluation team (The Cadmus Group)  </w:t>
      </w:r>
    </w:p>
  </w:footnote>
  <w:footnote w:id="17">
    <w:p w:rsidR="00280DE0" w:rsidRPr="00D44E7C" w:rsidRDefault="00280DE0">
      <w:pPr>
        <w:pStyle w:val="FootnoteText"/>
        <w:rPr>
          <w:rFonts w:cstheme="minorHAnsi"/>
        </w:rPr>
      </w:pPr>
      <w:r w:rsidRPr="00D44E7C">
        <w:rPr>
          <w:rStyle w:val="FootnoteReference"/>
          <w:rFonts w:cstheme="minorHAnsi"/>
        </w:rPr>
        <w:footnoteRef/>
      </w:r>
      <w:r w:rsidRPr="00D44E7C">
        <w:rPr>
          <w:rFonts w:cstheme="minorHAnsi"/>
        </w:rPr>
        <w:t xml:space="preserve"> Though Lawrence-Berkeley National Laboratory research on average annual energy consumption for new refrigerators and freezers over time (</w:t>
      </w:r>
      <w:fldSimple w:instr=" REF _Ref325630349 \h  \* MERGEFORMAT ">
        <w:r w:rsidRPr="00D44E7C">
          <w:rPr>
            <w:rFonts w:cstheme="minorHAnsi"/>
          </w:rPr>
          <w:t xml:space="preserve">Figure </w:t>
        </w:r>
        <w:r w:rsidRPr="00D44E7C">
          <w:rPr>
            <w:rFonts w:cstheme="minorHAnsi"/>
            <w:noProof/>
          </w:rPr>
          <w:t>1</w:t>
        </w:r>
      </w:fldSimple>
      <w:r w:rsidRPr="00D44E7C">
        <w:rPr>
          <w:rFonts w:cstheme="minorHAnsi"/>
        </w:rPr>
        <w:t xml:space="preserve">) suggests a more pronounced change in slope </w:t>
      </w:r>
      <w:r>
        <w:rPr>
          <w:rFonts w:cstheme="minorHAnsi"/>
        </w:rPr>
        <w:t>in 1993, our sample supported a more detectable change in slope</w:t>
      </w:r>
      <w:r w:rsidRPr="00D44E7C">
        <w:rPr>
          <w:rFonts w:cstheme="minorHAnsi"/>
        </w:rPr>
        <w:t xml:space="preserve"> in 1990</w:t>
      </w:r>
      <w:r>
        <w:rPr>
          <w:rFonts w:cstheme="minorHAnsi"/>
        </w:rPr>
        <w:t xml:space="preserve"> rather than 1993 (based on significance of age &amp; vintage interaction in model B.1 and an analogous model with a dummy for 1993 and its interaction),</w:t>
      </w:r>
      <w:r w:rsidRPr="00D44E7C">
        <w:rPr>
          <w:rFonts w:cstheme="minorHAnsi"/>
        </w:rPr>
        <w:t xml:space="preserve"> likely because a greater majority of units in the sample (and PY3 population) were manufactured before 1993 (providing fewer sample points to determine </w:t>
      </w:r>
      <w:r>
        <w:rPr>
          <w:rFonts w:cstheme="minorHAnsi"/>
        </w:rPr>
        <w:t>a different marginal effect</w:t>
      </w:r>
      <w:r w:rsidRPr="00D44E7C">
        <w:rPr>
          <w:rFonts w:cstheme="minorHAnsi"/>
        </w:rPr>
        <w:t>).</w:t>
      </w:r>
    </w:p>
  </w:footnote>
  <w:footnote w:id="18">
    <w:p w:rsidR="00280DE0" w:rsidRDefault="00280DE0">
      <w:pPr>
        <w:pStyle w:val="FootnoteText"/>
      </w:pPr>
      <w:r w:rsidRPr="00D44E7C">
        <w:rPr>
          <w:rStyle w:val="FootnoteReference"/>
          <w:rFonts w:cstheme="minorHAnsi"/>
        </w:rPr>
        <w:footnoteRef/>
      </w:r>
      <w:r w:rsidRPr="00D44E7C">
        <w:rPr>
          <w:rFonts w:cstheme="minorHAnsi"/>
        </w:rPr>
        <w:t xml:space="preserve"> Only results from separate appliance models are shown for Model A, because separate models for Models B and C yielded lower explanatory power and less precision than separate models for Model A.</w:t>
      </w:r>
    </w:p>
  </w:footnote>
  <w:footnote w:id="19">
    <w:p w:rsidR="00280DE0" w:rsidRDefault="00280DE0">
      <w:pPr>
        <w:pStyle w:val="FootnoteText"/>
      </w:pPr>
      <w:r>
        <w:rPr>
          <w:rStyle w:val="FootnoteReference"/>
        </w:rPr>
        <w:footnoteRef/>
      </w:r>
      <w:r>
        <w:t xml:space="preserve"> We also tested analogous models without the chest dummy, because before controlling for features like age and defrost, the chest freezers in our sample showed a smaller difference in UEC from upright freezers than model coefficients predict. However, the chest coefficient remained strong across models, and other sources suggest that chest freezers may be more energy efficient than upright, because less cold air flows out when you open chest freezers (whereas upright freezers may lose more cold air as it flows down and out. (Source: Energy Star - </w:t>
      </w:r>
      <w:r w:rsidRPr="00F10BA3">
        <w:t>http://www.energystar.gov/index.cfm?fuseaction=find_a_product.showProductGroup&amp;pgw_code=FRZ</w:t>
      </w:r>
      <w:r>
        <w:t xml:space="preserve">  and Natural Resources Canada -</w:t>
      </w:r>
      <w:r w:rsidRPr="00F10BA3">
        <w:t>http://oee.nrcan.gc.ca/equipment/appliance/3906</w:t>
      </w:r>
      <w:r>
        <w:t>)</w:t>
      </w:r>
    </w:p>
  </w:footnote>
  <w:footnote w:id="20">
    <w:p w:rsidR="00280DE0" w:rsidRDefault="00280DE0">
      <w:pPr>
        <w:pStyle w:val="FootnoteText"/>
      </w:pPr>
      <w:r>
        <w:rPr>
          <w:rStyle w:val="FootnoteReference"/>
        </w:rPr>
        <w:footnoteRef/>
      </w:r>
      <w:r>
        <w:t xml:space="preserve"> We also tested the interaction between manual defrost and freezers in pooled models, and although this interaction is significant and adds explanatory power to the models, it results in less realistic estimates for different configurations (e.g., larger overstatements and understatements of average UEC per configuration relative to what was observed and what other </w:t>
      </w:r>
      <w:r w:rsidRPr="00767B00">
        <w:rPr>
          <w:i/>
        </w:rPr>
        <w:t>in situ</w:t>
      </w:r>
      <w:r>
        <w:t xml:space="preserve"> studies have found).</w:t>
      </w:r>
    </w:p>
  </w:footnote>
  <w:footnote w:id="21">
    <w:p w:rsidR="00280DE0" w:rsidRDefault="00280DE0" w:rsidP="00F40FC0">
      <w:pPr>
        <w:pStyle w:val="FootnoteText"/>
      </w:pPr>
      <w:r>
        <w:rPr>
          <w:rStyle w:val="FootnoteReference"/>
        </w:rPr>
        <w:footnoteRef/>
      </w:r>
      <w:r>
        <w:t xml:space="preserve"> We also tested analogous models without the chest dummy, because before controlling for features like age and defrost, the chest freezers in our sample showed a smaller difference in UEC from upright freezers than model coefficients predict. However, the chest coefficient remained strong across models, and other sources suggest that chest freezers may be more energy efficient than upright, because less cold air flows out when you open chest freezers (whereas upright freezers may lose more cold air as it flows down and out. (Source: Energy Star - </w:t>
      </w:r>
      <w:r w:rsidRPr="00F10BA3">
        <w:t>http://www.energystar.gov/index.cfm?fuseaction=find_a_product.showProductGroup&amp;pgw_code=FRZ</w:t>
      </w:r>
      <w:r>
        <w:t xml:space="preserve">  and Natural Resources Canada -</w:t>
      </w:r>
      <w:r w:rsidRPr="00F10BA3">
        <w:t>http://oee.nrcan.gc.ca/equipment/appliance/3906</w:t>
      </w:r>
      <w:r>
        <w:t>)</w:t>
      </w:r>
    </w:p>
  </w:footnote>
  <w:footnote w:id="22">
    <w:p w:rsidR="00280DE0" w:rsidRPr="0089353D" w:rsidRDefault="00280DE0">
      <w:pPr>
        <w:pStyle w:val="FootnoteText"/>
        <w:rPr>
          <w:rFonts w:cstheme="minorHAnsi"/>
        </w:rPr>
      </w:pPr>
      <w:r w:rsidRPr="0089353D">
        <w:rPr>
          <w:rStyle w:val="FootnoteReference"/>
          <w:rFonts w:cstheme="minorHAnsi"/>
        </w:rPr>
        <w:footnoteRef/>
      </w:r>
      <w:r w:rsidRPr="0089353D">
        <w:rPr>
          <w:rFonts w:cstheme="minorHAnsi"/>
        </w:rPr>
        <w:t xml:space="preserve"> UEC values reported in PY1-PY3, weighted by the proportion of refrigerators and freezers in each year.</w:t>
      </w:r>
    </w:p>
  </w:footnote>
  <w:footnote w:id="23">
    <w:p w:rsidR="00280DE0" w:rsidRDefault="00280DE0">
      <w:pPr>
        <w:pStyle w:val="FootnoteText"/>
      </w:pPr>
      <w:r w:rsidRPr="0089353D">
        <w:rPr>
          <w:rStyle w:val="FootnoteReference"/>
          <w:rFonts w:cstheme="minorHAnsi"/>
        </w:rPr>
        <w:footnoteRef/>
      </w:r>
      <w:r w:rsidRPr="0089353D">
        <w:rPr>
          <w:rFonts w:cstheme="minorHAnsi"/>
        </w:rPr>
        <w:t xml:space="preserve"> For </w:t>
      </w:r>
      <w:r>
        <w:rPr>
          <w:rFonts w:cstheme="minorHAnsi"/>
        </w:rPr>
        <w:t>simplicity of this memo</w:t>
      </w:r>
      <w:r w:rsidRPr="0089353D">
        <w:rPr>
          <w:rFonts w:cstheme="minorHAnsi"/>
        </w:rPr>
        <w:t>, we compare only estimates based on PY3 characteristics. PY3 characteristics were selected because they are expected to be more similar to future program years and are more similar to the metering sample than PY1-PY2 characteristics.</w:t>
      </w:r>
    </w:p>
  </w:footnote>
  <w:footnote w:id="24">
    <w:p w:rsidR="00280DE0" w:rsidRDefault="00280DE0" w:rsidP="00F23D7F">
      <w:pPr>
        <w:pStyle w:val="FootnoteText"/>
      </w:pPr>
      <w:r>
        <w:rPr>
          <w:rStyle w:val="FootnoteReference"/>
        </w:rPr>
        <w:footnoteRef/>
      </w:r>
      <w:r>
        <w:t xml:space="preserve"> References for </w:t>
      </w:r>
      <w:r w:rsidRPr="00335C8E">
        <w:rPr>
          <w:i/>
        </w:rPr>
        <w:t>in situ</w:t>
      </w:r>
      <w:r>
        <w:t xml:space="preserve"> and lab-based metering studies provided in Appendix</w:t>
      </w:r>
    </w:p>
  </w:footnote>
  <w:footnote w:id="25">
    <w:p w:rsidR="00280DE0" w:rsidRDefault="00280DE0">
      <w:pPr>
        <w:pStyle w:val="FootnoteText"/>
      </w:pPr>
      <w:r>
        <w:rPr>
          <w:rStyle w:val="FootnoteReference"/>
        </w:rPr>
        <w:footnoteRef/>
      </w:r>
      <w:r>
        <w:t xml:space="preserve"> The Ameren PY2 evaluation models are based on a database maintained by the California Energy Commission (CEC) that contains lab-based metering results of unit energy consumption at the time of manufacture, for 61,000 makes and models manufactured between 1978 and 2008. These models require the application of a degradation factor of 1.5% to account for the fact that the model estimates energy consumption of units at the time of manufacture, not at time of retirement. This degradation factor was applied to the estimates obtained by entering ComEd PY3 characteristics into the equations.</w:t>
      </w:r>
    </w:p>
  </w:footnote>
  <w:footnote w:id="26">
    <w:p w:rsidR="00280DE0" w:rsidRDefault="00280DE0">
      <w:pPr>
        <w:pStyle w:val="FootnoteText"/>
      </w:pPr>
      <w:r>
        <w:rPr>
          <w:rStyle w:val="FootnoteReference"/>
        </w:rPr>
        <w:footnoteRef/>
      </w:r>
      <w:r>
        <w:t xml:space="preserve"> Estimated using coefficients from the model using age from the program tracking database, and average age of PY3 units from the program tracking database.</w:t>
      </w:r>
    </w:p>
  </w:footnote>
  <w:footnote w:id="27">
    <w:p w:rsidR="00280DE0" w:rsidRDefault="00280DE0" w:rsidP="00683C78">
      <w:pPr>
        <w:pStyle w:val="FootnoteText"/>
      </w:pPr>
      <w:r>
        <w:rPr>
          <w:rStyle w:val="FootnoteReference"/>
        </w:rPr>
        <w:footnoteRef/>
      </w:r>
      <w:r>
        <w:t xml:space="preserve"> Estimated using coefficients from the model using age and year from the program tracking database, and average age and vintage of PY3 units from the program tracking database.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E0" w:rsidRDefault="00280D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72351"/>
      <w:docPartObj>
        <w:docPartGallery w:val="Watermarks"/>
        <w:docPartUnique/>
      </w:docPartObj>
    </w:sdtPr>
    <w:sdtContent>
      <w:p w:rsidR="00280DE0" w:rsidRDefault="0069648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E0" w:rsidRDefault="00280D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3718B"/>
    <w:multiLevelType w:val="hybridMultilevel"/>
    <w:tmpl w:val="51F0D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97827"/>
    <w:multiLevelType w:val="hybridMultilevel"/>
    <w:tmpl w:val="5094CD86"/>
    <w:lvl w:ilvl="0" w:tplc="522491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47335C"/>
    <w:multiLevelType w:val="hybridMultilevel"/>
    <w:tmpl w:val="3638758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nsid w:val="289754F0"/>
    <w:multiLevelType w:val="hybridMultilevel"/>
    <w:tmpl w:val="643009C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nsid w:val="36034072"/>
    <w:multiLevelType w:val="hybridMultilevel"/>
    <w:tmpl w:val="9F76E69C"/>
    <w:lvl w:ilvl="0" w:tplc="0409000F">
      <w:start w:val="1"/>
      <w:numFmt w:val="decimal"/>
      <w:lvlText w:val="%1."/>
      <w:lvlJc w:val="left"/>
      <w:pPr>
        <w:ind w:left="360" w:hanging="360"/>
      </w:pPr>
      <w:rPr>
        <w:rFonts w:hint="default"/>
      </w:rPr>
    </w:lvl>
    <w:lvl w:ilvl="1" w:tplc="9F1C9AEA">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F37CFD"/>
    <w:multiLevelType w:val="hybridMultilevel"/>
    <w:tmpl w:val="9F76E69C"/>
    <w:lvl w:ilvl="0" w:tplc="0409000F">
      <w:start w:val="1"/>
      <w:numFmt w:val="decimal"/>
      <w:lvlText w:val="%1."/>
      <w:lvlJc w:val="left"/>
      <w:pPr>
        <w:ind w:left="1080" w:hanging="360"/>
      </w:pPr>
      <w:rPr>
        <w:rFonts w:hint="default"/>
      </w:rPr>
    </w:lvl>
    <w:lvl w:ilvl="1" w:tplc="9F1C9AEA">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52D206C"/>
    <w:multiLevelType w:val="hybridMultilevel"/>
    <w:tmpl w:val="0D0AB7C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nsid w:val="4656260C"/>
    <w:multiLevelType w:val="hybridMultilevel"/>
    <w:tmpl w:val="AB9C243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nsid w:val="51127712"/>
    <w:multiLevelType w:val="hybridMultilevel"/>
    <w:tmpl w:val="5ADE5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E27D05"/>
    <w:multiLevelType w:val="hybridMultilevel"/>
    <w:tmpl w:val="E9923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E9083D"/>
    <w:multiLevelType w:val="hybridMultilevel"/>
    <w:tmpl w:val="7B14420E"/>
    <w:lvl w:ilvl="0" w:tplc="9F1C9AE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13718D"/>
    <w:multiLevelType w:val="hybridMultilevel"/>
    <w:tmpl w:val="D1BC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7626E8"/>
    <w:multiLevelType w:val="hybridMultilevel"/>
    <w:tmpl w:val="9F806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2"/>
  </w:num>
  <w:num w:numId="4">
    <w:abstractNumId w:val="11"/>
  </w:num>
  <w:num w:numId="5">
    <w:abstractNumId w:val="5"/>
  </w:num>
  <w:num w:numId="6">
    <w:abstractNumId w:val="2"/>
  </w:num>
  <w:num w:numId="7">
    <w:abstractNumId w:val="9"/>
  </w:num>
  <w:num w:numId="8">
    <w:abstractNumId w:val="4"/>
  </w:num>
  <w:num w:numId="9">
    <w:abstractNumId w:val="0"/>
  </w:num>
  <w:num w:numId="10">
    <w:abstractNumId w:val="6"/>
  </w:num>
  <w:num w:numId="11">
    <w:abstractNumId w:val="3"/>
  </w:num>
  <w:num w:numId="12">
    <w:abstractNumId w:val="7"/>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CB655F"/>
    <w:rsid w:val="000014A3"/>
    <w:rsid w:val="000122B9"/>
    <w:rsid w:val="00022DFE"/>
    <w:rsid w:val="000316DE"/>
    <w:rsid w:val="00031B2D"/>
    <w:rsid w:val="00031CD1"/>
    <w:rsid w:val="00037FE8"/>
    <w:rsid w:val="00040458"/>
    <w:rsid w:val="000537AD"/>
    <w:rsid w:val="00056C6B"/>
    <w:rsid w:val="00063A34"/>
    <w:rsid w:val="00073440"/>
    <w:rsid w:val="00087B5F"/>
    <w:rsid w:val="00091578"/>
    <w:rsid w:val="000949AA"/>
    <w:rsid w:val="00096165"/>
    <w:rsid w:val="000B5153"/>
    <w:rsid w:val="000C1C61"/>
    <w:rsid w:val="000C357E"/>
    <w:rsid w:val="000D23F4"/>
    <w:rsid w:val="000D53B6"/>
    <w:rsid w:val="000E4DE9"/>
    <w:rsid w:val="000F23AD"/>
    <w:rsid w:val="000F3A17"/>
    <w:rsid w:val="00102882"/>
    <w:rsid w:val="00107EA7"/>
    <w:rsid w:val="001209D3"/>
    <w:rsid w:val="001217DC"/>
    <w:rsid w:val="001253CD"/>
    <w:rsid w:val="00136CBA"/>
    <w:rsid w:val="0014307F"/>
    <w:rsid w:val="001551EC"/>
    <w:rsid w:val="001614F2"/>
    <w:rsid w:val="001628A3"/>
    <w:rsid w:val="001633E5"/>
    <w:rsid w:val="00173179"/>
    <w:rsid w:val="00184C47"/>
    <w:rsid w:val="00193373"/>
    <w:rsid w:val="001A0C2A"/>
    <w:rsid w:val="001B0EB7"/>
    <w:rsid w:val="001B4D4F"/>
    <w:rsid w:val="001C04C3"/>
    <w:rsid w:val="001C0B00"/>
    <w:rsid w:val="001C5D7B"/>
    <w:rsid w:val="001D5826"/>
    <w:rsid w:val="001F0E11"/>
    <w:rsid w:val="001F5EF9"/>
    <w:rsid w:val="00220E25"/>
    <w:rsid w:val="0022296A"/>
    <w:rsid w:val="0023011B"/>
    <w:rsid w:val="00255A77"/>
    <w:rsid w:val="00263DB7"/>
    <w:rsid w:val="00274797"/>
    <w:rsid w:val="00280DE0"/>
    <w:rsid w:val="002862C4"/>
    <w:rsid w:val="00292866"/>
    <w:rsid w:val="002A535D"/>
    <w:rsid w:val="002A6CBF"/>
    <w:rsid w:val="002C0913"/>
    <w:rsid w:val="002D123A"/>
    <w:rsid w:val="002D3867"/>
    <w:rsid w:val="002D3C12"/>
    <w:rsid w:val="002E04B8"/>
    <w:rsid w:val="002E2AC3"/>
    <w:rsid w:val="002F77BE"/>
    <w:rsid w:val="00307B32"/>
    <w:rsid w:val="0031026D"/>
    <w:rsid w:val="00320128"/>
    <w:rsid w:val="003201FA"/>
    <w:rsid w:val="00335C8E"/>
    <w:rsid w:val="00346F8A"/>
    <w:rsid w:val="00352B94"/>
    <w:rsid w:val="00356F16"/>
    <w:rsid w:val="003879A3"/>
    <w:rsid w:val="00394DB7"/>
    <w:rsid w:val="003A1766"/>
    <w:rsid w:val="003A58CB"/>
    <w:rsid w:val="003A6CA9"/>
    <w:rsid w:val="003A7018"/>
    <w:rsid w:val="003B4078"/>
    <w:rsid w:val="003C4B76"/>
    <w:rsid w:val="003D1425"/>
    <w:rsid w:val="003E2583"/>
    <w:rsid w:val="003E346F"/>
    <w:rsid w:val="003E38FE"/>
    <w:rsid w:val="003E3FA6"/>
    <w:rsid w:val="004005D4"/>
    <w:rsid w:val="00400D22"/>
    <w:rsid w:val="004061B5"/>
    <w:rsid w:val="0040683C"/>
    <w:rsid w:val="004461DC"/>
    <w:rsid w:val="004614D3"/>
    <w:rsid w:val="00464686"/>
    <w:rsid w:val="0047349C"/>
    <w:rsid w:val="00476907"/>
    <w:rsid w:val="00477B84"/>
    <w:rsid w:val="00484548"/>
    <w:rsid w:val="004A764E"/>
    <w:rsid w:val="004B085B"/>
    <w:rsid w:val="004B183E"/>
    <w:rsid w:val="004B22B1"/>
    <w:rsid w:val="004B4B08"/>
    <w:rsid w:val="004B6F4D"/>
    <w:rsid w:val="004B7C26"/>
    <w:rsid w:val="004C4925"/>
    <w:rsid w:val="004C5BDB"/>
    <w:rsid w:val="004D3CBD"/>
    <w:rsid w:val="00506849"/>
    <w:rsid w:val="00516E09"/>
    <w:rsid w:val="00523875"/>
    <w:rsid w:val="00523A4A"/>
    <w:rsid w:val="00524CCE"/>
    <w:rsid w:val="00533CE1"/>
    <w:rsid w:val="00535ECC"/>
    <w:rsid w:val="005610AA"/>
    <w:rsid w:val="00570307"/>
    <w:rsid w:val="0058125D"/>
    <w:rsid w:val="005835C5"/>
    <w:rsid w:val="00592551"/>
    <w:rsid w:val="005948BC"/>
    <w:rsid w:val="00595337"/>
    <w:rsid w:val="005A2965"/>
    <w:rsid w:val="005A331A"/>
    <w:rsid w:val="005A3C98"/>
    <w:rsid w:val="005A775B"/>
    <w:rsid w:val="005C004A"/>
    <w:rsid w:val="005C284C"/>
    <w:rsid w:val="005D712B"/>
    <w:rsid w:val="005E4C8D"/>
    <w:rsid w:val="00606B7B"/>
    <w:rsid w:val="006074C9"/>
    <w:rsid w:val="00611885"/>
    <w:rsid w:val="00612235"/>
    <w:rsid w:val="00621C3A"/>
    <w:rsid w:val="00636F8D"/>
    <w:rsid w:val="00637BE7"/>
    <w:rsid w:val="00644FE3"/>
    <w:rsid w:val="0064654D"/>
    <w:rsid w:val="00647478"/>
    <w:rsid w:val="00661B86"/>
    <w:rsid w:val="006735EC"/>
    <w:rsid w:val="00676408"/>
    <w:rsid w:val="006767E2"/>
    <w:rsid w:val="00682579"/>
    <w:rsid w:val="00682668"/>
    <w:rsid w:val="00683C78"/>
    <w:rsid w:val="00686621"/>
    <w:rsid w:val="00696485"/>
    <w:rsid w:val="006D259D"/>
    <w:rsid w:val="00737B81"/>
    <w:rsid w:val="0074229C"/>
    <w:rsid w:val="007633AC"/>
    <w:rsid w:val="00767B00"/>
    <w:rsid w:val="00770EAA"/>
    <w:rsid w:val="0077145D"/>
    <w:rsid w:val="007819EE"/>
    <w:rsid w:val="00784297"/>
    <w:rsid w:val="007A33AE"/>
    <w:rsid w:val="007A626A"/>
    <w:rsid w:val="007A6A78"/>
    <w:rsid w:val="007C341D"/>
    <w:rsid w:val="007D5A88"/>
    <w:rsid w:val="007E2DF5"/>
    <w:rsid w:val="007F50D5"/>
    <w:rsid w:val="00800BF0"/>
    <w:rsid w:val="00801181"/>
    <w:rsid w:val="00801919"/>
    <w:rsid w:val="008115C9"/>
    <w:rsid w:val="0081200B"/>
    <w:rsid w:val="00812190"/>
    <w:rsid w:val="00815784"/>
    <w:rsid w:val="0084134C"/>
    <w:rsid w:val="00872E06"/>
    <w:rsid w:val="00886EAB"/>
    <w:rsid w:val="008908FD"/>
    <w:rsid w:val="0089353D"/>
    <w:rsid w:val="008A09F6"/>
    <w:rsid w:val="008A764D"/>
    <w:rsid w:val="008C1EB5"/>
    <w:rsid w:val="008C290A"/>
    <w:rsid w:val="008C65B3"/>
    <w:rsid w:val="008D307E"/>
    <w:rsid w:val="008F1885"/>
    <w:rsid w:val="008F7803"/>
    <w:rsid w:val="00903B5D"/>
    <w:rsid w:val="009053D9"/>
    <w:rsid w:val="0091076C"/>
    <w:rsid w:val="00911D70"/>
    <w:rsid w:val="00915A80"/>
    <w:rsid w:val="00920B7F"/>
    <w:rsid w:val="009230E6"/>
    <w:rsid w:val="009276C9"/>
    <w:rsid w:val="0094261B"/>
    <w:rsid w:val="009443F5"/>
    <w:rsid w:val="00951E91"/>
    <w:rsid w:val="0095371A"/>
    <w:rsid w:val="009672A4"/>
    <w:rsid w:val="00982652"/>
    <w:rsid w:val="00983C37"/>
    <w:rsid w:val="00984002"/>
    <w:rsid w:val="0099664C"/>
    <w:rsid w:val="009B0019"/>
    <w:rsid w:val="009B0DB8"/>
    <w:rsid w:val="009B1506"/>
    <w:rsid w:val="009B4A24"/>
    <w:rsid w:val="009D6D7F"/>
    <w:rsid w:val="00A07EB3"/>
    <w:rsid w:val="00A206E4"/>
    <w:rsid w:val="00A2697C"/>
    <w:rsid w:val="00A26B68"/>
    <w:rsid w:val="00A3141D"/>
    <w:rsid w:val="00A3151A"/>
    <w:rsid w:val="00A3732E"/>
    <w:rsid w:val="00A453F8"/>
    <w:rsid w:val="00A551C3"/>
    <w:rsid w:val="00A57A56"/>
    <w:rsid w:val="00A61A20"/>
    <w:rsid w:val="00A61D3F"/>
    <w:rsid w:val="00A672B1"/>
    <w:rsid w:val="00A74FFA"/>
    <w:rsid w:val="00A828B1"/>
    <w:rsid w:val="00A916D8"/>
    <w:rsid w:val="00A96E23"/>
    <w:rsid w:val="00AA2752"/>
    <w:rsid w:val="00AA50D4"/>
    <w:rsid w:val="00AB0287"/>
    <w:rsid w:val="00AB5980"/>
    <w:rsid w:val="00AB6B9C"/>
    <w:rsid w:val="00AC3BFB"/>
    <w:rsid w:val="00AC3D4C"/>
    <w:rsid w:val="00AD5D26"/>
    <w:rsid w:val="00B30CBD"/>
    <w:rsid w:val="00B52A7F"/>
    <w:rsid w:val="00B52DF1"/>
    <w:rsid w:val="00B95972"/>
    <w:rsid w:val="00B96DEA"/>
    <w:rsid w:val="00BA3926"/>
    <w:rsid w:val="00BB13EC"/>
    <w:rsid w:val="00BC14CD"/>
    <w:rsid w:val="00BD04C9"/>
    <w:rsid w:val="00BE4352"/>
    <w:rsid w:val="00BF006A"/>
    <w:rsid w:val="00BF039A"/>
    <w:rsid w:val="00BF16C4"/>
    <w:rsid w:val="00BF1D3F"/>
    <w:rsid w:val="00BF227E"/>
    <w:rsid w:val="00BF3C65"/>
    <w:rsid w:val="00BF6992"/>
    <w:rsid w:val="00C0608C"/>
    <w:rsid w:val="00C11CA2"/>
    <w:rsid w:val="00C1415A"/>
    <w:rsid w:val="00C1745B"/>
    <w:rsid w:val="00C23252"/>
    <w:rsid w:val="00C2708A"/>
    <w:rsid w:val="00C308EA"/>
    <w:rsid w:val="00C37982"/>
    <w:rsid w:val="00C4196E"/>
    <w:rsid w:val="00C472B6"/>
    <w:rsid w:val="00C4732A"/>
    <w:rsid w:val="00C65E8B"/>
    <w:rsid w:val="00C842AF"/>
    <w:rsid w:val="00C84552"/>
    <w:rsid w:val="00C86385"/>
    <w:rsid w:val="00C96A74"/>
    <w:rsid w:val="00CB655F"/>
    <w:rsid w:val="00CB759F"/>
    <w:rsid w:val="00CC2D78"/>
    <w:rsid w:val="00CC40EB"/>
    <w:rsid w:val="00CC725B"/>
    <w:rsid w:val="00CD0235"/>
    <w:rsid w:val="00CD5714"/>
    <w:rsid w:val="00CE3C5B"/>
    <w:rsid w:val="00D102D3"/>
    <w:rsid w:val="00D17A1B"/>
    <w:rsid w:val="00D23573"/>
    <w:rsid w:val="00D27D70"/>
    <w:rsid w:val="00D318C9"/>
    <w:rsid w:val="00D33297"/>
    <w:rsid w:val="00D35791"/>
    <w:rsid w:val="00D373D4"/>
    <w:rsid w:val="00D42295"/>
    <w:rsid w:val="00D44E7C"/>
    <w:rsid w:val="00D64391"/>
    <w:rsid w:val="00D6731A"/>
    <w:rsid w:val="00D7482E"/>
    <w:rsid w:val="00D75342"/>
    <w:rsid w:val="00D75C4F"/>
    <w:rsid w:val="00D8060F"/>
    <w:rsid w:val="00D81DF6"/>
    <w:rsid w:val="00DD094D"/>
    <w:rsid w:val="00DD4687"/>
    <w:rsid w:val="00DD6CBD"/>
    <w:rsid w:val="00DF344E"/>
    <w:rsid w:val="00E3521A"/>
    <w:rsid w:val="00E44149"/>
    <w:rsid w:val="00E47B43"/>
    <w:rsid w:val="00E618D4"/>
    <w:rsid w:val="00E67238"/>
    <w:rsid w:val="00E81C12"/>
    <w:rsid w:val="00E90BBB"/>
    <w:rsid w:val="00E921FF"/>
    <w:rsid w:val="00E95C5D"/>
    <w:rsid w:val="00E979AF"/>
    <w:rsid w:val="00E97F47"/>
    <w:rsid w:val="00EA0681"/>
    <w:rsid w:val="00EA1557"/>
    <w:rsid w:val="00EC43D1"/>
    <w:rsid w:val="00ED4682"/>
    <w:rsid w:val="00EE73CB"/>
    <w:rsid w:val="00F0184D"/>
    <w:rsid w:val="00F05397"/>
    <w:rsid w:val="00F10BA3"/>
    <w:rsid w:val="00F22408"/>
    <w:rsid w:val="00F23BC8"/>
    <w:rsid w:val="00F23D7F"/>
    <w:rsid w:val="00F350AB"/>
    <w:rsid w:val="00F35D2B"/>
    <w:rsid w:val="00F40FC0"/>
    <w:rsid w:val="00F55A12"/>
    <w:rsid w:val="00F779CF"/>
    <w:rsid w:val="00F933E6"/>
    <w:rsid w:val="00F93504"/>
    <w:rsid w:val="00F9535F"/>
    <w:rsid w:val="00F97255"/>
    <w:rsid w:val="00FA5167"/>
    <w:rsid w:val="00FB3DDF"/>
    <w:rsid w:val="00FC29D9"/>
    <w:rsid w:val="00FC4EC4"/>
    <w:rsid w:val="00FC59B7"/>
    <w:rsid w:val="00FD6870"/>
    <w:rsid w:val="00FE556C"/>
    <w:rsid w:val="00FE6526"/>
    <w:rsid w:val="00FE6D0D"/>
    <w:rsid w:val="00FE7091"/>
    <w:rsid w:val="00FE753C"/>
    <w:rsid w:val="00FF1EFB"/>
    <w:rsid w:val="00FF66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179"/>
  </w:style>
  <w:style w:type="paragraph" w:styleId="Heading3">
    <w:name w:val="heading 3"/>
    <w:basedOn w:val="Normal"/>
    <w:next w:val="BodyText"/>
    <w:link w:val="Heading3Char"/>
    <w:qFormat/>
    <w:rsid w:val="00CB655F"/>
    <w:pPr>
      <w:keepNext/>
      <w:spacing w:before="240" w:after="120" w:line="240" w:lineRule="auto"/>
      <w:outlineLvl w:val="2"/>
    </w:pPr>
    <w:rPr>
      <w:rFonts w:ascii="Verdana" w:eastAsia="Times New Roman" w:hAnsi="Verdana" w:cs="Arial"/>
      <w:b/>
      <w:bCs/>
      <w:color w:val="003366"/>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B6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55F"/>
  </w:style>
  <w:style w:type="character" w:styleId="PageNumber">
    <w:name w:val="page number"/>
    <w:basedOn w:val="DefaultParagraphFont"/>
    <w:rsid w:val="00CB655F"/>
  </w:style>
  <w:style w:type="paragraph" w:styleId="Header">
    <w:name w:val="header"/>
    <w:basedOn w:val="Normal"/>
    <w:link w:val="HeaderChar"/>
    <w:uiPriority w:val="99"/>
    <w:rsid w:val="00CB655F"/>
    <w:pPr>
      <w:tabs>
        <w:tab w:val="center" w:pos="4680"/>
        <w:tab w:val="right" w:pos="9360"/>
      </w:tabs>
      <w:spacing w:after="0" w:line="240" w:lineRule="auto"/>
    </w:pPr>
    <w:rPr>
      <w:rFonts w:ascii="Franklin Gothic Book" w:eastAsia="Times New Roman" w:hAnsi="Franklin Gothic Book" w:cs="Times New Roman"/>
    </w:rPr>
  </w:style>
  <w:style w:type="character" w:customStyle="1" w:styleId="HeaderChar">
    <w:name w:val="Header Char"/>
    <w:basedOn w:val="DefaultParagraphFont"/>
    <w:link w:val="Header"/>
    <w:uiPriority w:val="99"/>
    <w:rsid w:val="00CB655F"/>
    <w:rPr>
      <w:rFonts w:ascii="Franklin Gothic Book" w:eastAsia="Times New Roman" w:hAnsi="Franklin Gothic Book" w:cs="Times New Roman"/>
    </w:rPr>
  </w:style>
  <w:style w:type="paragraph" w:styleId="ListParagraph">
    <w:name w:val="List Paragraph"/>
    <w:basedOn w:val="Normal"/>
    <w:uiPriority w:val="34"/>
    <w:qFormat/>
    <w:rsid w:val="00CB655F"/>
    <w:pPr>
      <w:ind w:left="720"/>
      <w:contextualSpacing/>
    </w:pPr>
  </w:style>
  <w:style w:type="character" w:styleId="Strong">
    <w:name w:val="Strong"/>
    <w:basedOn w:val="DefaultParagraphFont"/>
    <w:uiPriority w:val="22"/>
    <w:qFormat/>
    <w:rsid w:val="00CB655F"/>
    <w:rPr>
      <w:b/>
      <w:bCs/>
    </w:rPr>
  </w:style>
  <w:style w:type="character" w:customStyle="1" w:styleId="Heading3Char">
    <w:name w:val="Heading 3 Char"/>
    <w:basedOn w:val="DefaultParagraphFont"/>
    <w:link w:val="Heading3"/>
    <w:rsid w:val="00CB655F"/>
    <w:rPr>
      <w:rFonts w:ascii="Verdana" w:eastAsia="Times New Roman" w:hAnsi="Verdana" w:cs="Arial"/>
      <w:b/>
      <w:bCs/>
      <w:color w:val="003366"/>
      <w:sz w:val="32"/>
      <w:szCs w:val="26"/>
    </w:rPr>
  </w:style>
  <w:style w:type="paragraph" w:styleId="BodyText">
    <w:name w:val="Body Text"/>
    <w:basedOn w:val="Normal"/>
    <w:link w:val="BodyTextChar"/>
    <w:rsid w:val="00CB655F"/>
    <w:pPr>
      <w:spacing w:after="160" w:line="240" w:lineRule="auto"/>
      <w:jc w:val="both"/>
    </w:pPr>
    <w:rPr>
      <w:rFonts w:ascii="Franklin Gothic Book" w:eastAsia="Times New Roman" w:hAnsi="Franklin Gothic Book" w:cs="Times New Roman"/>
      <w:sz w:val="24"/>
      <w:szCs w:val="24"/>
    </w:rPr>
  </w:style>
  <w:style w:type="character" w:customStyle="1" w:styleId="BodyTextChar">
    <w:name w:val="Body Text Char"/>
    <w:basedOn w:val="DefaultParagraphFont"/>
    <w:link w:val="BodyText"/>
    <w:rsid w:val="00CB655F"/>
    <w:rPr>
      <w:rFonts w:ascii="Franklin Gothic Book" w:eastAsia="Times New Roman" w:hAnsi="Franklin Gothic Book" w:cs="Times New Roman"/>
      <w:sz w:val="24"/>
      <w:szCs w:val="24"/>
    </w:rPr>
  </w:style>
  <w:style w:type="paragraph" w:styleId="Caption">
    <w:name w:val="caption"/>
    <w:aliases w:val="Table Caption"/>
    <w:basedOn w:val="Normal"/>
    <w:next w:val="Normal"/>
    <w:link w:val="CaptionChar"/>
    <w:uiPriority w:val="99"/>
    <w:qFormat/>
    <w:rsid w:val="00CB655F"/>
    <w:pPr>
      <w:keepNext/>
      <w:spacing w:after="80" w:line="240" w:lineRule="auto"/>
      <w:jc w:val="center"/>
    </w:pPr>
    <w:rPr>
      <w:rFonts w:ascii="Franklin Gothic Book" w:eastAsia="Times New Roman" w:hAnsi="Franklin Gothic Book" w:cs="Times New Roman"/>
      <w:b/>
      <w:bCs/>
      <w:sz w:val="24"/>
      <w:szCs w:val="20"/>
    </w:rPr>
  </w:style>
  <w:style w:type="character" w:customStyle="1" w:styleId="CaptionChar">
    <w:name w:val="Caption Char"/>
    <w:aliases w:val="Table Caption Char"/>
    <w:basedOn w:val="DefaultParagraphFont"/>
    <w:link w:val="Caption"/>
    <w:uiPriority w:val="99"/>
    <w:rsid w:val="00CB655F"/>
    <w:rPr>
      <w:rFonts w:ascii="Franklin Gothic Book" w:eastAsia="Times New Roman" w:hAnsi="Franklin Gothic Book" w:cs="Times New Roman"/>
      <w:b/>
      <w:bCs/>
      <w:sz w:val="24"/>
      <w:szCs w:val="20"/>
    </w:rPr>
  </w:style>
  <w:style w:type="table" w:customStyle="1" w:styleId="ODCTable">
    <w:name w:val="ODC Table"/>
    <w:basedOn w:val="TableNormal"/>
    <w:rsid w:val="00CB655F"/>
    <w:pPr>
      <w:spacing w:after="0" w:line="240" w:lineRule="auto"/>
    </w:pPr>
    <w:rPr>
      <w:rFonts w:ascii="Franklin Gothic Book" w:eastAsia="Times New Roman" w:hAnsi="Franklin Gothic Book" w:cs="Times New Roman"/>
      <w:szCs w:val="20"/>
    </w:rPr>
    <w:tblPr>
      <w:jc w:val="center"/>
      <w:tblInd w:w="0" w:type="dxa"/>
      <w:tblBorders>
        <w:top w:val="single" w:sz="4" w:space="0" w:color="auto"/>
        <w:left w:val="single" w:sz="4" w:space="0" w:color="auto"/>
        <w:bottom w:val="single" w:sz="4" w:space="0" w:color="auto"/>
        <w:right w:val="single" w:sz="4" w:space="0" w:color="auto"/>
        <w:insideH w:val="single" w:sz="8" w:space="0" w:color="C0C0C0"/>
        <w:insideV w:val="single" w:sz="8" w:space="0" w:color="000000"/>
      </w:tblBorders>
      <w:tblCellMar>
        <w:top w:w="0" w:type="dxa"/>
        <w:left w:w="115" w:type="dxa"/>
        <w:bottom w:w="0" w:type="dxa"/>
        <w:right w:w="115" w:type="dxa"/>
      </w:tblCellMar>
    </w:tblPr>
    <w:trPr>
      <w:jc w:val="center"/>
    </w:trPr>
    <w:tcPr>
      <w:shd w:val="clear" w:color="auto" w:fill="auto"/>
      <w:vAlign w:val="center"/>
    </w:tcPr>
    <w:tblStylePr w:type="firstRow">
      <w:rPr>
        <w:rFonts w:ascii="Franklin Gothic Book" w:hAnsi="Franklin Gothic Book"/>
        <w:sz w:val="24"/>
      </w:rPr>
      <w:tblPr/>
      <w:tcPr>
        <w:tcBorders>
          <w:bottom w:val="single" w:sz="8" w:space="0" w:color="000000"/>
        </w:tcBorders>
        <w:shd w:val="clear" w:color="auto" w:fill="E0E0E0"/>
      </w:tcPr>
    </w:tblStylePr>
    <w:tblStylePr w:type="firstCol">
      <w:tblPr/>
      <w:tcPr>
        <w:tcBorders>
          <w:right w:val="single" w:sz="8" w:space="0" w:color="000000"/>
        </w:tcBorders>
      </w:tcPr>
    </w:tblStyle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rsid w:val="00274797"/>
    <w:pPr>
      <w:spacing w:after="0" w:line="240" w:lineRule="auto"/>
    </w:pPr>
    <w:rPr>
      <w:sz w:val="20"/>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274797"/>
    <w:rPr>
      <w:sz w:val="20"/>
      <w:szCs w:val="20"/>
    </w:rPr>
  </w:style>
  <w:style w:type="character" w:styleId="FootnoteReference">
    <w:name w:val="footnote reference"/>
    <w:basedOn w:val="DefaultParagraphFont"/>
    <w:uiPriority w:val="99"/>
    <w:rsid w:val="00274797"/>
    <w:rPr>
      <w:vertAlign w:val="superscript"/>
    </w:rPr>
  </w:style>
  <w:style w:type="table" w:styleId="TableGrid">
    <w:name w:val="Table Grid"/>
    <w:basedOn w:val="TableNormal"/>
    <w:uiPriority w:val="59"/>
    <w:rsid w:val="00446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7A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A1B"/>
    <w:rPr>
      <w:rFonts w:ascii="Tahoma" w:hAnsi="Tahoma" w:cs="Tahoma"/>
      <w:sz w:val="16"/>
      <w:szCs w:val="16"/>
    </w:rPr>
  </w:style>
  <w:style w:type="character" w:styleId="CommentReference">
    <w:name w:val="annotation reference"/>
    <w:basedOn w:val="DefaultParagraphFont"/>
    <w:uiPriority w:val="99"/>
    <w:semiHidden/>
    <w:unhideWhenUsed/>
    <w:rsid w:val="00F23BC8"/>
    <w:rPr>
      <w:sz w:val="16"/>
      <w:szCs w:val="16"/>
    </w:rPr>
  </w:style>
  <w:style w:type="paragraph" w:styleId="CommentText">
    <w:name w:val="annotation text"/>
    <w:basedOn w:val="Normal"/>
    <w:link w:val="CommentTextChar"/>
    <w:uiPriority w:val="99"/>
    <w:semiHidden/>
    <w:unhideWhenUsed/>
    <w:rsid w:val="00F23BC8"/>
    <w:pPr>
      <w:spacing w:line="240" w:lineRule="auto"/>
    </w:pPr>
    <w:rPr>
      <w:sz w:val="20"/>
      <w:szCs w:val="20"/>
    </w:rPr>
  </w:style>
  <w:style w:type="character" w:customStyle="1" w:styleId="CommentTextChar">
    <w:name w:val="Comment Text Char"/>
    <w:basedOn w:val="DefaultParagraphFont"/>
    <w:link w:val="CommentText"/>
    <w:uiPriority w:val="99"/>
    <w:semiHidden/>
    <w:rsid w:val="00F23BC8"/>
    <w:rPr>
      <w:sz w:val="20"/>
      <w:szCs w:val="20"/>
    </w:rPr>
  </w:style>
  <w:style w:type="paragraph" w:styleId="CommentSubject">
    <w:name w:val="annotation subject"/>
    <w:basedOn w:val="CommentText"/>
    <w:next w:val="CommentText"/>
    <w:link w:val="CommentSubjectChar"/>
    <w:uiPriority w:val="99"/>
    <w:semiHidden/>
    <w:unhideWhenUsed/>
    <w:rsid w:val="00F23BC8"/>
    <w:rPr>
      <w:b/>
      <w:bCs/>
    </w:rPr>
  </w:style>
  <w:style w:type="character" w:customStyle="1" w:styleId="CommentSubjectChar">
    <w:name w:val="Comment Subject Char"/>
    <w:basedOn w:val="CommentTextChar"/>
    <w:link w:val="CommentSubject"/>
    <w:uiPriority w:val="99"/>
    <w:semiHidden/>
    <w:rsid w:val="00F23BC8"/>
    <w:rPr>
      <w:b/>
      <w:bCs/>
    </w:rPr>
  </w:style>
  <w:style w:type="paragraph" w:styleId="Revision">
    <w:name w:val="Revision"/>
    <w:hidden/>
    <w:uiPriority w:val="99"/>
    <w:semiHidden/>
    <w:rsid w:val="00F23BC8"/>
    <w:pPr>
      <w:spacing w:after="0" w:line="240" w:lineRule="auto"/>
    </w:pPr>
  </w:style>
  <w:style w:type="character" w:styleId="Emphasis">
    <w:name w:val="Emphasis"/>
    <w:basedOn w:val="DefaultParagraphFont"/>
    <w:uiPriority w:val="20"/>
    <w:qFormat/>
    <w:rsid w:val="00DD4687"/>
    <w:rPr>
      <w:i/>
      <w:iCs/>
    </w:rPr>
  </w:style>
  <w:style w:type="character" w:styleId="Hyperlink">
    <w:name w:val="Hyperlink"/>
    <w:basedOn w:val="DefaultParagraphFont"/>
    <w:uiPriority w:val="99"/>
    <w:unhideWhenUsed/>
    <w:rsid w:val="00C0608C"/>
    <w:rPr>
      <w:color w:val="0000FF" w:themeColor="hyperlink"/>
      <w:u w:val="single"/>
    </w:rPr>
  </w:style>
  <w:style w:type="character" w:styleId="FollowedHyperlink">
    <w:name w:val="FollowedHyperlink"/>
    <w:basedOn w:val="DefaultParagraphFont"/>
    <w:uiPriority w:val="99"/>
    <w:semiHidden/>
    <w:unhideWhenUsed/>
    <w:rsid w:val="00C0608C"/>
    <w:rPr>
      <w:color w:val="800080" w:themeColor="followedHyperlink"/>
      <w:u w:val="single"/>
    </w:rPr>
  </w:style>
  <w:style w:type="paragraph" w:customStyle="1" w:styleId="Memotitle">
    <w:name w:val="Memo title"/>
    <w:basedOn w:val="BodyText"/>
    <w:rsid w:val="004B085B"/>
    <w:pPr>
      <w:keepNext/>
      <w:spacing w:before="200" w:after="280"/>
      <w:jc w:val="center"/>
    </w:pPr>
    <w:rPr>
      <w:rFonts w:ascii="Verdana" w:hAnsi="Verdana"/>
      <w:b/>
      <w:smallCaps/>
      <w:color w:val="003366"/>
      <w:sz w:val="40"/>
      <w:szCs w:val="40"/>
    </w:rPr>
  </w:style>
</w:styles>
</file>

<file path=word/webSettings.xml><?xml version="1.0" encoding="utf-8"?>
<w:webSettings xmlns:r="http://schemas.openxmlformats.org/officeDocument/2006/relationships" xmlns:w="http://schemas.openxmlformats.org/wordprocessingml/2006/main">
  <w:divs>
    <w:div w:id="7877135">
      <w:bodyDiv w:val="1"/>
      <w:marLeft w:val="0"/>
      <w:marRight w:val="0"/>
      <w:marTop w:val="0"/>
      <w:marBottom w:val="0"/>
      <w:divBdr>
        <w:top w:val="none" w:sz="0" w:space="0" w:color="auto"/>
        <w:left w:val="none" w:sz="0" w:space="0" w:color="auto"/>
        <w:bottom w:val="none" w:sz="0" w:space="0" w:color="auto"/>
        <w:right w:val="none" w:sz="0" w:space="0" w:color="auto"/>
      </w:divBdr>
    </w:div>
    <w:div w:id="11733928">
      <w:bodyDiv w:val="1"/>
      <w:marLeft w:val="0"/>
      <w:marRight w:val="0"/>
      <w:marTop w:val="0"/>
      <w:marBottom w:val="0"/>
      <w:divBdr>
        <w:top w:val="none" w:sz="0" w:space="0" w:color="auto"/>
        <w:left w:val="none" w:sz="0" w:space="0" w:color="auto"/>
        <w:bottom w:val="none" w:sz="0" w:space="0" w:color="auto"/>
        <w:right w:val="none" w:sz="0" w:space="0" w:color="auto"/>
      </w:divBdr>
    </w:div>
    <w:div w:id="60834408">
      <w:bodyDiv w:val="1"/>
      <w:marLeft w:val="0"/>
      <w:marRight w:val="0"/>
      <w:marTop w:val="0"/>
      <w:marBottom w:val="0"/>
      <w:divBdr>
        <w:top w:val="none" w:sz="0" w:space="0" w:color="auto"/>
        <w:left w:val="none" w:sz="0" w:space="0" w:color="auto"/>
        <w:bottom w:val="none" w:sz="0" w:space="0" w:color="auto"/>
        <w:right w:val="none" w:sz="0" w:space="0" w:color="auto"/>
      </w:divBdr>
    </w:div>
    <w:div w:id="377095403">
      <w:bodyDiv w:val="1"/>
      <w:marLeft w:val="0"/>
      <w:marRight w:val="0"/>
      <w:marTop w:val="0"/>
      <w:marBottom w:val="0"/>
      <w:divBdr>
        <w:top w:val="none" w:sz="0" w:space="0" w:color="auto"/>
        <w:left w:val="none" w:sz="0" w:space="0" w:color="auto"/>
        <w:bottom w:val="none" w:sz="0" w:space="0" w:color="auto"/>
        <w:right w:val="none" w:sz="0" w:space="0" w:color="auto"/>
      </w:divBdr>
    </w:div>
    <w:div w:id="422726603">
      <w:bodyDiv w:val="1"/>
      <w:marLeft w:val="0"/>
      <w:marRight w:val="0"/>
      <w:marTop w:val="0"/>
      <w:marBottom w:val="0"/>
      <w:divBdr>
        <w:top w:val="none" w:sz="0" w:space="0" w:color="auto"/>
        <w:left w:val="none" w:sz="0" w:space="0" w:color="auto"/>
        <w:bottom w:val="none" w:sz="0" w:space="0" w:color="auto"/>
        <w:right w:val="none" w:sz="0" w:space="0" w:color="auto"/>
      </w:divBdr>
    </w:div>
    <w:div w:id="488863886">
      <w:bodyDiv w:val="1"/>
      <w:marLeft w:val="0"/>
      <w:marRight w:val="0"/>
      <w:marTop w:val="0"/>
      <w:marBottom w:val="0"/>
      <w:divBdr>
        <w:top w:val="none" w:sz="0" w:space="0" w:color="auto"/>
        <w:left w:val="none" w:sz="0" w:space="0" w:color="auto"/>
        <w:bottom w:val="none" w:sz="0" w:space="0" w:color="auto"/>
        <w:right w:val="none" w:sz="0" w:space="0" w:color="auto"/>
      </w:divBdr>
    </w:div>
    <w:div w:id="506872295">
      <w:bodyDiv w:val="1"/>
      <w:marLeft w:val="0"/>
      <w:marRight w:val="0"/>
      <w:marTop w:val="0"/>
      <w:marBottom w:val="0"/>
      <w:divBdr>
        <w:top w:val="none" w:sz="0" w:space="0" w:color="auto"/>
        <w:left w:val="none" w:sz="0" w:space="0" w:color="auto"/>
        <w:bottom w:val="none" w:sz="0" w:space="0" w:color="auto"/>
        <w:right w:val="none" w:sz="0" w:space="0" w:color="auto"/>
      </w:divBdr>
    </w:div>
    <w:div w:id="545532312">
      <w:bodyDiv w:val="1"/>
      <w:marLeft w:val="0"/>
      <w:marRight w:val="0"/>
      <w:marTop w:val="0"/>
      <w:marBottom w:val="0"/>
      <w:divBdr>
        <w:top w:val="none" w:sz="0" w:space="0" w:color="auto"/>
        <w:left w:val="none" w:sz="0" w:space="0" w:color="auto"/>
        <w:bottom w:val="none" w:sz="0" w:space="0" w:color="auto"/>
        <w:right w:val="none" w:sz="0" w:space="0" w:color="auto"/>
      </w:divBdr>
    </w:div>
    <w:div w:id="654336506">
      <w:bodyDiv w:val="1"/>
      <w:marLeft w:val="0"/>
      <w:marRight w:val="0"/>
      <w:marTop w:val="0"/>
      <w:marBottom w:val="0"/>
      <w:divBdr>
        <w:top w:val="none" w:sz="0" w:space="0" w:color="auto"/>
        <w:left w:val="none" w:sz="0" w:space="0" w:color="auto"/>
        <w:bottom w:val="none" w:sz="0" w:space="0" w:color="auto"/>
        <w:right w:val="none" w:sz="0" w:space="0" w:color="auto"/>
      </w:divBdr>
    </w:div>
    <w:div w:id="685256925">
      <w:bodyDiv w:val="1"/>
      <w:marLeft w:val="0"/>
      <w:marRight w:val="0"/>
      <w:marTop w:val="0"/>
      <w:marBottom w:val="0"/>
      <w:divBdr>
        <w:top w:val="none" w:sz="0" w:space="0" w:color="auto"/>
        <w:left w:val="none" w:sz="0" w:space="0" w:color="auto"/>
        <w:bottom w:val="none" w:sz="0" w:space="0" w:color="auto"/>
        <w:right w:val="none" w:sz="0" w:space="0" w:color="auto"/>
      </w:divBdr>
    </w:div>
    <w:div w:id="686712216">
      <w:bodyDiv w:val="1"/>
      <w:marLeft w:val="0"/>
      <w:marRight w:val="0"/>
      <w:marTop w:val="0"/>
      <w:marBottom w:val="0"/>
      <w:divBdr>
        <w:top w:val="none" w:sz="0" w:space="0" w:color="auto"/>
        <w:left w:val="none" w:sz="0" w:space="0" w:color="auto"/>
        <w:bottom w:val="none" w:sz="0" w:space="0" w:color="auto"/>
        <w:right w:val="none" w:sz="0" w:space="0" w:color="auto"/>
      </w:divBdr>
    </w:div>
    <w:div w:id="688802175">
      <w:bodyDiv w:val="1"/>
      <w:marLeft w:val="0"/>
      <w:marRight w:val="0"/>
      <w:marTop w:val="0"/>
      <w:marBottom w:val="0"/>
      <w:divBdr>
        <w:top w:val="none" w:sz="0" w:space="0" w:color="auto"/>
        <w:left w:val="none" w:sz="0" w:space="0" w:color="auto"/>
        <w:bottom w:val="none" w:sz="0" w:space="0" w:color="auto"/>
        <w:right w:val="none" w:sz="0" w:space="0" w:color="auto"/>
      </w:divBdr>
    </w:div>
    <w:div w:id="788623351">
      <w:bodyDiv w:val="1"/>
      <w:marLeft w:val="0"/>
      <w:marRight w:val="0"/>
      <w:marTop w:val="0"/>
      <w:marBottom w:val="0"/>
      <w:divBdr>
        <w:top w:val="none" w:sz="0" w:space="0" w:color="auto"/>
        <w:left w:val="none" w:sz="0" w:space="0" w:color="auto"/>
        <w:bottom w:val="none" w:sz="0" w:space="0" w:color="auto"/>
        <w:right w:val="none" w:sz="0" w:space="0" w:color="auto"/>
      </w:divBdr>
    </w:div>
    <w:div w:id="861820301">
      <w:bodyDiv w:val="1"/>
      <w:marLeft w:val="0"/>
      <w:marRight w:val="0"/>
      <w:marTop w:val="0"/>
      <w:marBottom w:val="0"/>
      <w:divBdr>
        <w:top w:val="none" w:sz="0" w:space="0" w:color="auto"/>
        <w:left w:val="none" w:sz="0" w:space="0" w:color="auto"/>
        <w:bottom w:val="none" w:sz="0" w:space="0" w:color="auto"/>
        <w:right w:val="none" w:sz="0" w:space="0" w:color="auto"/>
      </w:divBdr>
    </w:div>
    <w:div w:id="897933207">
      <w:bodyDiv w:val="1"/>
      <w:marLeft w:val="0"/>
      <w:marRight w:val="0"/>
      <w:marTop w:val="0"/>
      <w:marBottom w:val="0"/>
      <w:divBdr>
        <w:top w:val="none" w:sz="0" w:space="0" w:color="auto"/>
        <w:left w:val="none" w:sz="0" w:space="0" w:color="auto"/>
        <w:bottom w:val="none" w:sz="0" w:space="0" w:color="auto"/>
        <w:right w:val="none" w:sz="0" w:space="0" w:color="auto"/>
      </w:divBdr>
    </w:div>
    <w:div w:id="917711522">
      <w:bodyDiv w:val="1"/>
      <w:marLeft w:val="0"/>
      <w:marRight w:val="0"/>
      <w:marTop w:val="0"/>
      <w:marBottom w:val="0"/>
      <w:divBdr>
        <w:top w:val="none" w:sz="0" w:space="0" w:color="auto"/>
        <w:left w:val="none" w:sz="0" w:space="0" w:color="auto"/>
        <w:bottom w:val="none" w:sz="0" w:space="0" w:color="auto"/>
        <w:right w:val="none" w:sz="0" w:space="0" w:color="auto"/>
      </w:divBdr>
    </w:div>
    <w:div w:id="923416735">
      <w:bodyDiv w:val="1"/>
      <w:marLeft w:val="0"/>
      <w:marRight w:val="0"/>
      <w:marTop w:val="0"/>
      <w:marBottom w:val="0"/>
      <w:divBdr>
        <w:top w:val="none" w:sz="0" w:space="0" w:color="auto"/>
        <w:left w:val="none" w:sz="0" w:space="0" w:color="auto"/>
        <w:bottom w:val="none" w:sz="0" w:space="0" w:color="auto"/>
        <w:right w:val="none" w:sz="0" w:space="0" w:color="auto"/>
      </w:divBdr>
    </w:div>
    <w:div w:id="939751886">
      <w:bodyDiv w:val="1"/>
      <w:marLeft w:val="0"/>
      <w:marRight w:val="0"/>
      <w:marTop w:val="0"/>
      <w:marBottom w:val="0"/>
      <w:divBdr>
        <w:top w:val="none" w:sz="0" w:space="0" w:color="auto"/>
        <w:left w:val="none" w:sz="0" w:space="0" w:color="auto"/>
        <w:bottom w:val="none" w:sz="0" w:space="0" w:color="auto"/>
        <w:right w:val="none" w:sz="0" w:space="0" w:color="auto"/>
      </w:divBdr>
    </w:div>
    <w:div w:id="940842108">
      <w:bodyDiv w:val="1"/>
      <w:marLeft w:val="0"/>
      <w:marRight w:val="0"/>
      <w:marTop w:val="0"/>
      <w:marBottom w:val="0"/>
      <w:divBdr>
        <w:top w:val="none" w:sz="0" w:space="0" w:color="auto"/>
        <w:left w:val="none" w:sz="0" w:space="0" w:color="auto"/>
        <w:bottom w:val="none" w:sz="0" w:space="0" w:color="auto"/>
        <w:right w:val="none" w:sz="0" w:space="0" w:color="auto"/>
      </w:divBdr>
    </w:div>
    <w:div w:id="945818123">
      <w:bodyDiv w:val="1"/>
      <w:marLeft w:val="0"/>
      <w:marRight w:val="0"/>
      <w:marTop w:val="0"/>
      <w:marBottom w:val="0"/>
      <w:divBdr>
        <w:top w:val="none" w:sz="0" w:space="0" w:color="auto"/>
        <w:left w:val="none" w:sz="0" w:space="0" w:color="auto"/>
        <w:bottom w:val="none" w:sz="0" w:space="0" w:color="auto"/>
        <w:right w:val="none" w:sz="0" w:space="0" w:color="auto"/>
      </w:divBdr>
    </w:div>
    <w:div w:id="957880232">
      <w:bodyDiv w:val="1"/>
      <w:marLeft w:val="0"/>
      <w:marRight w:val="0"/>
      <w:marTop w:val="0"/>
      <w:marBottom w:val="0"/>
      <w:divBdr>
        <w:top w:val="none" w:sz="0" w:space="0" w:color="auto"/>
        <w:left w:val="none" w:sz="0" w:space="0" w:color="auto"/>
        <w:bottom w:val="none" w:sz="0" w:space="0" w:color="auto"/>
        <w:right w:val="none" w:sz="0" w:space="0" w:color="auto"/>
      </w:divBdr>
    </w:div>
    <w:div w:id="1153833238">
      <w:bodyDiv w:val="1"/>
      <w:marLeft w:val="0"/>
      <w:marRight w:val="0"/>
      <w:marTop w:val="0"/>
      <w:marBottom w:val="0"/>
      <w:divBdr>
        <w:top w:val="none" w:sz="0" w:space="0" w:color="auto"/>
        <w:left w:val="none" w:sz="0" w:space="0" w:color="auto"/>
        <w:bottom w:val="none" w:sz="0" w:space="0" w:color="auto"/>
        <w:right w:val="none" w:sz="0" w:space="0" w:color="auto"/>
      </w:divBdr>
    </w:div>
    <w:div w:id="1161625784">
      <w:bodyDiv w:val="1"/>
      <w:marLeft w:val="0"/>
      <w:marRight w:val="0"/>
      <w:marTop w:val="0"/>
      <w:marBottom w:val="0"/>
      <w:divBdr>
        <w:top w:val="none" w:sz="0" w:space="0" w:color="auto"/>
        <w:left w:val="none" w:sz="0" w:space="0" w:color="auto"/>
        <w:bottom w:val="none" w:sz="0" w:space="0" w:color="auto"/>
        <w:right w:val="none" w:sz="0" w:space="0" w:color="auto"/>
      </w:divBdr>
    </w:div>
    <w:div w:id="1177572815">
      <w:bodyDiv w:val="1"/>
      <w:marLeft w:val="0"/>
      <w:marRight w:val="0"/>
      <w:marTop w:val="0"/>
      <w:marBottom w:val="0"/>
      <w:divBdr>
        <w:top w:val="none" w:sz="0" w:space="0" w:color="auto"/>
        <w:left w:val="none" w:sz="0" w:space="0" w:color="auto"/>
        <w:bottom w:val="none" w:sz="0" w:space="0" w:color="auto"/>
        <w:right w:val="none" w:sz="0" w:space="0" w:color="auto"/>
      </w:divBdr>
    </w:div>
    <w:div w:id="1180655089">
      <w:bodyDiv w:val="1"/>
      <w:marLeft w:val="0"/>
      <w:marRight w:val="0"/>
      <w:marTop w:val="0"/>
      <w:marBottom w:val="0"/>
      <w:divBdr>
        <w:top w:val="none" w:sz="0" w:space="0" w:color="auto"/>
        <w:left w:val="none" w:sz="0" w:space="0" w:color="auto"/>
        <w:bottom w:val="none" w:sz="0" w:space="0" w:color="auto"/>
        <w:right w:val="none" w:sz="0" w:space="0" w:color="auto"/>
      </w:divBdr>
    </w:div>
    <w:div w:id="1251626010">
      <w:bodyDiv w:val="1"/>
      <w:marLeft w:val="0"/>
      <w:marRight w:val="0"/>
      <w:marTop w:val="0"/>
      <w:marBottom w:val="0"/>
      <w:divBdr>
        <w:top w:val="none" w:sz="0" w:space="0" w:color="auto"/>
        <w:left w:val="none" w:sz="0" w:space="0" w:color="auto"/>
        <w:bottom w:val="none" w:sz="0" w:space="0" w:color="auto"/>
        <w:right w:val="none" w:sz="0" w:space="0" w:color="auto"/>
      </w:divBdr>
    </w:div>
    <w:div w:id="1302616238">
      <w:bodyDiv w:val="1"/>
      <w:marLeft w:val="0"/>
      <w:marRight w:val="0"/>
      <w:marTop w:val="0"/>
      <w:marBottom w:val="0"/>
      <w:divBdr>
        <w:top w:val="none" w:sz="0" w:space="0" w:color="auto"/>
        <w:left w:val="none" w:sz="0" w:space="0" w:color="auto"/>
        <w:bottom w:val="none" w:sz="0" w:space="0" w:color="auto"/>
        <w:right w:val="none" w:sz="0" w:space="0" w:color="auto"/>
      </w:divBdr>
    </w:div>
    <w:div w:id="1350447483">
      <w:bodyDiv w:val="1"/>
      <w:marLeft w:val="0"/>
      <w:marRight w:val="0"/>
      <w:marTop w:val="0"/>
      <w:marBottom w:val="0"/>
      <w:divBdr>
        <w:top w:val="none" w:sz="0" w:space="0" w:color="auto"/>
        <w:left w:val="none" w:sz="0" w:space="0" w:color="auto"/>
        <w:bottom w:val="none" w:sz="0" w:space="0" w:color="auto"/>
        <w:right w:val="none" w:sz="0" w:space="0" w:color="auto"/>
      </w:divBdr>
    </w:div>
    <w:div w:id="1359044997">
      <w:bodyDiv w:val="1"/>
      <w:marLeft w:val="0"/>
      <w:marRight w:val="0"/>
      <w:marTop w:val="0"/>
      <w:marBottom w:val="0"/>
      <w:divBdr>
        <w:top w:val="none" w:sz="0" w:space="0" w:color="auto"/>
        <w:left w:val="none" w:sz="0" w:space="0" w:color="auto"/>
        <w:bottom w:val="none" w:sz="0" w:space="0" w:color="auto"/>
        <w:right w:val="none" w:sz="0" w:space="0" w:color="auto"/>
      </w:divBdr>
    </w:div>
    <w:div w:id="1384408117">
      <w:bodyDiv w:val="1"/>
      <w:marLeft w:val="0"/>
      <w:marRight w:val="0"/>
      <w:marTop w:val="0"/>
      <w:marBottom w:val="0"/>
      <w:divBdr>
        <w:top w:val="none" w:sz="0" w:space="0" w:color="auto"/>
        <w:left w:val="none" w:sz="0" w:space="0" w:color="auto"/>
        <w:bottom w:val="none" w:sz="0" w:space="0" w:color="auto"/>
        <w:right w:val="none" w:sz="0" w:space="0" w:color="auto"/>
      </w:divBdr>
    </w:div>
    <w:div w:id="1392734553">
      <w:bodyDiv w:val="1"/>
      <w:marLeft w:val="0"/>
      <w:marRight w:val="0"/>
      <w:marTop w:val="0"/>
      <w:marBottom w:val="0"/>
      <w:divBdr>
        <w:top w:val="none" w:sz="0" w:space="0" w:color="auto"/>
        <w:left w:val="none" w:sz="0" w:space="0" w:color="auto"/>
        <w:bottom w:val="none" w:sz="0" w:space="0" w:color="auto"/>
        <w:right w:val="none" w:sz="0" w:space="0" w:color="auto"/>
      </w:divBdr>
    </w:div>
    <w:div w:id="1449082530">
      <w:bodyDiv w:val="1"/>
      <w:marLeft w:val="0"/>
      <w:marRight w:val="0"/>
      <w:marTop w:val="0"/>
      <w:marBottom w:val="0"/>
      <w:divBdr>
        <w:top w:val="none" w:sz="0" w:space="0" w:color="auto"/>
        <w:left w:val="none" w:sz="0" w:space="0" w:color="auto"/>
        <w:bottom w:val="none" w:sz="0" w:space="0" w:color="auto"/>
        <w:right w:val="none" w:sz="0" w:space="0" w:color="auto"/>
      </w:divBdr>
    </w:div>
    <w:div w:id="1518420007">
      <w:bodyDiv w:val="1"/>
      <w:marLeft w:val="0"/>
      <w:marRight w:val="0"/>
      <w:marTop w:val="0"/>
      <w:marBottom w:val="0"/>
      <w:divBdr>
        <w:top w:val="none" w:sz="0" w:space="0" w:color="auto"/>
        <w:left w:val="none" w:sz="0" w:space="0" w:color="auto"/>
        <w:bottom w:val="none" w:sz="0" w:space="0" w:color="auto"/>
        <w:right w:val="none" w:sz="0" w:space="0" w:color="auto"/>
      </w:divBdr>
    </w:div>
    <w:div w:id="1539708336">
      <w:bodyDiv w:val="1"/>
      <w:marLeft w:val="0"/>
      <w:marRight w:val="0"/>
      <w:marTop w:val="0"/>
      <w:marBottom w:val="0"/>
      <w:divBdr>
        <w:top w:val="none" w:sz="0" w:space="0" w:color="auto"/>
        <w:left w:val="none" w:sz="0" w:space="0" w:color="auto"/>
        <w:bottom w:val="none" w:sz="0" w:space="0" w:color="auto"/>
        <w:right w:val="none" w:sz="0" w:space="0" w:color="auto"/>
      </w:divBdr>
    </w:div>
    <w:div w:id="1564439991">
      <w:bodyDiv w:val="1"/>
      <w:marLeft w:val="0"/>
      <w:marRight w:val="0"/>
      <w:marTop w:val="0"/>
      <w:marBottom w:val="0"/>
      <w:divBdr>
        <w:top w:val="none" w:sz="0" w:space="0" w:color="auto"/>
        <w:left w:val="none" w:sz="0" w:space="0" w:color="auto"/>
        <w:bottom w:val="none" w:sz="0" w:space="0" w:color="auto"/>
        <w:right w:val="none" w:sz="0" w:space="0" w:color="auto"/>
      </w:divBdr>
    </w:div>
    <w:div w:id="1700203594">
      <w:bodyDiv w:val="1"/>
      <w:marLeft w:val="0"/>
      <w:marRight w:val="0"/>
      <w:marTop w:val="0"/>
      <w:marBottom w:val="0"/>
      <w:divBdr>
        <w:top w:val="none" w:sz="0" w:space="0" w:color="auto"/>
        <w:left w:val="none" w:sz="0" w:space="0" w:color="auto"/>
        <w:bottom w:val="none" w:sz="0" w:space="0" w:color="auto"/>
        <w:right w:val="none" w:sz="0" w:space="0" w:color="auto"/>
      </w:divBdr>
    </w:div>
    <w:div w:id="1830949114">
      <w:bodyDiv w:val="1"/>
      <w:marLeft w:val="0"/>
      <w:marRight w:val="0"/>
      <w:marTop w:val="0"/>
      <w:marBottom w:val="0"/>
      <w:divBdr>
        <w:top w:val="none" w:sz="0" w:space="0" w:color="auto"/>
        <w:left w:val="none" w:sz="0" w:space="0" w:color="auto"/>
        <w:bottom w:val="none" w:sz="0" w:space="0" w:color="auto"/>
        <w:right w:val="none" w:sz="0" w:space="0" w:color="auto"/>
      </w:divBdr>
    </w:div>
    <w:div w:id="1856377589">
      <w:bodyDiv w:val="1"/>
      <w:marLeft w:val="0"/>
      <w:marRight w:val="0"/>
      <w:marTop w:val="0"/>
      <w:marBottom w:val="0"/>
      <w:divBdr>
        <w:top w:val="none" w:sz="0" w:space="0" w:color="auto"/>
        <w:left w:val="none" w:sz="0" w:space="0" w:color="auto"/>
        <w:bottom w:val="none" w:sz="0" w:space="0" w:color="auto"/>
        <w:right w:val="none" w:sz="0" w:space="0" w:color="auto"/>
      </w:divBdr>
    </w:div>
    <w:div w:id="1882939628">
      <w:bodyDiv w:val="1"/>
      <w:marLeft w:val="0"/>
      <w:marRight w:val="0"/>
      <w:marTop w:val="0"/>
      <w:marBottom w:val="0"/>
      <w:divBdr>
        <w:top w:val="none" w:sz="0" w:space="0" w:color="auto"/>
        <w:left w:val="none" w:sz="0" w:space="0" w:color="auto"/>
        <w:bottom w:val="none" w:sz="0" w:space="0" w:color="auto"/>
        <w:right w:val="none" w:sz="0" w:space="0" w:color="auto"/>
      </w:divBdr>
    </w:div>
    <w:div w:id="1912690860">
      <w:bodyDiv w:val="1"/>
      <w:marLeft w:val="0"/>
      <w:marRight w:val="0"/>
      <w:marTop w:val="0"/>
      <w:marBottom w:val="0"/>
      <w:divBdr>
        <w:top w:val="none" w:sz="0" w:space="0" w:color="auto"/>
        <w:left w:val="none" w:sz="0" w:space="0" w:color="auto"/>
        <w:bottom w:val="none" w:sz="0" w:space="0" w:color="auto"/>
        <w:right w:val="none" w:sz="0" w:space="0" w:color="auto"/>
      </w:divBdr>
    </w:div>
    <w:div w:id="1968926461">
      <w:bodyDiv w:val="1"/>
      <w:marLeft w:val="0"/>
      <w:marRight w:val="0"/>
      <w:marTop w:val="0"/>
      <w:marBottom w:val="0"/>
      <w:divBdr>
        <w:top w:val="none" w:sz="0" w:space="0" w:color="auto"/>
        <w:left w:val="none" w:sz="0" w:space="0" w:color="auto"/>
        <w:bottom w:val="none" w:sz="0" w:space="0" w:color="auto"/>
        <w:right w:val="none" w:sz="0" w:space="0" w:color="auto"/>
      </w:divBdr>
    </w:div>
    <w:div w:id="1975521830">
      <w:bodyDiv w:val="1"/>
      <w:marLeft w:val="0"/>
      <w:marRight w:val="0"/>
      <w:marTop w:val="0"/>
      <w:marBottom w:val="0"/>
      <w:divBdr>
        <w:top w:val="none" w:sz="0" w:space="0" w:color="auto"/>
        <w:left w:val="none" w:sz="0" w:space="0" w:color="auto"/>
        <w:bottom w:val="none" w:sz="0" w:space="0" w:color="auto"/>
        <w:right w:val="none" w:sz="0" w:space="0" w:color="auto"/>
      </w:divBdr>
    </w:div>
    <w:div w:id="1980256228">
      <w:bodyDiv w:val="1"/>
      <w:marLeft w:val="0"/>
      <w:marRight w:val="0"/>
      <w:marTop w:val="0"/>
      <w:marBottom w:val="0"/>
      <w:divBdr>
        <w:top w:val="none" w:sz="0" w:space="0" w:color="auto"/>
        <w:left w:val="none" w:sz="0" w:space="0" w:color="auto"/>
        <w:bottom w:val="none" w:sz="0" w:space="0" w:color="auto"/>
        <w:right w:val="none" w:sz="0" w:space="0" w:color="auto"/>
      </w:divBdr>
    </w:div>
    <w:div w:id="2029981220">
      <w:bodyDiv w:val="1"/>
      <w:marLeft w:val="0"/>
      <w:marRight w:val="0"/>
      <w:marTop w:val="0"/>
      <w:marBottom w:val="0"/>
      <w:divBdr>
        <w:top w:val="none" w:sz="0" w:space="0" w:color="auto"/>
        <w:left w:val="none" w:sz="0" w:space="0" w:color="auto"/>
        <w:bottom w:val="none" w:sz="0" w:space="0" w:color="auto"/>
        <w:right w:val="none" w:sz="0" w:space="0" w:color="auto"/>
      </w:divBdr>
    </w:div>
    <w:div w:id="2100756969">
      <w:bodyDiv w:val="1"/>
      <w:marLeft w:val="0"/>
      <w:marRight w:val="0"/>
      <w:marTop w:val="0"/>
      <w:marBottom w:val="0"/>
      <w:divBdr>
        <w:top w:val="none" w:sz="0" w:space="0" w:color="auto"/>
        <w:left w:val="none" w:sz="0" w:space="0" w:color="auto"/>
        <w:bottom w:val="none" w:sz="0" w:space="0" w:color="auto"/>
        <w:right w:val="none" w:sz="0" w:space="0" w:color="auto"/>
      </w:divBdr>
    </w:div>
    <w:div w:id="212947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hyperlink" Target="http://www.gpo.gov/fdsy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C1C001-7DFD-4AFD-B86D-CC2B8D243915}">
  <ds:schemaRefs>
    <ds:schemaRef ds:uri="http://schemas.openxmlformats.org/officeDocument/2006/bibliography"/>
  </ds:schemaRefs>
</ds:datastoreItem>
</file>

<file path=customXml/itemProps2.xml><?xml version="1.0" encoding="utf-8"?>
<ds:datastoreItem xmlns:ds="http://schemas.openxmlformats.org/officeDocument/2006/customXml" ds:itemID="{C1D5EED9-589E-47D1-A266-742B74672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6926</Words>
  <Characters>39481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adwelley</dc:creator>
  <cp:lastModifiedBy>adwelley</cp:lastModifiedBy>
  <cp:revision>16</cp:revision>
  <dcterms:created xsi:type="dcterms:W3CDTF">2012-05-31T13:33:00Z</dcterms:created>
  <dcterms:modified xsi:type="dcterms:W3CDTF">2012-05-31T20:13:00Z</dcterms:modified>
</cp:coreProperties>
</file>